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253"/>
        <w:gridCol w:w="3543"/>
      </w:tblGrid>
      <w:tr w:rsidR="00C03332" w:rsidTr="00A87D7F">
        <w:tc>
          <w:tcPr>
            <w:tcW w:w="3261" w:type="dxa"/>
          </w:tcPr>
          <w:p w:rsidR="00C03332" w:rsidRPr="0016326E" w:rsidRDefault="00C03332" w:rsidP="00F141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326E">
              <w:rPr>
                <w:rFonts w:ascii="Times New Roman" w:hAnsi="Times New Roman" w:cs="Times New Roman"/>
                <w:b/>
                <w:color w:val="0070C0"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4253" w:type="dxa"/>
            <w:vMerge w:val="restart"/>
          </w:tcPr>
          <w:p w:rsidR="0016326E" w:rsidRDefault="00C03332" w:rsidP="00A87D7F">
            <w:pPr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16326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XII</w:t>
            </w:r>
            <w:r w:rsidRPr="0016326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</w:p>
          <w:p w:rsidR="00C03332" w:rsidRDefault="00C03332" w:rsidP="0016326E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26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научно-практическая конференция по проблемам избирательного права и процесса</w:t>
            </w:r>
          </w:p>
        </w:tc>
        <w:tc>
          <w:tcPr>
            <w:tcW w:w="3543" w:type="dxa"/>
          </w:tcPr>
          <w:p w:rsidR="00C03332" w:rsidRPr="0016326E" w:rsidRDefault="00C03332" w:rsidP="00F141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326E">
              <w:rPr>
                <w:rFonts w:ascii="Times New Roman" w:hAnsi="Times New Roman" w:cs="Times New Roman"/>
                <w:b/>
                <w:color w:val="0070C0"/>
              </w:rPr>
              <w:t>Сургутский институт экономики, управления и права (филиал) ФГАО</w:t>
            </w:r>
            <w:r w:rsidR="00A87D7F" w:rsidRPr="0016326E">
              <w:rPr>
                <w:rFonts w:ascii="Times New Roman" w:hAnsi="Times New Roman" w:cs="Times New Roman"/>
                <w:b/>
                <w:color w:val="0070C0"/>
              </w:rPr>
              <w:t>У</w:t>
            </w:r>
            <w:r w:rsidRPr="0016326E">
              <w:rPr>
                <w:rFonts w:ascii="Times New Roman" w:hAnsi="Times New Roman" w:cs="Times New Roman"/>
                <w:b/>
                <w:color w:val="0070C0"/>
              </w:rPr>
              <w:t xml:space="preserve"> ВО «ТюмГУ»</w:t>
            </w:r>
          </w:p>
        </w:tc>
      </w:tr>
      <w:tr w:rsidR="00C03332" w:rsidTr="00A87D7F">
        <w:trPr>
          <w:trHeight w:val="1808"/>
        </w:trPr>
        <w:tc>
          <w:tcPr>
            <w:tcW w:w="3261" w:type="dxa"/>
          </w:tcPr>
          <w:p w:rsidR="00C03332" w:rsidRDefault="00C03332" w:rsidP="00F14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76375" cy="1085850"/>
                  <wp:effectExtent l="19050" t="0" r="9525" b="0"/>
                  <wp:docPr id="5" name="Рисунок 1" descr="izbiratelnaya_komissiy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biratelnaya_komissiy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</w:tcPr>
          <w:p w:rsidR="00C03332" w:rsidRDefault="00C03332" w:rsidP="00F14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3332" w:rsidRDefault="00C03332" w:rsidP="00F14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90575" cy="1085850"/>
                  <wp:effectExtent l="19050" t="0" r="9525" b="0"/>
                  <wp:docPr id="6" name="Рисунок 1" descr="LogoT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32" w:rsidTr="00A87D7F">
        <w:trPr>
          <w:trHeight w:val="547"/>
        </w:trPr>
        <w:tc>
          <w:tcPr>
            <w:tcW w:w="11057" w:type="dxa"/>
            <w:gridSpan w:val="3"/>
          </w:tcPr>
          <w:p w:rsidR="00C03332" w:rsidRPr="0016326E" w:rsidRDefault="00DF7575" w:rsidP="00DF7575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</w:pPr>
            <w:r w:rsidRPr="0016326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«Институт выборов Президента Российской Федерации – важнейший </w:t>
            </w:r>
            <w:r w:rsidR="00C03332" w:rsidRPr="0016326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элемент конституционного строя страны» </w:t>
            </w:r>
          </w:p>
        </w:tc>
      </w:tr>
    </w:tbl>
    <w:p w:rsidR="004D1D95" w:rsidRDefault="004D1D95" w:rsidP="00F141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26E" w:rsidRDefault="0016326E" w:rsidP="00C033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3332" w:rsidRPr="00A87D7F" w:rsidRDefault="00C03332" w:rsidP="00C033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7D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ИНФОРМАЦИОННОЕ ПИСЬМО</w:t>
      </w:r>
    </w:p>
    <w:p w:rsidR="00C03332" w:rsidRPr="00A87D7F" w:rsidRDefault="00C03332" w:rsidP="001632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87D7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коллеги!</w:t>
      </w:r>
    </w:p>
    <w:p w:rsidR="00275326" w:rsidRPr="00A87D7F" w:rsidRDefault="00275326" w:rsidP="0016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Избирательная комиссия Ханты-Мансийского округа </w:t>
      </w:r>
      <w:r w:rsidR="00F141E5"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Югры</w:t>
      </w:r>
      <w:proofErr w:type="spellEnd"/>
      <w:r w:rsidR="00F141E5"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B41CCE" w:rsidRPr="00A87D7F" w:rsidRDefault="00275326" w:rsidP="0016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Сургутский институт экономики, управления и права (филиал)</w:t>
      </w:r>
    </w:p>
    <w:p w:rsidR="00275326" w:rsidRPr="00A87D7F" w:rsidRDefault="00275326" w:rsidP="0016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Федерального государственного </w:t>
      </w:r>
      <w:r w:rsidR="00B41CCE"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автономного</w:t>
      </w:r>
      <w:r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</w:t>
      </w:r>
      <w:r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зовательного учреждения </w:t>
      </w:r>
      <w:r w:rsidR="00B41CCE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высшего </w:t>
      </w: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  <w:r w:rsidR="00CC15A2"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7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«Тюменский государственный университет»</w:t>
      </w:r>
    </w:p>
    <w:p w:rsidR="00CA49F3" w:rsidRPr="00A87D7F" w:rsidRDefault="0016326E" w:rsidP="00163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602EC5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риглаша</w:t>
      </w:r>
      <w:r w:rsidR="00F141E5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B26C23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декабря 2017 года </w:t>
      </w:r>
      <w:r w:rsidR="00B26C23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принять участие </w:t>
      </w:r>
      <w:r w:rsidR="00E3387B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87417C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6452" w:rsidRPr="00A87D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4D1D95" w:rsidRPr="00A87D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2E6452" w:rsidRPr="00A87D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E3387B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научно-практической конференции</w:t>
      </w:r>
    </w:p>
    <w:p w:rsidR="00E00077" w:rsidRPr="00A87D7F" w:rsidRDefault="00EE7721" w:rsidP="00163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03332"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выборов Президента Российской Федерации – важнейший элемент конституционного строя страны</w:t>
      </w:r>
      <w:r w:rsidRPr="00A8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A87D7F" w:rsidRDefault="00A87D7F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BDC" w:rsidRPr="004B3533" w:rsidRDefault="00003BDC" w:rsidP="00BA4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="00E00077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конференции</w:t>
      </w: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4B3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7BD5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правовой и по</w:t>
      </w:r>
      <w:r w:rsidR="00D24626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литической активности </w:t>
      </w:r>
      <w:r w:rsidR="00B67BD5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избирателей ХМАО-Югры, </w:t>
      </w:r>
      <w:r w:rsidR="00A8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проблемы президентских выборов в РФ, 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сотрудничества и взаимосвязи с </w:t>
      </w:r>
      <w:r w:rsidR="00A87D7F">
        <w:rPr>
          <w:rFonts w:ascii="Times New Roman" w:hAnsi="Times New Roman"/>
          <w:color w:val="000000" w:themeColor="text1"/>
          <w:sz w:val="28"/>
          <w:szCs w:val="28"/>
        </w:rPr>
        <w:t>образовательными учреждениями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5326" w:rsidRPr="004B3533">
        <w:rPr>
          <w:rFonts w:ascii="Times New Roman" w:hAnsi="Times New Roman"/>
          <w:color w:val="000000" w:themeColor="text1"/>
          <w:sz w:val="28"/>
          <w:szCs w:val="28"/>
        </w:rPr>
        <w:t>в рамках научных исследований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275326" w:rsidRPr="004B3533">
        <w:rPr>
          <w:rFonts w:ascii="Times New Roman" w:hAnsi="Times New Roman"/>
          <w:color w:val="000000" w:themeColor="text1"/>
          <w:sz w:val="28"/>
          <w:szCs w:val="28"/>
        </w:rPr>
        <w:t>достижений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, использование результатов </w:t>
      </w:r>
      <w:r w:rsidR="00B67BD5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научных 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исследований </w:t>
      </w:r>
      <w:r w:rsidR="00D24626" w:rsidRPr="004B3533">
        <w:rPr>
          <w:rFonts w:ascii="Times New Roman" w:hAnsi="Times New Roman"/>
          <w:color w:val="000000" w:themeColor="text1"/>
          <w:sz w:val="28"/>
          <w:szCs w:val="28"/>
        </w:rPr>
        <w:t>в учебном процессе и в практике работы избирательной комиссии.</w:t>
      </w:r>
    </w:p>
    <w:p w:rsidR="00425DE3" w:rsidRPr="004B3533" w:rsidRDefault="005A1B0E" w:rsidP="00BA4E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К участию</w:t>
      </w:r>
      <w:r w:rsidR="00003BDC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конференции приглашаются:</w:t>
      </w:r>
      <w:r w:rsidR="00003BDC" w:rsidRPr="004B3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преподаватели, </w:t>
      </w:r>
      <w:r w:rsidR="00B67BD5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аспиранты и 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>студенты</w:t>
      </w:r>
      <w:r w:rsidR="00B67BD5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18E8" w:rsidRPr="004B3533">
        <w:rPr>
          <w:rFonts w:ascii="Times New Roman" w:hAnsi="Times New Roman"/>
          <w:color w:val="000000" w:themeColor="text1"/>
          <w:sz w:val="28"/>
          <w:szCs w:val="28"/>
        </w:rPr>
        <w:t>ВУЗов</w:t>
      </w:r>
      <w:r w:rsidR="00425DE3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7BD5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государственные и муниципальные служащие, представители общественных организаций и </w:t>
      </w:r>
      <w:r w:rsidR="003B40C9" w:rsidRPr="004B3533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CE18E8" w:rsidRPr="004B353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40C9" w:rsidRPr="004B3533">
        <w:rPr>
          <w:rFonts w:ascii="Times New Roman" w:hAnsi="Times New Roman"/>
          <w:color w:val="000000" w:themeColor="text1"/>
          <w:sz w:val="28"/>
          <w:szCs w:val="28"/>
        </w:rPr>
        <w:t xml:space="preserve"> заинтересованные в вопросах избирательных прав граждан</w:t>
      </w:r>
      <w:r w:rsidR="00A87D7F">
        <w:rPr>
          <w:rFonts w:ascii="Times New Roman" w:hAnsi="Times New Roman"/>
          <w:color w:val="000000" w:themeColor="text1"/>
          <w:sz w:val="28"/>
          <w:szCs w:val="28"/>
        </w:rPr>
        <w:t xml:space="preserve"> и выборов Президента РФ 2018года</w:t>
      </w:r>
      <w:r w:rsidR="00CC15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6FB9" w:rsidRPr="004B3533" w:rsidRDefault="008E4D90" w:rsidP="00BA4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Форма участия:</w:t>
      </w:r>
      <w:r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очная (выступление с докладом) и заочная (с предоставлением статьи или тезисов)</w:t>
      </w:r>
      <w:r w:rsidR="002F1F6B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FB9" w:rsidRPr="00F972D5" w:rsidRDefault="008E4D90" w:rsidP="00BA4E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Основные направления работы конференции:</w:t>
      </w:r>
    </w:p>
    <w:p w:rsidR="002B1E5C" w:rsidRPr="00F972D5" w:rsidRDefault="00FD1E2C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Секция</w:t>
      </w:r>
      <w:r w:rsidR="004E4931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E407D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CC15A2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2B1E5C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Институционально-политические особенности президентских выборов 2018 года.</w:t>
      </w:r>
    </w:p>
    <w:p w:rsidR="00CC15A2" w:rsidRPr="00F972D5" w:rsidRDefault="00FD1E2C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Секция</w:t>
      </w:r>
      <w:r w:rsidR="004E4931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F3500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="00275326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</w:t>
      </w:r>
      <w:r w:rsidR="00E16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Президента РФ</w:t>
      </w:r>
      <w:r w:rsidR="00835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идеал и действитель</w:t>
      </w:r>
      <w:r w:rsidR="003D1ED5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сть глазами избирателей.</w:t>
      </w:r>
    </w:p>
    <w:p w:rsidR="002B1E5C" w:rsidRPr="00F972D5" w:rsidRDefault="009A4EF1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Секция</w:t>
      </w:r>
      <w:r w:rsidR="002E6452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E407D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3B40C9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3B40C9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Выборы Президента РФ как </w:t>
      </w:r>
      <w:r w:rsidR="00AA030F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 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</w:t>
      </w:r>
      <w:r w:rsidR="00AA030F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избирательного законодательства и реализаци</w:t>
      </w:r>
      <w:r w:rsidR="00AA030F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социальных программ, направленных на повышение правовой и политической культуры граждан.</w:t>
      </w:r>
    </w:p>
    <w:p w:rsidR="00CC15A2" w:rsidRPr="00F972D5" w:rsidRDefault="00755E91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2D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Секция</w:t>
      </w:r>
      <w:r w:rsidR="002E6452" w:rsidRPr="00F972D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4</w:t>
      </w:r>
      <w:r w:rsidR="00CE18E8" w:rsidRPr="00F972D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.</w:t>
      </w:r>
      <w:r w:rsidR="00F63EAB" w:rsidRPr="00F972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выборах Президента РФ – важнейший гражданский акт, определяющий судьбы страны.</w:t>
      </w:r>
    </w:p>
    <w:p w:rsidR="00BB1362" w:rsidRPr="00F972D5" w:rsidRDefault="00550296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Делова игра «</w:t>
      </w:r>
      <w:r w:rsidR="00BB1362" w:rsidRPr="00F972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Я – избиратель!</w:t>
      </w:r>
      <w:r w:rsidRPr="00F972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BB1362" w:rsidRPr="00F972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B57D13" w:rsidRPr="00F972D5" w:rsidRDefault="002A3009" w:rsidP="00F97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Политическая гостиная «Чиновник без галстука»</w:t>
      </w:r>
      <w:r w:rsidR="00CC15A2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CC15A2" w:rsidRPr="00F97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2456C" w:rsidRPr="00F9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Слепов</w:t>
      </w:r>
      <w:proofErr w:type="spellEnd"/>
      <w:r w:rsidR="00F2456C" w:rsidRPr="00F9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Максим Николаевич, заместитель Председателя Думы города</w:t>
      </w:r>
      <w:r w:rsidR="00550296" w:rsidRPr="00F9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руководитель комитета по социальной политике.</w:t>
      </w:r>
    </w:p>
    <w:p w:rsidR="00BB1362" w:rsidRPr="00A87D7F" w:rsidRDefault="00BB1362" w:rsidP="00A87D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0F" w:rsidRDefault="00AA030F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конференции планируется демонстрация студенческих работ молодежного конкурса виде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аудиороликов по повышению политической и правовой культуры среди молодых и будущих избирателей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>, организуемого РЦОИТ при ЦИК России (</w:t>
      </w:r>
      <w:r w:rsidR="001632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163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№1).</w:t>
      </w:r>
    </w:p>
    <w:p w:rsidR="00BB1362" w:rsidRDefault="00F26B17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участникам конференции 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>выдается</w:t>
      </w:r>
      <w:r w:rsidR="00A55733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участника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научно-практической конференции издается</w:t>
      </w:r>
      <w:r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>научных статей с присвоением</w:t>
      </w:r>
      <w:r w:rsidR="00753F8B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 и </w:t>
      </w:r>
      <w:r w:rsidR="00561417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1417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2B0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в сборнике бесплатная.</w:t>
      </w:r>
    </w:p>
    <w:p w:rsidR="00967E8F" w:rsidRPr="0063336B" w:rsidRDefault="00561417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статей публикуются в авторской редакции. </w:t>
      </w:r>
      <w:r w:rsidR="00753F8B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статей несут авторы.</w:t>
      </w:r>
      <w:r w:rsidR="00BB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E8F" w:rsidRPr="004B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оставляет за собой право отбора и отклонения 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не соответствующих установленным требованиям.</w:t>
      </w:r>
    </w:p>
    <w:p w:rsidR="00F63EAB" w:rsidRPr="0063336B" w:rsidRDefault="00967E8F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Проезд и проживание иногородних участников за счет направляющей стороны</w:t>
      </w:r>
      <w:r w:rsidR="00F63EAB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E00" w:rsidRPr="0063336B" w:rsidRDefault="00BA4E00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Default="00967E8F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Адрес места проведения конференции:</w:t>
      </w:r>
      <w:r w:rsidR="00F63EAB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628403, ХМАО</w:t>
      </w:r>
      <w:r w:rsidR="006C7323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8A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7323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 w:rsidR="006A38A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6C7323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Тюменская обл., г. Сургут, ул. Рабочая 43/1, </w:t>
      </w:r>
      <w:r w:rsidR="00D13B18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Сургутский институт экономики, управления и права (</w:t>
      </w:r>
      <w:r w:rsidR="00451FA2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D13B18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5326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</w:t>
      </w:r>
      <w:r w:rsidR="00B41CCE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5326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proofErr w:type="gramStart"/>
      <w:r w:rsidR="00275326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1FA2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51FA2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«Тюменский государственный университет»</w:t>
      </w:r>
      <w:r w:rsidR="00163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EAB" w:rsidRPr="0063336B" w:rsidRDefault="0016326E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01.12.2017г.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2D5" w:rsidRDefault="00967E8F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Контактная информация:</w:t>
      </w: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030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F97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030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30F"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030F" w:rsidRPr="006333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8(3462) 50-19-14 (приемная директора); 8 (922) 784-57-46 (</w:t>
      </w:r>
      <w:proofErr w:type="spellStart"/>
      <w:r w:rsidR="00AA030F" w:rsidRPr="006333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Тлюняева</w:t>
      </w:r>
      <w:proofErr w:type="spellEnd"/>
      <w:r w:rsidR="00AA030F" w:rsidRPr="006333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А.А., зам. директора по УМР).</w:t>
      </w:r>
      <w:r w:rsidR="00AA0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63EAB" w:rsidRPr="0063336B" w:rsidRDefault="00AA030F" w:rsidP="00F9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Заявки для участия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(принимаются до 29.11.2017г. </w:t>
      </w:r>
      <w:r w:rsidR="005709C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№2)</w:t>
      </w:r>
      <w:r w:rsidR="00F9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72D5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тексты н</w:t>
      </w:r>
      <w:r w:rsidR="00967E8F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аучны</w:t>
      </w:r>
      <w:r w:rsidR="00F972D5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х</w:t>
      </w:r>
      <w:r w:rsidR="00967E8F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стат</w:t>
      </w:r>
      <w:r w:rsidR="00F972D5" w:rsidRPr="00F972D5">
        <w:rPr>
          <w:rFonts w:ascii="Times New Roman" w:hAnsi="Times New Roman" w:cs="Times New Roman"/>
          <w:b/>
          <w:color w:val="0070C0"/>
          <w:sz w:val="28"/>
          <w:szCs w:val="28"/>
        </w:rPr>
        <w:t>ей</w:t>
      </w:r>
      <w:r w:rsidR="00967E8F" w:rsidRPr="00F97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(тезисы)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(принимаются до 01.12.2017г. Приложение №3) 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в электронном виде </w:t>
      </w:r>
      <w:r w:rsidR="00F972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</w:t>
      </w:r>
      <w:r w:rsidR="00BA4E00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7E8F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CCE" w:rsidRPr="00AA030F">
        <w:rPr>
          <w:rFonts w:ascii="Times New Roman" w:hAnsi="Times New Roman" w:cs="Times New Roman"/>
          <w:sz w:val="28"/>
          <w:szCs w:val="28"/>
          <w:lang w:val="en-US"/>
        </w:rPr>
        <w:t>KopsergenovaAnna</w:t>
      </w:r>
      <w:proofErr w:type="spellEnd"/>
      <w:r w:rsidR="00B41CCE" w:rsidRPr="00AA03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41CCE" w:rsidRPr="00AA030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41CCE" w:rsidRPr="00AA03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1CCE" w:rsidRPr="00AA03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40C9"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9C8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7DB" w:rsidRDefault="004437DB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7DB" w:rsidRPr="004437DB" w:rsidRDefault="004437DB" w:rsidP="004437D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№1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В целях повышения политической и правовой культуры среди молодых и будущих избирателей, в рамках реализации Молодежной электоральной концепции</w:t>
      </w:r>
      <w:r>
        <w:rPr>
          <w:color w:val="000000" w:themeColor="text1"/>
        </w:rPr>
        <w:t xml:space="preserve"> (у</w:t>
      </w:r>
      <w:r w:rsidRPr="005709C8">
        <w:rPr>
          <w:color w:val="000000" w:themeColor="text1"/>
        </w:rPr>
        <w:t>тв</w:t>
      </w:r>
      <w:r>
        <w:rPr>
          <w:color w:val="000000" w:themeColor="text1"/>
        </w:rPr>
        <w:t>.</w:t>
      </w:r>
      <w:r w:rsidRPr="005709C8">
        <w:rPr>
          <w:color w:val="000000" w:themeColor="text1"/>
        </w:rPr>
        <w:t xml:space="preserve"> постановлением </w:t>
      </w:r>
      <w:r>
        <w:rPr>
          <w:color w:val="000000" w:themeColor="text1"/>
        </w:rPr>
        <w:t>ЦИК РФ</w:t>
      </w:r>
      <w:r w:rsidRPr="005709C8">
        <w:rPr>
          <w:color w:val="000000" w:themeColor="text1"/>
        </w:rPr>
        <w:t xml:space="preserve"> от 12</w:t>
      </w:r>
      <w:r>
        <w:rPr>
          <w:color w:val="000000" w:themeColor="text1"/>
        </w:rPr>
        <w:t>.03.</w:t>
      </w:r>
      <w:r w:rsidRPr="005709C8">
        <w:rPr>
          <w:color w:val="000000" w:themeColor="text1"/>
        </w:rPr>
        <w:t>2014</w:t>
      </w:r>
      <w:r>
        <w:rPr>
          <w:color w:val="000000" w:themeColor="text1"/>
        </w:rPr>
        <w:t xml:space="preserve"> №</w:t>
      </w:r>
      <w:r w:rsidRPr="005709C8">
        <w:rPr>
          <w:color w:val="000000" w:themeColor="text1"/>
        </w:rPr>
        <w:t xml:space="preserve"> 221/1429-6, </w:t>
      </w:r>
      <w:r>
        <w:rPr>
          <w:color w:val="000000" w:themeColor="text1"/>
        </w:rPr>
        <w:t>ТИК</w:t>
      </w:r>
      <w:r w:rsidRPr="005709C8">
        <w:rPr>
          <w:color w:val="000000" w:themeColor="text1"/>
        </w:rPr>
        <w:t xml:space="preserve"> г</w:t>
      </w:r>
      <w:r>
        <w:rPr>
          <w:color w:val="000000" w:themeColor="text1"/>
        </w:rPr>
        <w:t>.</w:t>
      </w:r>
      <w:r w:rsidRPr="005709C8">
        <w:rPr>
          <w:color w:val="000000" w:themeColor="text1"/>
        </w:rPr>
        <w:t xml:space="preserve"> Сургута приглашает принять участие с октября по декабрь 2017г</w:t>
      </w:r>
      <w:r>
        <w:rPr>
          <w:color w:val="000000" w:themeColor="text1"/>
        </w:rPr>
        <w:t>.</w:t>
      </w:r>
      <w:r w:rsidRPr="005709C8">
        <w:rPr>
          <w:color w:val="000000" w:themeColor="text1"/>
        </w:rPr>
        <w:t xml:space="preserve"> молодежь в возрасте от 14 до 30 лет в Молодежном конкурсе виде</w:t>
      </w:r>
      <w:proofErr w:type="gramStart"/>
      <w:r w:rsidRPr="005709C8">
        <w:rPr>
          <w:color w:val="000000" w:themeColor="text1"/>
        </w:rPr>
        <w:t>о-</w:t>
      </w:r>
      <w:proofErr w:type="gramEnd"/>
      <w:r w:rsidRPr="005709C8">
        <w:rPr>
          <w:color w:val="000000" w:themeColor="text1"/>
        </w:rPr>
        <w:t xml:space="preserve"> и </w:t>
      </w:r>
      <w:proofErr w:type="spellStart"/>
      <w:r w:rsidRPr="005709C8">
        <w:rPr>
          <w:color w:val="000000" w:themeColor="text1"/>
        </w:rPr>
        <w:t>аудиороликов</w:t>
      </w:r>
      <w:proofErr w:type="spellEnd"/>
      <w:r w:rsidRPr="005709C8">
        <w:rPr>
          <w:color w:val="000000" w:themeColor="text1"/>
        </w:rPr>
        <w:t>, организатором которого является РЦОИТ при ЦИК России.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В конкурсе предусмотрено много интересных номинаций:</w:t>
      </w:r>
      <w:r w:rsidR="004437DB">
        <w:rPr>
          <w:color w:val="000000" w:themeColor="text1"/>
        </w:rPr>
        <w:t xml:space="preserve"> </w:t>
      </w:r>
      <w:r w:rsidRPr="005709C8">
        <w:rPr>
          <w:color w:val="000000" w:themeColor="text1"/>
        </w:rPr>
        <w:t>лучший игровой видеоролик; лучший анимационный видеоролик; лучший информационный видеоролик; лучший аудиоролик; приз зрительских симпатий.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 xml:space="preserve">Победители Конкурса выявляются в трех возрастных категориях: 14 </w:t>
      </w:r>
      <w:r>
        <w:rPr>
          <w:color w:val="000000" w:themeColor="text1"/>
        </w:rPr>
        <w:t>-</w:t>
      </w:r>
      <w:r w:rsidRPr="005709C8">
        <w:rPr>
          <w:color w:val="000000" w:themeColor="text1"/>
        </w:rPr>
        <w:t xml:space="preserve"> 16;</w:t>
      </w:r>
      <w:r>
        <w:rPr>
          <w:color w:val="000000" w:themeColor="text1"/>
        </w:rPr>
        <w:t xml:space="preserve"> </w:t>
      </w:r>
      <w:r w:rsidRPr="005709C8">
        <w:rPr>
          <w:color w:val="000000" w:themeColor="text1"/>
        </w:rPr>
        <w:t xml:space="preserve">17 </w:t>
      </w:r>
      <w:r>
        <w:rPr>
          <w:color w:val="000000" w:themeColor="text1"/>
        </w:rPr>
        <w:t>-</w:t>
      </w:r>
      <w:r w:rsidRPr="005709C8">
        <w:rPr>
          <w:color w:val="000000" w:themeColor="text1"/>
        </w:rPr>
        <w:t xml:space="preserve"> 20; 21 </w:t>
      </w:r>
      <w:r>
        <w:rPr>
          <w:color w:val="000000" w:themeColor="text1"/>
        </w:rPr>
        <w:t>-</w:t>
      </w:r>
      <w:r w:rsidRPr="005709C8">
        <w:rPr>
          <w:color w:val="000000" w:themeColor="text1"/>
        </w:rPr>
        <w:t xml:space="preserve"> 30. Призеры Конкурса получают ценные призы, победители Конкурса получают подарки, их виде</w:t>
      </w:r>
      <w:proofErr w:type="gramStart"/>
      <w:r w:rsidRPr="005709C8">
        <w:rPr>
          <w:color w:val="000000" w:themeColor="text1"/>
        </w:rPr>
        <w:t>о-</w:t>
      </w:r>
      <w:proofErr w:type="gramEnd"/>
      <w:r w:rsidRPr="005709C8">
        <w:rPr>
          <w:color w:val="000000" w:themeColor="text1"/>
        </w:rPr>
        <w:t xml:space="preserve"> и аудиоролики показываются в телеэфире и звучат в эфирах радиостанций, в том числе федеральных</w:t>
      </w:r>
      <w:r>
        <w:rPr>
          <w:color w:val="000000" w:themeColor="text1"/>
        </w:rPr>
        <w:t>;</w:t>
      </w:r>
      <w:r w:rsidRPr="005709C8">
        <w:rPr>
          <w:color w:val="000000" w:themeColor="text1"/>
        </w:rPr>
        <w:t xml:space="preserve"> получают возможность принять участие в торжественной церемонии награждения победителей Конкурса в Москве. За счет организаторов конкурса оплачиваются дорога и проживание приглашенных участников церемонии.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2590800" cy="2743200"/>
            <wp:effectExtent l="19050" t="0" r="0" b="0"/>
            <wp:docPr id="1" name="Рисунок 1" descr="http://tik.admsurgut.ru/wp-content/uploads/2017/10/1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.admsurgut.ru/wp-content/uploads/2017/10/1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Обращаем Ваше внимание, конкурс – всероссийский. В ходе его проведения запланировано широкое освещение его этапов в</w:t>
      </w:r>
      <w:r>
        <w:rPr>
          <w:color w:val="000000" w:themeColor="text1"/>
        </w:rPr>
        <w:t xml:space="preserve"> </w:t>
      </w:r>
      <w:r w:rsidRPr="005709C8">
        <w:rPr>
          <w:color w:val="000000" w:themeColor="text1"/>
        </w:rPr>
        <w:t xml:space="preserve"> эфире телеканалов и радиостанций, в сети Интернет.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Конкурс стартует в октябре 2017 года, но уже сейчас на</w:t>
      </w:r>
      <w:r>
        <w:rPr>
          <w:color w:val="000000" w:themeColor="text1"/>
        </w:rPr>
        <w:t xml:space="preserve"> </w:t>
      </w:r>
      <w:hyperlink r:id="rId10" w:history="1">
        <w:r w:rsidRPr="005709C8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сайте РЦОИТ при ЦИК России</w:t>
        </w:r>
      </w:hyperlink>
      <w:r>
        <w:rPr>
          <w:color w:val="000000" w:themeColor="text1"/>
        </w:rPr>
        <w:t xml:space="preserve"> </w:t>
      </w:r>
      <w:r w:rsidRPr="005709C8">
        <w:rPr>
          <w:color w:val="000000" w:themeColor="text1"/>
        </w:rPr>
        <w:t>размещена предварительная информация (</w:t>
      </w:r>
      <w:hyperlink r:id="rId11" w:history="1">
        <w:r w:rsidRPr="005709C8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http://www.rcoit.ru/youth-competition.php?sphrase_id=21528</w:t>
        </w:r>
      </w:hyperlink>
      <w:r w:rsidRPr="005709C8">
        <w:rPr>
          <w:color w:val="000000" w:themeColor="text1"/>
        </w:rPr>
        <w:t xml:space="preserve">). Это баннер на главной странице сайта, ведущий в специальный раздел Конкурса. В разделе размещен анонс конкурса и Положение о конкурсе, с </w:t>
      </w:r>
      <w:proofErr w:type="gramStart"/>
      <w:r w:rsidRPr="005709C8">
        <w:rPr>
          <w:color w:val="000000" w:themeColor="text1"/>
        </w:rPr>
        <w:t>которыми</w:t>
      </w:r>
      <w:proofErr w:type="gramEnd"/>
      <w:r w:rsidRPr="005709C8">
        <w:rPr>
          <w:color w:val="000000" w:themeColor="text1"/>
        </w:rPr>
        <w:t xml:space="preserve"> могут ознакомиться все желающие.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Целями и задачами Конкурса являются: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–повышение правовой культуры, интереса и доверия молодых и будущих избирателей к институту выборов, приобретение ими знаний в области избирательного права, избирательного и референдумного процессов, формирование знаний о процедуре голосования;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–информирование через СМИ, информационно-телекоммуникационную сеть «Интернет» (далее – сеть «Интернет») об избирательном процессе;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–развитие творческой инициативы и формирование у молодых и будущих избирателей активной жизненной позиции, их готовности и способности участвовать в общественно-политической жизни;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–привлечение школьных, студенческих, молодежных коллективов и отдельных молодых авторов к активному участию в создании виде</w:t>
      </w:r>
      <w:proofErr w:type="gramStart"/>
      <w:r w:rsidRPr="005709C8">
        <w:rPr>
          <w:color w:val="000000" w:themeColor="text1"/>
        </w:rPr>
        <w:t>о-</w:t>
      </w:r>
      <w:proofErr w:type="gramEnd"/>
      <w:r w:rsidRPr="005709C8">
        <w:rPr>
          <w:color w:val="000000" w:themeColor="text1"/>
        </w:rPr>
        <w:t xml:space="preserve"> и аудиороликов (далее – ролики), раскрывающих и продвигающих активную жизненную позицию среди молодежи;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–создание фонда информационных материалов для организации просветительской деятельности среди молодых и будущих избирателей;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 xml:space="preserve">–популяризация избирательного процесса среди активной части молодежи в возрасте 14 </w:t>
      </w:r>
      <w:r w:rsidR="004437DB">
        <w:rPr>
          <w:color w:val="000000" w:themeColor="text1"/>
        </w:rPr>
        <w:t>-</w:t>
      </w:r>
      <w:r w:rsidRPr="005709C8">
        <w:rPr>
          <w:color w:val="000000" w:themeColor="text1"/>
        </w:rPr>
        <w:t xml:space="preserve"> 30 лет посредством неформальных способов;</w:t>
      </w:r>
    </w:p>
    <w:p w:rsidR="005709C8" w:rsidRPr="005709C8" w:rsidRDefault="005709C8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709C8">
        <w:rPr>
          <w:color w:val="000000" w:themeColor="text1"/>
        </w:rPr>
        <w:t>–продвижение в СМИ активных участников Конкурса и результатов их деятельности.</w:t>
      </w:r>
    </w:p>
    <w:p w:rsidR="004437DB" w:rsidRDefault="004437DB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5709C8" w:rsidRPr="00F972D5" w:rsidRDefault="004437DB" w:rsidP="005709C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F972D5">
        <w:rPr>
          <w:b/>
          <w:color w:val="000000" w:themeColor="text1"/>
        </w:rPr>
        <w:t xml:space="preserve">Информация предоставлена ТИК </w:t>
      </w:r>
      <w:proofErr w:type="gramStart"/>
      <w:r w:rsidRPr="00F972D5">
        <w:rPr>
          <w:b/>
          <w:color w:val="000000" w:themeColor="text1"/>
        </w:rPr>
        <w:t>г</w:t>
      </w:r>
      <w:proofErr w:type="gramEnd"/>
      <w:r w:rsidRPr="00F972D5">
        <w:rPr>
          <w:b/>
          <w:color w:val="000000" w:themeColor="text1"/>
        </w:rPr>
        <w:t>.</w:t>
      </w:r>
      <w:r w:rsidR="005709C8" w:rsidRPr="00F972D5">
        <w:rPr>
          <w:b/>
          <w:color w:val="000000" w:themeColor="text1"/>
        </w:rPr>
        <w:t xml:space="preserve"> Сургута</w:t>
      </w:r>
    </w:p>
    <w:p w:rsidR="005709C8" w:rsidRPr="00F972D5" w:rsidRDefault="005709C8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7DB" w:rsidRDefault="004437DB" w:rsidP="004437D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DB" w:rsidRPr="004437DB" w:rsidRDefault="004437DB" w:rsidP="004437D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16326E" w:rsidRDefault="00753F8B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:rsidR="00753F8B" w:rsidRPr="0063336B" w:rsidRDefault="00753F8B" w:rsidP="00B41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участие</w:t>
      </w:r>
      <w:r w:rsidR="00F57AC9"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506EF" w:rsidRPr="006333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 w:rsidR="00BA4E00" w:rsidRPr="006333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B40C9"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научно-практической конференции</w:t>
      </w:r>
    </w:p>
    <w:p w:rsidR="005832BF" w:rsidRDefault="005832BF" w:rsidP="00583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A4E00"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выборов Президента Российской Федерации – важнейший элемент конституционного строя страны</w:t>
      </w: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16326E" w:rsidRPr="0063336B" w:rsidRDefault="0016326E" w:rsidP="00583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5353"/>
        <w:gridCol w:w="5103"/>
      </w:tblGrid>
      <w:tr w:rsidR="00753F8B" w:rsidRPr="0063336B" w:rsidTr="00011C6B"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rPr>
          <w:trHeight w:val="331"/>
        </w:trPr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доклада</w:t>
            </w:r>
            <w:r w:rsidR="000E1486"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41CCE"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1486"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статьи (тезисов)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030F" w:rsidRPr="0063336B" w:rsidTr="00011C6B">
        <w:trPr>
          <w:trHeight w:val="331"/>
        </w:trPr>
        <w:tc>
          <w:tcPr>
            <w:tcW w:w="5353" w:type="dxa"/>
          </w:tcPr>
          <w:p w:rsidR="00AA030F" w:rsidRPr="0063336B" w:rsidRDefault="00AA030F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Секция</w:t>
            </w:r>
          </w:p>
        </w:tc>
        <w:tc>
          <w:tcPr>
            <w:tcW w:w="5103" w:type="dxa"/>
          </w:tcPr>
          <w:p w:rsidR="00AA030F" w:rsidRPr="0063336B" w:rsidRDefault="00AA030F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rPr>
          <w:trHeight w:val="136"/>
        </w:trPr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c>
          <w:tcPr>
            <w:tcW w:w="5353" w:type="dxa"/>
          </w:tcPr>
          <w:p w:rsidR="00C02BB6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F8B" w:rsidRPr="0063336B" w:rsidTr="00011C6B">
        <w:tc>
          <w:tcPr>
            <w:tcW w:w="5353" w:type="dxa"/>
          </w:tcPr>
          <w:p w:rsidR="00753F8B" w:rsidRPr="0063336B" w:rsidRDefault="00753F8B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участия</w:t>
            </w:r>
            <w:r w:rsidR="00056E84"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(очная, заочная)</w:t>
            </w: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53F8B" w:rsidRPr="0063336B" w:rsidRDefault="00753F8B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14EA" w:rsidRPr="0063336B" w:rsidTr="00011C6B">
        <w:tc>
          <w:tcPr>
            <w:tcW w:w="5353" w:type="dxa"/>
          </w:tcPr>
          <w:p w:rsidR="00CC14EA" w:rsidRPr="0063336B" w:rsidRDefault="00CC14EA" w:rsidP="00B41CC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руководитель</w:t>
            </w:r>
          </w:p>
        </w:tc>
        <w:tc>
          <w:tcPr>
            <w:tcW w:w="5103" w:type="dxa"/>
          </w:tcPr>
          <w:p w:rsidR="00CC14EA" w:rsidRPr="0063336B" w:rsidRDefault="00CC14EA" w:rsidP="00B41CC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87D7F" w:rsidRDefault="00A87D7F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26E" w:rsidRPr="004437DB" w:rsidRDefault="0016326E" w:rsidP="0016326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16326E" w:rsidRPr="0063336B" w:rsidRDefault="0016326E" w:rsidP="00163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материалов: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представлять по электронной почте;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набирать в текстовом редакторе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2007; размер шрифта (кегль) – 14, тип –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межстрочный интервал – полуторный, без переносов; 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Ф.И.О. автора печатать в правом верхнем углу; далее через одинарный интервал:</w:t>
      </w:r>
    </w:p>
    <w:p w:rsidR="0016326E" w:rsidRPr="00F972D5" w:rsidRDefault="0016326E" w:rsidP="00F972D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- для студентов (не работающих) – курс, специальность, учебное заведение; ниже, через полуторный интервал жирным шрифтом – название доклада, затем обычным шрифтом – текст;</w:t>
      </w:r>
      <w:proofErr w:type="gramEnd"/>
    </w:p>
    <w:p w:rsidR="0016326E" w:rsidRPr="00F972D5" w:rsidRDefault="0016326E" w:rsidP="00F972D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- для студентов (работающих), преподавателей, сотрудников правоохранительных органов и др. – должность, место работы, ученая степень, ученое звание; ниже, через полуторный интервал жирным шрифтом – название доклада, затем обычным шрифтом – текст.</w:t>
      </w:r>
      <w:proofErr w:type="gramEnd"/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ОБРАЗЕЦ ОФОРМЛЕНИЯ УКАЗАН НИЖЕ;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параметры страницы: все поля по </w:t>
      </w:r>
      <w:smartTag w:uri="urn:schemas-microsoft-com:office:smarttags" w:element="metricconverter">
        <w:smartTagPr>
          <w:attr w:name="ProductID" w:val="2,0 см"/>
        </w:smartTagPr>
        <w:r w:rsidRPr="00F9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2,0 см</w:t>
        </w:r>
      </w:smartTag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отступы в начале абзаца – 1, </w:t>
      </w:r>
      <w:smartTag w:uri="urn:schemas-microsoft-com:office:smarttags" w:element="metricconverter">
        <w:smartTagPr>
          <w:attr w:name="ProductID" w:val="27 см"/>
        </w:smartTagPr>
        <w:r w:rsidRPr="00F9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27 см</w:t>
        </w:r>
      </w:smartTag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схемы и таблицы должны иметь заголовки, размещаемые над схемой или таблицей, рисунки – подпись под рисунком, для таблиц и рисунков размер шрифта – 10;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объем материалов –</w:t>
      </w:r>
      <w:r w:rsidR="00BB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3 - 5 полных страниц формата А</w:t>
      </w:r>
      <w:proofErr w:type="gramStart"/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, на русском языке;</w:t>
      </w:r>
    </w:p>
    <w:p w:rsidR="0016326E" w:rsidRPr="00F972D5" w:rsidRDefault="0016326E" w:rsidP="00F972D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2D5">
        <w:rPr>
          <w:rFonts w:ascii="Times New Roman" w:hAnsi="Times New Roman" w:cs="Times New Roman"/>
          <w:color w:val="000000" w:themeColor="text1"/>
          <w:sz w:val="24"/>
          <w:szCs w:val="24"/>
        </w:rPr>
        <w:t>сноски заключаются в квадратные скобки, примечания располагаются в конце текста. Сноски и примечания  оформляются по образцу.</w:t>
      </w:r>
    </w:p>
    <w:p w:rsidR="00F972D5" w:rsidRDefault="00F972D5" w:rsidP="0016326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Pr="0063336B" w:rsidRDefault="0016326E" w:rsidP="0016326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оформления сносок и примечания</w:t>
      </w:r>
    </w:p>
    <w:p w:rsidR="0016326E" w:rsidRPr="0063336B" w:rsidRDefault="0016326E" w:rsidP="0016326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З.З. Зинатуллин указывает, что «суд не имеет нравственного права осудить невиновного, но и не имеет нравственного права оправдать виновного в преступлении лица. Любой из этих вариантов постановления судом приговора есть в первую очередь отступление суда, судьи от нравственного долга» [1].</w:t>
      </w:r>
    </w:p>
    <w:p w:rsidR="00F972D5" w:rsidRDefault="00F972D5" w:rsidP="0016326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26E" w:rsidRPr="0063336B" w:rsidRDefault="0016326E" w:rsidP="0016326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  <w:r w:rsidR="00F972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326E" w:rsidRPr="0063336B" w:rsidRDefault="0016326E" w:rsidP="0016326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Зинатуллин З.З. Уголовно-процессуальное доказывание. – Ижевск, 20</w:t>
      </w:r>
      <w:r w:rsidR="005B7B3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63336B">
        <w:rPr>
          <w:rFonts w:ascii="Times New Roman" w:hAnsi="Times New Roman" w:cs="Times New Roman"/>
          <w:color w:val="000000" w:themeColor="text1"/>
          <w:sz w:val="28"/>
          <w:szCs w:val="28"/>
        </w:rPr>
        <w:t>. – С.204-205.</w:t>
      </w:r>
    </w:p>
    <w:p w:rsidR="00F972D5" w:rsidRDefault="00F972D5" w:rsidP="0016326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Pr="0063336B" w:rsidRDefault="0016326E" w:rsidP="0016326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оформления статей (тезисов, докладов)</w:t>
      </w:r>
    </w:p>
    <w:tbl>
      <w:tblPr>
        <w:tblStyle w:val="a4"/>
        <w:tblW w:w="10456" w:type="dxa"/>
        <w:tblLook w:val="04A0"/>
      </w:tblPr>
      <w:tblGrid>
        <w:gridCol w:w="10456"/>
      </w:tblGrid>
      <w:tr w:rsidR="0016326E" w:rsidRPr="0063336B" w:rsidTr="00F60B4D">
        <w:tc>
          <w:tcPr>
            <w:tcW w:w="10456" w:type="dxa"/>
          </w:tcPr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В.И.</w:t>
            </w:r>
            <w:r w:rsidR="00F97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 </w:t>
            </w:r>
            <w:r w:rsidR="0045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курса специальности «Право и организация социального обеспечения» </w:t>
            </w:r>
          </w:p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Сургутский институт экономики, управления и права </w:t>
            </w:r>
          </w:p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(филиал) ФГАОУ ВО «Тюменский </w:t>
            </w:r>
          </w:p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государственный университет» </w:t>
            </w:r>
          </w:p>
          <w:p w:rsidR="0016326E" w:rsidRPr="0063336B" w:rsidRDefault="0016326E" w:rsidP="00F60B4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326E" w:rsidRPr="0063336B" w:rsidRDefault="0016326E" w:rsidP="00F60B4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33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РАЗВИТИЯ ИЗБИРАТЕЛЬНОГО ПРАВА В РОССИИ</w:t>
            </w:r>
          </w:p>
        </w:tc>
      </w:tr>
    </w:tbl>
    <w:p w:rsidR="0016326E" w:rsidRDefault="0016326E" w:rsidP="001632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Default="0016326E" w:rsidP="001632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26E" w:rsidRPr="004705C5" w:rsidRDefault="0016326E" w:rsidP="001632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326E" w:rsidRPr="004705C5" w:rsidSect="004437D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544"/>
    <w:multiLevelType w:val="hybridMultilevel"/>
    <w:tmpl w:val="5CDC0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D384E"/>
    <w:multiLevelType w:val="hybridMultilevel"/>
    <w:tmpl w:val="91723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241AB0"/>
    <w:multiLevelType w:val="hybridMultilevel"/>
    <w:tmpl w:val="A434FEE6"/>
    <w:lvl w:ilvl="0" w:tplc="7F7AD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0F7"/>
    <w:multiLevelType w:val="hybridMultilevel"/>
    <w:tmpl w:val="8A3469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F0069"/>
    <w:multiLevelType w:val="hybridMultilevel"/>
    <w:tmpl w:val="85C0AC32"/>
    <w:lvl w:ilvl="0" w:tplc="A8065D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26BBC"/>
    <w:multiLevelType w:val="hybridMultilevel"/>
    <w:tmpl w:val="CAE4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62C3"/>
    <w:multiLevelType w:val="hybridMultilevel"/>
    <w:tmpl w:val="6126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4E67"/>
    <w:multiLevelType w:val="hybridMultilevel"/>
    <w:tmpl w:val="F2BA6732"/>
    <w:lvl w:ilvl="0" w:tplc="80EAF7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E8F"/>
    <w:multiLevelType w:val="hybridMultilevel"/>
    <w:tmpl w:val="8B06F2D0"/>
    <w:lvl w:ilvl="0" w:tplc="B81221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C23"/>
    <w:rsid w:val="00003BDC"/>
    <w:rsid w:val="00011C6B"/>
    <w:rsid w:val="000175AC"/>
    <w:rsid w:val="000241B5"/>
    <w:rsid w:val="0002594F"/>
    <w:rsid w:val="000309F2"/>
    <w:rsid w:val="0003530C"/>
    <w:rsid w:val="00040DCD"/>
    <w:rsid w:val="00043DBD"/>
    <w:rsid w:val="00050BFB"/>
    <w:rsid w:val="00054104"/>
    <w:rsid w:val="00056E84"/>
    <w:rsid w:val="00080C5C"/>
    <w:rsid w:val="00082DEC"/>
    <w:rsid w:val="00087CBD"/>
    <w:rsid w:val="00090DB6"/>
    <w:rsid w:val="00094D09"/>
    <w:rsid w:val="00096733"/>
    <w:rsid w:val="000A22D0"/>
    <w:rsid w:val="000A4A25"/>
    <w:rsid w:val="000A6FB9"/>
    <w:rsid w:val="000B5467"/>
    <w:rsid w:val="000C395A"/>
    <w:rsid w:val="000E1486"/>
    <w:rsid w:val="000E1674"/>
    <w:rsid w:val="000F3FCD"/>
    <w:rsid w:val="00111242"/>
    <w:rsid w:val="00111F44"/>
    <w:rsid w:val="00116DDE"/>
    <w:rsid w:val="0012468E"/>
    <w:rsid w:val="00131373"/>
    <w:rsid w:val="00150A71"/>
    <w:rsid w:val="00151C4F"/>
    <w:rsid w:val="0016326E"/>
    <w:rsid w:val="001871A3"/>
    <w:rsid w:val="00190534"/>
    <w:rsid w:val="00195D31"/>
    <w:rsid w:val="0019767E"/>
    <w:rsid w:val="001B34AC"/>
    <w:rsid w:val="001F2120"/>
    <w:rsid w:val="001F5633"/>
    <w:rsid w:val="0022299E"/>
    <w:rsid w:val="00226357"/>
    <w:rsid w:val="00240A73"/>
    <w:rsid w:val="002463E9"/>
    <w:rsid w:val="002608E6"/>
    <w:rsid w:val="00264E26"/>
    <w:rsid w:val="00270BAC"/>
    <w:rsid w:val="00275326"/>
    <w:rsid w:val="002A3009"/>
    <w:rsid w:val="002B1E5C"/>
    <w:rsid w:val="002B585C"/>
    <w:rsid w:val="002D00C4"/>
    <w:rsid w:val="002E1B2F"/>
    <w:rsid w:val="002E6452"/>
    <w:rsid w:val="002F1F6B"/>
    <w:rsid w:val="00325DE8"/>
    <w:rsid w:val="00344DFE"/>
    <w:rsid w:val="003545A3"/>
    <w:rsid w:val="00361DDE"/>
    <w:rsid w:val="00366FA4"/>
    <w:rsid w:val="003924E7"/>
    <w:rsid w:val="003A1D54"/>
    <w:rsid w:val="003A6684"/>
    <w:rsid w:val="003B3D78"/>
    <w:rsid w:val="003B40C9"/>
    <w:rsid w:val="003D057C"/>
    <w:rsid w:val="003D1ED5"/>
    <w:rsid w:val="003D5BFC"/>
    <w:rsid w:val="003E1E22"/>
    <w:rsid w:val="003F33A3"/>
    <w:rsid w:val="003F4413"/>
    <w:rsid w:val="00411931"/>
    <w:rsid w:val="0041231B"/>
    <w:rsid w:val="004233B3"/>
    <w:rsid w:val="004246AE"/>
    <w:rsid w:val="00425DE3"/>
    <w:rsid w:val="0043122A"/>
    <w:rsid w:val="004437DB"/>
    <w:rsid w:val="00445C9F"/>
    <w:rsid w:val="004500A3"/>
    <w:rsid w:val="00451FA2"/>
    <w:rsid w:val="004570FF"/>
    <w:rsid w:val="0046799D"/>
    <w:rsid w:val="004705C5"/>
    <w:rsid w:val="00494BE9"/>
    <w:rsid w:val="0049505C"/>
    <w:rsid w:val="004B3533"/>
    <w:rsid w:val="004D1D95"/>
    <w:rsid w:val="004D46BB"/>
    <w:rsid w:val="004E4931"/>
    <w:rsid w:val="004F2008"/>
    <w:rsid w:val="0051145A"/>
    <w:rsid w:val="00512108"/>
    <w:rsid w:val="00512B57"/>
    <w:rsid w:val="005155CF"/>
    <w:rsid w:val="00530285"/>
    <w:rsid w:val="00532E90"/>
    <w:rsid w:val="00547229"/>
    <w:rsid w:val="00550296"/>
    <w:rsid w:val="00561417"/>
    <w:rsid w:val="005709C8"/>
    <w:rsid w:val="0057145E"/>
    <w:rsid w:val="00572E97"/>
    <w:rsid w:val="00575B40"/>
    <w:rsid w:val="00580935"/>
    <w:rsid w:val="005832BF"/>
    <w:rsid w:val="00596095"/>
    <w:rsid w:val="0059613D"/>
    <w:rsid w:val="00597210"/>
    <w:rsid w:val="005A1B0E"/>
    <w:rsid w:val="005A2B6B"/>
    <w:rsid w:val="005B7B35"/>
    <w:rsid w:val="005E3FF6"/>
    <w:rsid w:val="005E407D"/>
    <w:rsid w:val="005F1B37"/>
    <w:rsid w:val="00600161"/>
    <w:rsid w:val="00602EC5"/>
    <w:rsid w:val="00603FE0"/>
    <w:rsid w:val="006203AB"/>
    <w:rsid w:val="0063336B"/>
    <w:rsid w:val="00636E29"/>
    <w:rsid w:val="0066337D"/>
    <w:rsid w:val="0066495E"/>
    <w:rsid w:val="00687CC3"/>
    <w:rsid w:val="0069061D"/>
    <w:rsid w:val="006A38AF"/>
    <w:rsid w:val="006C7323"/>
    <w:rsid w:val="00702C6C"/>
    <w:rsid w:val="0072126A"/>
    <w:rsid w:val="00723019"/>
    <w:rsid w:val="00723B7D"/>
    <w:rsid w:val="00726040"/>
    <w:rsid w:val="00741A30"/>
    <w:rsid w:val="007506EF"/>
    <w:rsid w:val="00753F8B"/>
    <w:rsid w:val="00755E91"/>
    <w:rsid w:val="00760208"/>
    <w:rsid w:val="00762152"/>
    <w:rsid w:val="00767B17"/>
    <w:rsid w:val="00776E76"/>
    <w:rsid w:val="00793F4E"/>
    <w:rsid w:val="007B07C9"/>
    <w:rsid w:val="007C11BA"/>
    <w:rsid w:val="007C6337"/>
    <w:rsid w:val="007E703E"/>
    <w:rsid w:val="0080021D"/>
    <w:rsid w:val="008165E3"/>
    <w:rsid w:val="00817AAE"/>
    <w:rsid w:val="008350D8"/>
    <w:rsid w:val="00840949"/>
    <w:rsid w:val="0084687F"/>
    <w:rsid w:val="00862E06"/>
    <w:rsid w:val="0087417C"/>
    <w:rsid w:val="00877C0B"/>
    <w:rsid w:val="008824A2"/>
    <w:rsid w:val="008A3F9D"/>
    <w:rsid w:val="008C7E02"/>
    <w:rsid w:val="008E48F0"/>
    <w:rsid w:val="008E4D90"/>
    <w:rsid w:val="008F2ABA"/>
    <w:rsid w:val="00902B67"/>
    <w:rsid w:val="0090307D"/>
    <w:rsid w:val="00911381"/>
    <w:rsid w:val="00916DFB"/>
    <w:rsid w:val="00917C8C"/>
    <w:rsid w:val="00923CEE"/>
    <w:rsid w:val="00927C3C"/>
    <w:rsid w:val="00933562"/>
    <w:rsid w:val="00944E96"/>
    <w:rsid w:val="00967E8F"/>
    <w:rsid w:val="00973360"/>
    <w:rsid w:val="00984F92"/>
    <w:rsid w:val="00990A3B"/>
    <w:rsid w:val="009A4EF1"/>
    <w:rsid w:val="009B1567"/>
    <w:rsid w:val="009E3F72"/>
    <w:rsid w:val="009F40E6"/>
    <w:rsid w:val="009F7BE3"/>
    <w:rsid w:val="00A008BF"/>
    <w:rsid w:val="00A11AE3"/>
    <w:rsid w:val="00A20573"/>
    <w:rsid w:val="00A22CA3"/>
    <w:rsid w:val="00A31ED1"/>
    <w:rsid w:val="00A356AE"/>
    <w:rsid w:val="00A35734"/>
    <w:rsid w:val="00A44A8E"/>
    <w:rsid w:val="00A55733"/>
    <w:rsid w:val="00A64A92"/>
    <w:rsid w:val="00A722B0"/>
    <w:rsid w:val="00A83EB0"/>
    <w:rsid w:val="00A87B96"/>
    <w:rsid w:val="00A87D7F"/>
    <w:rsid w:val="00AA030F"/>
    <w:rsid w:val="00AA6D60"/>
    <w:rsid w:val="00AA7A9E"/>
    <w:rsid w:val="00AC4EDE"/>
    <w:rsid w:val="00AE10DE"/>
    <w:rsid w:val="00AE193E"/>
    <w:rsid w:val="00B02919"/>
    <w:rsid w:val="00B26C23"/>
    <w:rsid w:val="00B34E77"/>
    <w:rsid w:val="00B36E82"/>
    <w:rsid w:val="00B41CCE"/>
    <w:rsid w:val="00B448F4"/>
    <w:rsid w:val="00B57999"/>
    <w:rsid w:val="00B57D13"/>
    <w:rsid w:val="00B668DC"/>
    <w:rsid w:val="00B67BD5"/>
    <w:rsid w:val="00B80E96"/>
    <w:rsid w:val="00B81223"/>
    <w:rsid w:val="00BA4E00"/>
    <w:rsid w:val="00BB1362"/>
    <w:rsid w:val="00BB1B25"/>
    <w:rsid w:val="00BC5663"/>
    <w:rsid w:val="00BF1549"/>
    <w:rsid w:val="00C02BB6"/>
    <w:rsid w:val="00C03332"/>
    <w:rsid w:val="00C11CCD"/>
    <w:rsid w:val="00C22AE2"/>
    <w:rsid w:val="00C3356C"/>
    <w:rsid w:val="00C43C70"/>
    <w:rsid w:val="00C50094"/>
    <w:rsid w:val="00C52311"/>
    <w:rsid w:val="00C707E1"/>
    <w:rsid w:val="00C8300E"/>
    <w:rsid w:val="00CA49F3"/>
    <w:rsid w:val="00CB7948"/>
    <w:rsid w:val="00CC14EA"/>
    <w:rsid w:val="00CC15A2"/>
    <w:rsid w:val="00CE18E8"/>
    <w:rsid w:val="00D06456"/>
    <w:rsid w:val="00D13B18"/>
    <w:rsid w:val="00D159A7"/>
    <w:rsid w:val="00D20085"/>
    <w:rsid w:val="00D24626"/>
    <w:rsid w:val="00D31F86"/>
    <w:rsid w:val="00D34859"/>
    <w:rsid w:val="00D50FF6"/>
    <w:rsid w:val="00D75FBF"/>
    <w:rsid w:val="00D827C4"/>
    <w:rsid w:val="00D95094"/>
    <w:rsid w:val="00D95AE9"/>
    <w:rsid w:val="00DA73BD"/>
    <w:rsid w:val="00DC4642"/>
    <w:rsid w:val="00DF1AF9"/>
    <w:rsid w:val="00DF7575"/>
    <w:rsid w:val="00E00077"/>
    <w:rsid w:val="00E0477C"/>
    <w:rsid w:val="00E16B85"/>
    <w:rsid w:val="00E239E0"/>
    <w:rsid w:val="00E325E6"/>
    <w:rsid w:val="00E3387B"/>
    <w:rsid w:val="00E37A5F"/>
    <w:rsid w:val="00E42988"/>
    <w:rsid w:val="00E43B02"/>
    <w:rsid w:val="00E51C9A"/>
    <w:rsid w:val="00E603E9"/>
    <w:rsid w:val="00E6088B"/>
    <w:rsid w:val="00E60FC5"/>
    <w:rsid w:val="00E72EA0"/>
    <w:rsid w:val="00E90443"/>
    <w:rsid w:val="00EA6215"/>
    <w:rsid w:val="00EE7721"/>
    <w:rsid w:val="00F141E5"/>
    <w:rsid w:val="00F2456C"/>
    <w:rsid w:val="00F26B17"/>
    <w:rsid w:val="00F31859"/>
    <w:rsid w:val="00F426DF"/>
    <w:rsid w:val="00F43B27"/>
    <w:rsid w:val="00F57AC9"/>
    <w:rsid w:val="00F63EAB"/>
    <w:rsid w:val="00F72762"/>
    <w:rsid w:val="00F74237"/>
    <w:rsid w:val="00F74C6E"/>
    <w:rsid w:val="00F7535A"/>
    <w:rsid w:val="00F76BEA"/>
    <w:rsid w:val="00F83265"/>
    <w:rsid w:val="00F87FAB"/>
    <w:rsid w:val="00F9328E"/>
    <w:rsid w:val="00F972D5"/>
    <w:rsid w:val="00F9753D"/>
    <w:rsid w:val="00FA3A31"/>
    <w:rsid w:val="00FD1E2C"/>
    <w:rsid w:val="00FE4392"/>
    <w:rsid w:val="00FE499D"/>
    <w:rsid w:val="00FF3500"/>
    <w:rsid w:val="00FF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1B"/>
  </w:style>
  <w:style w:type="paragraph" w:styleId="1">
    <w:name w:val="heading 1"/>
    <w:basedOn w:val="a"/>
    <w:next w:val="a"/>
    <w:link w:val="10"/>
    <w:uiPriority w:val="9"/>
    <w:qFormat/>
    <w:rsid w:val="00D8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26C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6C23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03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 Знак"/>
    <w:basedOn w:val="a"/>
    <w:rsid w:val="00003B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4D90"/>
    <w:pPr>
      <w:ind w:left="720"/>
      <w:contextualSpacing/>
    </w:pPr>
  </w:style>
  <w:style w:type="table" w:styleId="a4">
    <w:name w:val="Table Grid"/>
    <w:basedOn w:val="a1"/>
    <w:uiPriority w:val="59"/>
    <w:rsid w:val="00E9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145A"/>
    <w:rPr>
      <w:color w:val="0000FF" w:themeColor="hyperlink"/>
      <w:u w:val="single"/>
    </w:rPr>
  </w:style>
  <w:style w:type="paragraph" w:customStyle="1" w:styleId="a8">
    <w:name w:val="Знак"/>
    <w:basedOn w:val="a"/>
    <w:autoRedefine/>
    <w:rsid w:val="000E167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9">
    <w:name w:val="Знак9 Знак Знак Знак Знак Знак Знак"/>
    <w:basedOn w:val="a"/>
    <w:rsid w:val="00561417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862E0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862E06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21">
    <w:name w:val="Body Text 2"/>
    <w:basedOn w:val="a"/>
    <w:link w:val="22"/>
    <w:rsid w:val="00862E06"/>
    <w:pPr>
      <w:spacing w:after="120" w:line="48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862E06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AC4E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4E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4E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4E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4ED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8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5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.admsurgut.ru/wp-content/uploads/2017/10/11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coit.ru/youth-competition.php?sphrase_id=21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o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435B-5EE6-4295-8FEC-C6AA133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TюмГУ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</dc:creator>
  <cp:lastModifiedBy>woker</cp:lastModifiedBy>
  <cp:revision>28</cp:revision>
  <cp:lastPrinted>2016-12-26T13:10:00Z</cp:lastPrinted>
  <dcterms:created xsi:type="dcterms:W3CDTF">2016-11-15T14:39:00Z</dcterms:created>
  <dcterms:modified xsi:type="dcterms:W3CDTF">2017-11-14T15:16:00Z</dcterms:modified>
</cp:coreProperties>
</file>