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60" w:rsidRDefault="002D496E" w:rsidP="00F50E1F">
      <w:pPr>
        <w:ind w:left="-567"/>
        <w:jc w:val="center"/>
        <w:rPr>
          <w:rStyle w:val="Bodytext20"/>
          <w:sz w:val="26"/>
          <w:szCs w:val="26"/>
        </w:rPr>
      </w:pPr>
      <w:r w:rsidRPr="002D496E">
        <w:rPr>
          <w:rStyle w:val="Bodytext20"/>
          <w:sz w:val="26"/>
          <w:szCs w:val="26"/>
        </w:rPr>
        <w:t>Департамент культуры Ханты-Мансийс</w:t>
      </w:r>
      <w:r w:rsidR="00075260">
        <w:rPr>
          <w:rStyle w:val="Bodytext20"/>
          <w:sz w:val="26"/>
          <w:szCs w:val="26"/>
        </w:rPr>
        <w:t>кого автономного округа - Югры</w:t>
      </w:r>
    </w:p>
    <w:p w:rsidR="002D496E" w:rsidRDefault="00075260" w:rsidP="00F50E1F">
      <w:pPr>
        <w:ind w:left="-567"/>
        <w:jc w:val="center"/>
        <w:rPr>
          <w:rStyle w:val="Bodytext20"/>
          <w:b w:val="0"/>
          <w:bCs w:val="0"/>
          <w:sz w:val="26"/>
          <w:szCs w:val="26"/>
        </w:rPr>
      </w:pPr>
      <w:r>
        <w:rPr>
          <w:rStyle w:val="Bodytext20"/>
          <w:sz w:val="26"/>
          <w:szCs w:val="26"/>
        </w:rPr>
        <w:t xml:space="preserve">БУ </w:t>
      </w:r>
      <w:r w:rsidR="002D496E" w:rsidRPr="002D496E">
        <w:rPr>
          <w:rStyle w:val="Bodytext20"/>
          <w:sz w:val="26"/>
          <w:szCs w:val="26"/>
        </w:rPr>
        <w:t>«Сургутский колледж русской культуры им. А.С. Знаменского»</w:t>
      </w:r>
    </w:p>
    <w:p w:rsidR="002D496E" w:rsidRPr="005358D6" w:rsidRDefault="002D496E" w:rsidP="00F50E1F">
      <w:pPr>
        <w:ind w:left="-567"/>
        <w:jc w:val="center"/>
        <w:rPr>
          <w:rStyle w:val="Bodytext20"/>
          <w:bCs w:val="0"/>
          <w:sz w:val="26"/>
          <w:szCs w:val="26"/>
        </w:rPr>
      </w:pPr>
      <w:r w:rsidRPr="005358D6">
        <w:rPr>
          <w:rStyle w:val="Bodytext20"/>
          <w:bCs w:val="0"/>
          <w:sz w:val="26"/>
          <w:szCs w:val="26"/>
        </w:rPr>
        <w:t>Региональная общественная организация Ханты-Мансийского автономного округа – Югры «Общество русской культуры»</w:t>
      </w:r>
    </w:p>
    <w:p w:rsidR="004F02DE" w:rsidRPr="00DA2E3A" w:rsidRDefault="004F02DE" w:rsidP="00F50E1F">
      <w:pPr>
        <w:ind w:left="-567"/>
        <w:jc w:val="center"/>
      </w:pPr>
    </w:p>
    <w:p w:rsidR="002D496E" w:rsidRDefault="002D496E" w:rsidP="00F50E1F">
      <w:pPr>
        <w:ind w:left="-567"/>
        <w:jc w:val="center"/>
        <w:rPr>
          <w:rStyle w:val="Bodytext20"/>
          <w:b w:val="0"/>
          <w:bCs w:val="0"/>
          <w:sz w:val="26"/>
          <w:szCs w:val="26"/>
        </w:rPr>
      </w:pPr>
      <w:r w:rsidRPr="00DA2E3A">
        <w:rPr>
          <w:rStyle w:val="Bodytext20"/>
          <w:b w:val="0"/>
          <w:bCs w:val="0"/>
          <w:sz w:val="26"/>
          <w:szCs w:val="26"/>
        </w:rPr>
        <w:t>ИНФОРМАЦИОННОЕ ПИСЬМО</w:t>
      </w:r>
    </w:p>
    <w:p w:rsidR="005358D6" w:rsidRPr="00DA2E3A" w:rsidRDefault="005358D6" w:rsidP="00F50E1F">
      <w:pPr>
        <w:ind w:left="-567"/>
        <w:jc w:val="center"/>
      </w:pPr>
    </w:p>
    <w:p w:rsidR="002D496E" w:rsidRPr="00DA2E3A" w:rsidRDefault="002D496E" w:rsidP="00F50E1F">
      <w:pPr>
        <w:pStyle w:val="a7"/>
        <w:spacing w:before="0" w:line="250" w:lineRule="exact"/>
        <w:ind w:left="-567" w:right="40" w:firstLine="578"/>
        <w:rPr>
          <w:sz w:val="26"/>
          <w:szCs w:val="26"/>
        </w:rPr>
      </w:pPr>
      <w:r>
        <w:rPr>
          <w:b/>
          <w:sz w:val="26"/>
          <w:szCs w:val="26"/>
        </w:rPr>
        <w:t>16 марта 2018</w:t>
      </w:r>
      <w:r w:rsidRPr="00C16976">
        <w:rPr>
          <w:b/>
          <w:sz w:val="26"/>
          <w:szCs w:val="26"/>
        </w:rPr>
        <w:t xml:space="preserve"> года</w:t>
      </w:r>
      <w:r w:rsidRPr="00DA2E3A">
        <w:rPr>
          <w:sz w:val="26"/>
          <w:szCs w:val="26"/>
        </w:rPr>
        <w:t xml:space="preserve"> состоится </w:t>
      </w:r>
      <w:r w:rsidRPr="002D496E">
        <w:rPr>
          <w:b/>
          <w:sz w:val="26"/>
          <w:szCs w:val="26"/>
        </w:rPr>
        <w:t>окружная научно-практическая конференция «Знаменские чтения – 2018. Интеллектуальный ресурс нации: традиции и инновации»</w:t>
      </w:r>
      <w:r w:rsidRPr="00DA2E3A">
        <w:rPr>
          <w:sz w:val="26"/>
          <w:szCs w:val="26"/>
        </w:rPr>
        <w:t xml:space="preserve">, организатором которой выступают </w:t>
      </w:r>
      <w:r>
        <w:rPr>
          <w:sz w:val="26"/>
          <w:szCs w:val="26"/>
        </w:rPr>
        <w:t>Сургутски</w:t>
      </w:r>
      <w:r w:rsidR="006700EE">
        <w:rPr>
          <w:sz w:val="26"/>
          <w:szCs w:val="26"/>
        </w:rPr>
        <w:t>й</w:t>
      </w:r>
      <w:r>
        <w:rPr>
          <w:sz w:val="26"/>
          <w:szCs w:val="26"/>
        </w:rPr>
        <w:t xml:space="preserve"> к</w:t>
      </w:r>
      <w:r w:rsidRPr="00DA2E3A">
        <w:rPr>
          <w:sz w:val="26"/>
          <w:szCs w:val="26"/>
        </w:rPr>
        <w:t xml:space="preserve">олледж русской культуры имени А.С. Знаменского </w:t>
      </w:r>
      <w:r>
        <w:rPr>
          <w:sz w:val="26"/>
          <w:szCs w:val="26"/>
        </w:rPr>
        <w:t xml:space="preserve">совместно с </w:t>
      </w:r>
      <w:r w:rsidRPr="002D496E">
        <w:rPr>
          <w:sz w:val="26"/>
          <w:szCs w:val="26"/>
        </w:rPr>
        <w:t>региональн</w:t>
      </w:r>
      <w:r>
        <w:rPr>
          <w:sz w:val="26"/>
          <w:szCs w:val="26"/>
        </w:rPr>
        <w:t>ой</w:t>
      </w:r>
      <w:r w:rsidRPr="002D496E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ой</w:t>
      </w:r>
      <w:r w:rsidRPr="002D496E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ей</w:t>
      </w:r>
      <w:r w:rsidRPr="002D496E">
        <w:rPr>
          <w:sz w:val="26"/>
          <w:szCs w:val="26"/>
        </w:rPr>
        <w:t xml:space="preserve"> «Общество русской культуры» </w:t>
      </w:r>
      <w:r w:rsidRPr="00DA2E3A">
        <w:rPr>
          <w:sz w:val="26"/>
          <w:szCs w:val="26"/>
        </w:rPr>
        <w:t xml:space="preserve">при поддержке органов государственной и муниципальной власти. </w:t>
      </w:r>
    </w:p>
    <w:p w:rsidR="002D496E" w:rsidRDefault="002D496E" w:rsidP="00F50E1F">
      <w:pPr>
        <w:pStyle w:val="a7"/>
        <w:spacing w:before="0" w:line="250" w:lineRule="exact"/>
        <w:ind w:left="-567" w:right="40" w:firstLine="578"/>
        <w:rPr>
          <w:sz w:val="26"/>
          <w:szCs w:val="26"/>
        </w:rPr>
      </w:pPr>
      <w:r>
        <w:rPr>
          <w:sz w:val="26"/>
          <w:szCs w:val="26"/>
        </w:rPr>
        <w:t>Продолжая традиции, заложенные учителем, исследователем и музыкантом Аркадием Степановичем Знаменским в целях создания условий для обобщения результатов и обмена опытом</w:t>
      </w:r>
      <w:r w:rsidRPr="002D496E">
        <w:t xml:space="preserve"> </w:t>
      </w:r>
      <w:r w:rsidRPr="002D496E">
        <w:rPr>
          <w:sz w:val="26"/>
          <w:szCs w:val="26"/>
        </w:rPr>
        <w:t xml:space="preserve">педагогов образовательных организаций по формированию культурно-воспитательной и образовательной среды в учреждениях культуры и искусства, в общеобразовательных организациях автономного округа в свете педагогического наследия и опыта </w:t>
      </w:r>
      <w:proofErr w:type="spellStart"/>
      <w:r>
        <w:rPr>
          <w:sz w:val="26"/>
          <w:szCs w:val="26"/>
        </w:rPr>
        <w:t>сург</w:t>
      </w:r>
      <w:r w:rsidR="00075260">
        <w:rPr>
          <w:sz w:val="26"/>
          <w:szCs w:val="26"/>
        </w:rPr>
        <w:t>у</w:t>
      </w:r>
      <w:r>
        <w:rPr>
          <w:sz w:val="26"/>
          <w:szCs w:val="26"/>
        </w:rPr>
        <w:t>тского</w:t>
      </w:r>
      <w:proofErr w:type="spellEnd"/>
      <w:r>
        <w:rPr>
          <w:sz w:val="26"/>
          <w:szCs w:val="26"/>
        </w:rPr>
        <w:t xml:space="preserve"> </w:t>
      </w:r>
      <w:r w:rsidRPr="002D496E">
        <w:rPr>
          <w:sz w:val="26"/>
          <w:szCs w:val="26"/>
        </w:rPr>
        <w:t>просветителя.</w:t>
      </w:r>
    </w:p>
    <w:p w:rsidR="002D496E" w:rsidRPr="00DA2E3A" w:rsidRDefault="002D496E" w:rsidP="00F50E1F">
      <w:pPr>
        <w:pStyle w:val="a7"/>
        <w:spacing w:before="0" w:line="250" w:lineRule="exact"/>
        <w:ind w:left="-567" w:right="40" w:firstLine="578"/>
        <w:rPr>
          <w:sz w:val="26"/>
          <w:szCs w:val="26"/>
        </w:rPr>
      </w:pPr>
      <w:r w:rsidRPr="00DA2E3A">
        <w:rPr>
          <w:sz w:val="26"/>
          <w:szCs w:val="26"/>
        </w:rPr>
        <w:t xml:space="preserve">В рамках </w:t>
      </w:r>
      <w:r w:rsidR="005358D6" w:rsidRPr="005358D6">
        <w:rPr>
          <w:sz w:val="26"/>
          <w:szCs w:val="26"/>
        </w:rPr>
        <w:t>окружной научно-практической конференции «Знаменские чтения – 2018. Интеллектуальный ресурс нации: традиции и инновации»</w:t>
      </w:r>
      <w:r w:rsidR="005358D6">
        <w:rPr>
          <w:sz w:val="26"/>
          <w:szCs w:val="26"/>
        </w:rPr>
        <w:t xml:space="preserve"> </w:t>
      </w:r>
      <w:r w:rsidRPr="00DA2E3A">
        <w:rPr>
          <w:sz w:val="26"/>
          <w:szCs w:val="26"/>
        </w:rPr>
        <w:t>участникам к обсуждению предлагаются следующие направления:</w:t>
      </w:r>
    </w:p>
    <w:p w:rsidR="00075260" w:rsidRPr="00075260" w:rsidRDefault="00075260" w:rsidP="00F50E1F">
      <w:pPr>
        <w:pStyle w:val="a5"/>
        <w:numPr>
          <w:ilvl w:val="0"/>
          <w:numId w:val="11"/>
        </w:numPr>
        <w:ind w:left="-567" w:firstLine="567"/>
        <w:jc w:val="both"/>
        <w:rPr>
          <w:sz w:val="26"/>
          <w:szCs w:val="26"/>
        </w:rPr>
      </w:pPr>
      <w:r w:rsidRPr="00075260">
        <w:rPr>
          <w:sz w:val="26"/>
          <w:szCs w:val="26"/>
        </w:rPr>
        <w:t>Тобольский Север: истоки духовности и просвещения;</w:t>
      </w:r>
    </w:p>
    <w:p w:rsidR="00075260" w:rsidRPr="00075260" w:rsidRDefault="00075260" w:rsidP="00F50E1F">
      <w:pPr>
        <w:pStyle w:val="a5"/>
        <w:numPr>
          <w:ilvl w:val="0"/>
          <w:numId w:val="11"/>
        </w:numPr>
        <w:ind w:left="-567" w:firstLine="567"/>
        <w:jc w:val="both"/>
        <w:rPr>
          <w:sz w:val="26"/>
          <w:szCs w:val="26"/>
        </w:rPr>
      </w:pPr>
      <w:r w:rsidRPr="00075260">
        <w:rPr>
          <w:sz w:val="26"/>
          <w:szCs w:val="26"/>
        </w:rPr>
        <w:t>роль национальной интеллигенции в становлении культурного пространства Тобольского Севера;</w:t>
      </w:r>
    </w:p>
    <w:p w:rsidR="00075260" w:rsidRPr="00075260" w:rsidRDefault="00075260" w:rsidP="00F50E1F">
      <w:pPr>
        <w:pStyle w:val="a5"/>
        <w:numPr>
          <w:ilvl w:val="0"/>
          <w:numId w:val="11"/>
        </w:numPr>
        <w:ind w:left="-567" w:firstLine="567"/>
        <w:jc w:val="both"/>
        <w:rPr>
          <w:sz w:val="26"/>
          <w:szCs w:val="26"/>
        </w:rPr>
      </w:pPr>
      <w:r w:rsidRPr="00075260">
        <w:rPr>
          <w:sz w:val="26"/>
          <w:szCs w:val="26"/>
        </w:rPr>
        <w:t>А.С. Знаменский – ученый, исследователь, музыкант;</w:t>
      </w:r>
    </w:p>
    <w:p w:rsidR="00075260" w:rsidRPr="00075260" w:rsidRDefault="00075260" w:rsidP="00F50E1F">
      <w:pPr>
        <w:pStyle w:val="a5"/>
        <w:numPr>
          <w:ilvl w:val="0"/>
          <w:numId w:val="11"/>
        </w:numPr>
        <w:ind w:left="-567" w:firstLine="567"/>
        <w:jc w:val="both"/>
        <w:rPr>
          <w:sz w:val="26"/>
          <w:szCs w:val="26"/>
        </w:rPr>
      </w:pPr>
      <w:r w:rsidRPr="00075260">
        <w:rPr>
          <w:sz w:val="26"/>
          <w:szCs w:val="26"/>
        </w:rPr>
        <w:t>наследники и наследство Сургутских просветителей;</w:t>
      </w:r>
    </w:p>
    <w:p w:rsidR="00075260" w:rsidRPr="00075260" w:rsidRDefault="00075260" w:rsidP="00F50E1F">
      <w:pPr>
        <w:pStyle w:val="a5"/>
        <w:numPr>
          <w:ilvl w:val="0"/>
          <w:numId w:val="11"/>
        </w:numPr>
        <w:ind w:left="-567" w:firstLine="567"/>
        <w:jc w:val="both"/>
        <w:rPr>
          <w:sz w:val="26"/>
          <w:szCs w:val="26"/>
        </w:rPr>
      </w:pPr>
      <w:r w:rsidRPr="00075260">
        <w:rPr>
          <w:sz w:val="26"/>
          <w:szCs w:val="26"/>
        </w:rPr>
        <w:t>советские ученые – ученики А.С. Знаменского (от Сургута до Санкт-Петербурга, от Южного Йемена до Славянского хода);</w:t>
      </w:r>
    </w:p>
    <w:p w:rsidR="00075260" w:rsidRPr="00075260" w:rsidRDefault="00075260" w:rsidP="00F50E1F">
      <w:pPr>
        <w:pStyle w:val="a5"/>
        <w:numPr>
          <w:ilvl w:val="0"/>
          <w:numId w:val="11"/>
        </w:numPr>
        <w:ind w:left="-567" w:firstLine="567"/>
        <w:jc w:val="both"/>
        <w:rPr>
          <w:sz w:val="26"/>
          <w:szCs w:val="26"/>
        </w:rPr>
      </w:pPr>
      <w:r w:rsidRPr="00075260">
        <w:rPr>
          <w:sz w:val="26"/>
          <w:szCs w:val="26"/>
        </w:rPr>
        <w:t xml:space="preserve">синтез наук и искусств как условие формирования интеллектуального потенциала нации; </w:t>
      </w:r>
    </w:p>
    <w:p w:rsidR="00075260" w:rsidRPr="00075260" w:rsidRDefault="00075260" w:rsidP="00F50E1F">
      <w:pPr>
        <w:pStyle w:val="a5"/>
        <w:numPr>
          <w:ilvl w:val="0"/>
          <w:numId w:val="11"/>
        </w:numPr>
        <w:ind w:left="-567" w:firstLine="567"/>
        <w:jc w:val="both"/>
        <w:rPr>
          <w:sz w:val="26"/>
          <w:szCs w:val="26"/>
        </w:rPr>
      </w:pPr>
      <w:r w:rsidRPr="00075260">
        <w:rPr>
          <w:sz w:val="26"/>
          <w:szCs w:val="26"/>
        </w:rPr>
        <w:t>роль искусства в современном образовании;</w:t>
      </w:r>
    </w:p>
    <w:p w:rsidR="00075260" w:rsidRPr="00075260" w:rsidRDefault="00075260" w:rsidP="00F50E1F">
      <w:pPr>
        <w:pStyle w:val="a5"/>
        <w:numPr>
          <w:ilvl w:val="0"/>
          <w:numId w:val="11"/>
        </w:numPr>
        <w:ind w:left="-567" w:firstLine="567"/>
        <w:jc w:val="both"/>
        <w:rPr>
          <w:sz w:val="26"/>
          <w:szCs w:val="26"/>
        </w:rPr>
      </w:pPr>
      <w:r w:rsidRPr="00075260">
        <w:rPr>
          <w:sz w:val="26"/>
          <w:szCs w:val="26"/>
        </w:rPr>
        <w:t>использование информационно-коммуникационных технологий как условие повышения качества образовательного процесса в образовательных учреждениях культуры и искусства.</w:t>
      </w:r>
    </w:p>
    <w:p w:rsidR="002D496E" w:rsidRPr="00DA2E3A" w:rsidRDefault="002D496E" w:rsidP="00F50E1F">
      <w:pPr>
        <w:pStyle w:val="a7"/>
        <w:spacing w:before="0" w:line="250" w:lineRule="exact"/>
        <w:ind w:left="-567" w:right="40" w:firstLine="578"/>
        <w:rPr>
          <w:sz w:val="26"/>
          <w:szCs w:val="26"/>
        </w:rPr>
      </w:pPr>
      <w:r w:rsidRPr="00DA2E3A">
        <w:rPr>
          <w:sz w:val="26"/>
          <w:szCs w:val="26"/>
        </w:rPr>
        <w:t>В работе конференции</w:t>
      </w:r>
      <w:r w:rsidR="005358D6">
        <w:rPr>
          <w:sz w:val="26"/>
          <w:szCs w:val="26"/>
        </w:rPr>
        <w:t xml:space="preserve"> планируют принять участие</w:t>
      </w:r>
      <w:r w:rsidRPr="00DA2E3A">
        <w:rPr>
          <w:sz w:val="26"/>
          <w:szCs w:val="26"/>
        </w:rPr>
        <w:t xml:space="preserve"> </w:t>
      </w:r>
      <w:r w:rsidR="005358D6">
        <w:rPr>
          <w:sz w:val="26"/>
          <w:szCs w:val="26"/>
        </w:rPr>
        <w:t xml:space="preserve">научные сотрудники </w:t>
      </w:r>
      <w:r w:rsidRPr="00DA2E3A">
        <w:rPr>
          <w:sz w:val="26"/>
          <w:szCs w:val="26"/>
        </w:rPr>
        <w:t>Российского научно-исследовательского института культурного и природного наследия им. Д.С. Лихачева, Музея антропологии и этнографии им. Пе</w:t>
      </w:r>
      <w:r w:rsidR="005358D6">
        <w:rPr>
          <w:sz w:val="26"/>
          <w:szCs w:val="26"/>
        </w:rPr>
        <w:t>тра Великого (Кунсткамеры) РАН</w:t>
      </w:r>
      <w:r w:rsidR="006700EE">
        <w:rPr>
          <w:sz w:val="26"/>
          <w:szCs w:val="26"/>
        </w:rPr>
        <w:t xml:space="preserve">, </w:t>
      </w:r>
      <w:r w:rsidR="006700EE" w:rsidRPr="006700EE">
        <w:rPr>
          <w:sz w:val="26"/>
          <w:szCs w:val="26"/>
        </w:rPr>
        <w:t>Технопарк</w:t>
      </w:r>
      <w:r w:rsidR="001B273B">
        <w:rPr>
          <w:sz w:val="26"/>
          <w:szCs w:val="26"/>
        </w:rPr>
        <w:t>а</w:t>
      </w:r>
      <w:r w:rsidR="006700EE" w:rsidRPr="006700EE">
        <w:rPr>
          <w:sz w:val="26"/>
          <w:szCs w:val="26"/>
        </w:rPr>
        <w:t xml:space="preserve"> высоких технологий</w:t>
      </w:r>
      <w:r w:rsidR="001B273B">
        <w:rPr>
          <w:sz w:val="26"/>
          <w:szCs w:val="26"/>
        </w:rPr>
        <w:t xml:space="preserve"> Югры</w:t>
      </w:r>
      <w:r w:rsidR="005358D6">
        <w:rPr>
          <w:sz w:val="26"/>
          <w:szCs w:val="26"/>
        </w:rPr>
        <w:t xml:space="preserve"> </w:t>
      </w:r>
      <w:r w:rsidRPr="00DA2E3A">
        <w:rPr>
          <w:sz w:val="26"/>
          <w:szCs w:val="26"/>
        </w:rPr>
        <w:t xml:space="preserve">и другие представители научного </w:t>
      </w:r>
      <w:r w:rsidR="005358D6">
        <w:rPr>
          <w:sz w:val="26"/>
          <w:szCs w:val="26"/>
        </w:rPr>
        <w:t xml:space="preserve">и педагогического </w:t>
      </w:r>
      <w:r w:rsidRPr="00DA2E3A">
        <w:rPr>
          <w:sz w:val="26"/>
          <w:szCs w:val="26"/>
        </w:rPr>
        <w:t>сообщества.</w:t>
      </w:r>
    </w:p>
    <w:p w:rsidR="002D496E" w:rsidRPr="00DA2E3A" w:rsidRDefault="002D496E" w:rsidP="00F50E1F">
      <w:pPr>
        <w:pStyle w:val="a7"/>
        <w:spacing w:before="0" w:line="250" w:lineRule="exact"/>
        <w:ind w:left="-567" w:right="40" w:firstLine="578"/>
        <w:rPr>
          <w:sz w:val="26"/>
          <w:szCs w:val="26"/>
        </w:rPr>
      </w:pPr>
      <w:r w:rsidRPr="00C16976">
        <w:rPr>
          <w:b/>
          <w:sz w:val="26"/>
          <w:szCs w:val="26"/>
        </w:rPr>
        <w:t>Приглашаем Вас принять участие в работе Конференции</w:t>
      </w:r>
      <w:r w:rsidRPr="00DA2E3A">
        <w:rPr>
          <w:sz w:val="26"/>
          <w:szCs w:val="26"/>
        </w:rPr>
        <w:t xml:space="preserve">, которая состоится </w:t>
      </w:r>
      <w:r>
        <w:rPr>
          <w:sz w:val="26"/>
          <w:szCs w:val="26"/>
        </w:rPr>
        <w:t xml:space="preserve">16 марта 2018 года </w:t>
      </w:r>
      <w:r w:rsidRPr="00DA2E3A">
        <w:rPr>
          <w:sz w:val="26"/>
          <w:szCs w:val="26"/>
        </w:rPr>
        <w:t xml:space="preserve">г. в БУ «Сургутский колледж русской культуры имени А.С. Знаменского». Адрес и телефон оргкомитета: Ханты-Мансийский автономный округ – Югра, г. Сургут, ул. Энергетиков, 49/1 </w:t>
      </w:r>
    </w:p>
    <w:p w:rsidR="002D496E" w:rsidRPr="00DA2E3A" w:rsidRDefault="002D496E" w:rsidP="00F50E1F">
      <w:pPr>
        <w:pStyle w:val="a7"/>
        <w:spacing w:before="0" w:line="250" w:lineRule="exact"/>
        <w:ind w:left="-567" w:right="40" w:firstLine="578"/>
        <w:rPr>
          <w:sz w:val="26"/>
          <w:szCs w:val="26"/>
        </w:rPr>
      </w:pPr>
      <w:r w:rsidRPr="00DA2E3A">
        <w:rPr>
          <w:b/>
          <w:sz w:val="26"/>
          <w:szCs w:val="26"/>
        </w:rPr>
        <w:t>Заявки</w:t>
      </w:r>
      <w:r w:rsidRPr="00DA2E3A">
        <w:rPr>
          <w:sz w:val="26"/>
          <w:szCs w:val="26"/>
        </w:rPr>
        <w:t xml:space="preserve"> для участия и тезисы </w:t>
      </w:r>
      <w:r w:rsidR="005358D6">
        <w:rPr>
          <w:sz w:val="26"/>
          <w:szCs w:val="26"/>
        </w:rPr>
        <w:t xml:space="preserve">докладов </w:t>
      </w:r>
      <w:r w:rsidRPr="00DA2E3A">
        <w:rPr>
          <w:b/>
          <w:sz w:val="26"/>
          <w:szCs w:val="26"/>
        </w:rPr>
        <w:t xml:space="preserve">принимаются до </w:t>
      </w:r>
      <w:r w:rsidR="005358D6" w:rsidRPr="005358D6">
        <w:rPr>
          <w:b/>
          <w:sz w:val="26"/>
          <w:szCs w:val="26"/>
        </w:rPr>
        <w:t xml:space="preserve">02 </w:t>
      </w:r>
      <w:r w:rsidR="005358D6">
        <w:rPr>
          <w:b/>
          <w:sz w:val="26"/>
          <w:szCs w:val="26"/>
        </w:rPr>
        <w:t>марта 2018</w:t>
      </w:r>
      <w:r w:rsidRPr="00DA2E3A">
        <w:rPr>
          <w:b/>
          <w:sz w:val="26"/>
          <w:szCs w:val="26"/>
        </w:rPr>
        <w:t xml:space="preserve"> года</w:t>
      </w:r>
      <w:r w:rsidRPr="00DA2E3A">
        <w:rPr>
          <w:sz w:val="26"/>
          <w:szCs w:val="26"/>
        </w:rPr>
        <w:t xml:space="preserve"> по факсу и электронной почте с пометкой «Заявка на конференцию 201</w:t>
      </w:r>
      <w:r w:rsidR="005358D6">
        <w:rPr>
          <w:sz w:val="26"/>
          <w:szCs w:val="26"/>
        </w:rPr>
        <w:t>8</w:t>
      </w:r>
      <w:r w:rsidRPr="00DA2E3A">
        <w:rPr>
          <w:sz w:val="26"/>
          <w:szCs w:val="26"/>
        </w:rPr>
        <w:t>».</w:t>
      </w:r>
    </w:p>
    <w:p w:rsidR="002D496E" w:rsidRPr="00075260" w:rsidRDefault="002D496E" w:rsidP="00F50E1F">
      <w:pPr>
        <w:pStyle w:val="a7"/>
        <w:spacing w:before="0" w:line="250" w:lineRule="exact"/>
        <w:ind w:left="-567" w:right="40" w:firstLine="578"/>
        <w:rPr>
          <w:sz w:val="16"/>
          <w:szCs w:val="16"/>
        </w:rPr>
      </w:pPr>
    </w:p>
    <w:p w:rsidR="002D496E" w:rsidRPr="00DA2E3A" w:rsidRDefault="002D496E" w:rsidP="00F50E1F">
      <w:pPr>
        <w:pStyle w:val="a7"/>
        <w:spacing w:before="0" w:line="250" w:lineRule="exact"/>
        <w:ind w:left="-567" w:right="40" w:firstLine="578"/>
        <w:rPr>
          <w:sz w:val="26"/>
          <w:szCs w:val="26"/>
        </w:rPr>
      </w:pPr>
      <w:r w:rsidRPr="00DA2E3A">
        <w:rPr>
          <w:sz w:val="26"/>
          <w:szCs w:val="26"/>
        </w:rPr>
        <w:t>В заявке следует указать:</w:t>
      </w:r>
    </w:p>
    <w:p w:rsidR="002D496E" w:rsidRPr="00DA2E3A" w:rsidRDefault="002D496E" w:rsidP="00F50E1F">
      <w:pPr>
        <w:pStyle w:val="a7"/>
        <w:numPr>
          <w:ilvl w:val="0"/>
          <w:numId w:val="6"/>
        </w:numPr>
        <w:spacing w:before="0" w:line="250" w:lineRule="exact"/>
        <w:ind w:left="-567" w:right="40"/>
        <w:rPr>
          <w:sz w:val="26"/>
          <w:szCs w:val="26"/>
        </w:rPr>
      </w:pPr>
      <w:r w:rsidRPr="00DA2E3A">
        <w:rPr>
          <w:sz w:val="26"/>
          <w:szCs w:val="26"/>
        </w:rPr>
        <w:t>фамилию, имя, отчество</w:t>
      </w:r>
      <w:r w:rsidR="005358D6">
        <w:rPr>
          <w:sz w:val="26"/>
          <w:szCs w:val="26"/>
        </w:rPr>
        <w:t xml:space="preserve"> автора</w:t>
      </w:r>
      <w:r w:rsidRPr="00DA2E3A">
        <w:rPr>
          <w:sz w:val="26"/>
          <w:szCs w:val="26"/>
        </w:rPr>
        <w:t>;</w:t>
      </w:r>
    </w:p>
    <w:p w:rsidR="002D496E" w:rsidRDefault="005358D6" w:rsidP="00F50E1F">
      <w:pPr>
        <w:pStyle w:val="a7"/>
        <w:numPr>
          <w:ilvl w:val="0"/>
          <w:numId w:val="6"/>
        </w:numPr>
        <w:spacing w:before="0" w:line="250" w:lineRule="exact"/>
        <w:ind w:left="-567" w:right="40"/>
        <w:rPr>
          <w:sz w:val="26"/>
          <w:szCs w:val="26"/>
        </w:rPr>
      </w:pPr>
      <w:r>
        <w:rPr>
          <w:sz w:val="26"/>
          <w:szCs w:val="26"/>
        </w:rPr>
        <w:t>н</w:t>
      </w:r>
      <w:r w:rsidRPr="005358D6">
        <w:rPr>
          <w:sz w:val="26"/>
          <w:szCs w:val="26"/>
        </w:rPr>
        <w:t>азвание статьи</w:t>
      </w:r>
      <w:r w:rsidR="002D496E" w:rsidRPr="00DA2E3A">
        <w:rPr>
          <w:sz w:val="26"/>
          <w:szCs w:val="26"/>
        </w:rPr>
        <w:t>;</w:t>
      </w:r>
    </w:p>
    <w:p w:rsidR="005358D6" w:rsidRDefault="005358D6" w:rsidP="00F50E1F">
      <w:pPr>
        <w:pStyle w:val="a7"/>
        <w:numPr>
          <w:ilvl w:val="0"/>
          <w:numId w:val="6"/>
        </w:numPr>
        <w:spacing w:before="0" w:line="250" w:lineRule="exact"/>
        <w:ind w:left="-567" w:right="40"/>
        <w:rPr>
          <w:sz w:val="26"/>
          <w:szCs w:val="26"/>
        </w:rPr>
      </w:pPr>
      <w:r>
        <w:rPr>
          <w:sz w:val="26"/>
          <w:szCs w:val="26"/>
        </w:rPr>
        <w:t>н</w:t>
      </w:r>
      <w:r w:rsidRPr="005358D6">
        <w:rPr>
          <w:sz w:val="26"/>
          <w:szCs w:val="26"/>
        </w:rPr>
        <w:t>аправление, по которому предоставлена статья</w:t>
      </w:r>
    </w:p>
    <w:p w:rsidR="005358D6" w:rsidRPr="00DA2E3A" w:rsidRDefault="001B273B" w:rsidP="00F50E1F">
      <w:pPr>
        <w:pStyle w:val="a7"/>
        <w:numPr>
          <w:ilvl w:val="0"/>
          <w:numId w:val="6"/>
        </w:numPr>
        <w:spacing w:before="0" w:line="250" w:lineRule="exact"/>
        <w:ind w:left="-567" w:right="40"/>
        <w:rPr>
          <w:sz w:val="26"/>
          <w:szCs w:val="26"/>
        </w:rPr>
      </w:pPr>
      <w:r>
        <w:rPr>
          <w:sz w:val="26"/>
          <w:szCs w:val="26"/>
        </w:rPr>
        <w:t>ф</w:t>
      </w:r>
      <w:r w:rsidR="005358D6" w:rsidRPr="005358D6">
        <w:rPr>
          <w:sz w:val="26"/>
          <w:szCs w:val="26"/>
        </w:rPr>
        <w:t>орма участия: заочная /очная, очно-заочная</w:t>
      </w:r>
      <w:r w:rsidR="005358D6">
        <w:rPr>
          <w:sz w:val="26"/>
          <w:szCs w:val="26"/>
        </w:rPr>
        <w:t>;</w:t>
      </w:r>
    </w:p>
    <w:p w:rsidR="002D496E" w:rsidRPr="00DA2E3A" w:rsidRDefault="002D496E" w:rsidP="00F50E1F">
      <w:pPr>
        <w:pStyle w:val="a7"/>
        <w:numPr>
          <w:ilvl w:val="0"/>
          <w:numId w:val="6"/>
        </w:numPr>
        <w:spacing w:before="0" w:line="250" w:lineRule="exact"/>
        <w:ind w:left="-567" w:right="40"/>
        <w:rPr>
          <w:sz w:val="26"/>
          <w:szCs w:val="26"/>
        </w:rPr>
      </w:pPr>
      <w:r w:rsidRPr="00DA2E3A">
        <w:rPr>
          <w:sz w:val="26"/>
          <w:szCs w:val="26"/>
        </w:rPr>
        <w:t>место работы, должность, ученую степень</w:t>
      </w:r>
      <w:r w:rsidR="005358D6">
        <w:rPr>
          <w:sz w:val="26"/>
          <w:szCs w:val="26"/>
        </w:rPr>
        <w:t xml:space="preserve"> или звание</w:t>
      </w:r>
      <w:r w:rsidRPr="00DA2E3A">
        <w:rPr>
          <w:sz w:val="26"/>
          <w:szCs w:val="26"/>
        </w:rPr>
        <w:t>;</w:t>
      </w:r>
    </w:p>
    <w:p w:rsidR="002D496E" w:rsidRPr="00DA2E3A" w:rsidRDefault="002D496E" w:rsidP="00F50E1F">
      <w:pPr>
        <w:pStyle w:val="a7"/>
        <w:numPr>
          <w:ilvl w:val="0"/>
          <w:numId w:val="6"/>
        </w:numPr>
        <w:spacing w:before="0" w:line="250" w:lineRule="exact"/>
        <w:ind w:left="-567" w:right="40"/>
        <w:rPr>
          <w:sz w:val="26"/>
          <w:szCs w:val="26"/>
        </w:rPr>
      </w:pPr>
      <w:r w:rsidRPr="00DA2E3A">
        <w:rPr>
          <w:sz w:val="26"/>
          <w:szCs w:val="26"/>
        </w:rPr>
        <w:t>контактный т</w:t>
      </w:r>
      <w:r w:rsidR="00075260">
        <w:rPr>
          <w:sz w:val="26"/>
          <w:szCs w:val="26"/>
        </w:rPr>
        <w:t>елефон, адрес электронной почты;</w:t>
      </w:r>
    </w:p>
    <w:p w:rsidR="002D496E" w:rsidRDefault="002D496E" w:rsidP="00F50E1F">
      <w:pPr>
        <w:pStyle w:val="a7"/>
        <w:numPr>
          <w:ilvl w:val="0"/>
          <w:numId w:val="6"/>
        </w:numPr>
        <w:spacing w:before="0" w:line="250" w:lineRule="exact"/>
        <w:ind w:left="-567" w:right="40"/>
        <w:rPr>
          <w:sz w:val="26"/>
          <w:szCs w:val="26"/>
        </w:rPr>
      </w:pPr>
      <w:r w:rsidRPr="006472F9">
        <w:rPr>
          <w:sz w:val="26"/>
          <w:szCs w:val="26"/>
        </w:rPr>
        <w:t>необходимые технические средства для демонстрации материала.</w:t>
      </w:r>
    </w:p>
    <w:p w:rsidR="001B273B" w:rsidRPr="001B273B" w:rsidRDefault="001B273B" w:rsidP="00F50E1F">
      <w:pPr>
        <w:pStyle w:val="a7"/>
        <w:spacing w:before="0" w:line="250" w:lineRule="exact"/>
        <w:ind w:left="-567" w:right="40"/>
        <w:rPr>
          <w:sz w:val="26"/>
          <w:szCs w:val="26"/>
        </w:rPr>
      </w:pPr>
      <w:r w:rsidRPr="001B273B">
        <w:rPr>
          <w:sz w:val="26"/>
          <w:szCs w:val="26"/>
        </w:rPr>
        <w:t xml:space="preserve">Требования к тезисам: Тезисы принимаются только в формате -документ MS </w:t>
      </w:r>
      <w:proofErr w:type="spellStart"/>
      <w:r w:rsidRPr="001B273B">
        <w:rPr>
          <w:sz w:val="26"/>
          <w:szCs w:val="26"/>
        </w:rPr>
        <w:t>Word</w:t>
      </w:r>
      <w:proofErr w:type="spellEnd"/>
      <w:r w:rsidRPr="001B273B">
        <w:rPr>
          <w:sz w:val="26"/>
          <w:szCs w:val="26"/>
        </w:rPr>
        <w:t xml:space="preserve"> (с расширением </w:t>
      </w:r>
      <w:proofErr w:type="spellStart"/>
      <w:r w:rsidRPr="001B273B">
        <w:rPr>
          <w:sz w:val="26"/>
          <w:szCs w:val="26"/>
        </w:rPr>
        <w:t>doc</w:t>
      </w:r>
      <w:proofErr w:type="spellEnd"/>
      <w:r w:rsidRPr="001B273B">
        <w:rPr>
          <w:sz w:val="26"/>
          <w:szCs w:val="26"/>
        </w:rPr>
        <w:t xml:space="preserve">). Имя файла - </w:t>
      </w:r>
      <w:proofErr w:type="spellStart"/>
      <w:r w:rsidRPr="001B273B">
        <w:rPr>
          <w:sz w:val="26"/>
          <w:szCs w:val="26"/>
        </w:rPr>
        <w:t>Тезисы_фамилия</w:t>
      </w:r>
      <w:proofErr w:type="spellEnd"/>
      <w:r w:rsidRPr="001B273B">
        <w:rPr>
          <w:sz w:val="26"/>
          <w:szCs w:val="26"/>
        </w:rPr>
        <w:t xml:space="preserve"> автора без инициалов (Тезисы_Иванова.doc). Формат страниц А4, шрифт - </w:t>
      </w:r>
      <w:proofErr w:type="spellStart"/>
      <w:r w:rsidRPr="001B273B">
        <w:rPr>
          <w:sz w:val="26"/>
          <w:szCs w:val="26"/>
        </w:rPr>
        <w:t>Times</w:t>
      </w:r>
      <w:proofErr w:type="spellEnd"/>
      <w:r w:rsidRPr="001B273B">
        <w:rPr>
          <w:sz w:val="26"/>
          <w:szCs w:val="26"/>
        </w:rPr>
        <w:t xml:space="preserve"> </w:t>
      </w:r>
      <w:proofErr w:type="spellStart"/>
      <w:r w:rsidRPr="001B273B">
        <w:rPr>
          <w:sz w:val="26"/>
          <w:szCs w:val="26"/>
        </w:rPr>
        <w:t>New</w:t>
      </w:r>
      <w:proofErr w:type="spellEnd"/>
      <w:r w:rsidRPr="001B273B">
        <w:rPr>
          <w:sz w:val="26"/>
          <w:szCs w:val="26"/>
        </w:rPr>
        <w:t xml:space="preserve"> </w:t>
      </w:r>
      <w:proofErr w:type="spellStart"/>
      <w:r w:rsidRPr="001B273B">
        <w:rPr>
          <w:sz w:val="26"/>
          <w:szCs w:val="26"/>
        </w:rPr>
        <w:t>Roman</w:t>
      </w:r>
      <w:proofErr w:type="spellEnd"/>
      <w:r w:rsidRPr="001B273B">
        <w:rPr>
          <w:sz w:val="26"/>
          <w:szCs w:val="26"/>
        </w:rPr>
        <w:t xml:space="preserve">, стиль всего текста </w:t>
      </w:r>
      <w:r w:rsidR="004F02DE">
        <w:rPr>
          <w:sz w:val="26"/>
          <w:szCs w:val="26"/>
        </w:rPr>
        <w:t>–</w:t>
      </w:r>
      <w:r w:rsidRPr="001B273B">
        <w:rPr>
          <w:sz w:val="26"/>
          <w:szCs w:val="26"/>
        </w:rPr>
        <w:t xml:space="preserve"> Обычный, все поля страницы </w:t>
      </w:r>
      <w:r w:rsidR="004F02DE">
        <w:rPr>
          <w:sz w:val="26"/>
          <w:szCs w:val="26"/>
        </w:rPr>
        <w:t>–</w:t>
      </w:r>
      <w:r w:rsidRPr="001B273B">
        <w:rPr>
          <w:sz w:val="26"/>
          <w:szCs w:val="26"/>
        </w:rPr>
        <w:t xml:space="preserve"> 2 см, выравнивание по ширине, красная строка - 1 см, </w:t>
      </w:r>
      <w:r w:rsidRPr="001B273B">
        <w:rPr>
          <w:sz w:val="26"/>
          <w:szCs w:val="26"/>
        </w:rPr>
        <w:lastRenderedPageBreak/>
        <w:t xml:space="preserve">кегль 12, одинарный межстрочный интервал. Объем </w:t>
      </w:r>
      <w:r w:rsidR="004F02DE">
        <w:rPr>
          <w:sz w:val="26"/>
          <w:szCs w:val="26"/>
        </w:rPr>
        <w:t>–</w:t>
      </w:r>
      <w:r w:rsidRPr="001B273B">
        <w:rPr>
          <w:sz w:val="26"/>
          <w:szCs w:val="26"/>
        </w:rPr>
        <w:t xml:space="preserve"> не более 2 страниц. Текст тезисов должен содержать: в первой строке </w:t>
      </w:r>
      <w:r w:rsidR="004F02DE">
        <w:rPr>
          <w:sz w:val="26"/>
          <w:szCs w:val="26"/>
        </w:rPr>
        <w:t>–</w:t>
      </w:r>
      <w:r w:rsidRPr="001B273B">
        <w:rPr>
          <w:sz w:val="26"/>
          <w:szCs w:val="26"/>
        </w:rPr>
        <w:t xml:space="preserve"> фамилию, инициалы (курсив) (выравнивание по центру); во второй строке - НАЗВАНИЕ СТАТЬИ — прописными буквами (выравнивание по центру, интервал сверху и снизу 12 </w:t>
      </w:r>
      <w:proofErr w:type="spellStart"/>
      <w:r w:rsidRPr="001B273B">
        <w:rPr>
          <w:sz w:val="26"/>
          <w:szCs w:val="26"/>
        </w:rPr>
        <w:t>пт</w:t>
      </w:r>
      <w:proofErr w:type="spellEnd"/>
      <w:r w:rsidRPr="001B273B">
        <w:rPr>
          <w:sz w:val="26"/>
          <w:szCs w:val="26"/>
        </w:rPr>
        <w:t>), в третьей строке - название образовательной организации (выравнивание по центру, интервал снизу 12 пт.).</w:t>
      </w:r>
    </w:p>
    <w:p w:rsidR="001B273B" w:rsidRDefault="001B273B" w:rsidP="005358D6">
      <w:pPr>
        <w:pStyle w:val="a7"/>
        <w:spacing w:before="0" w:line="250" w:lineRule="exact"/>
        <w:ind w:right="40" w:firstLine="0"/>
        <w:rPr>
          <w:sz w:val="26"/>
          <w:szCs w:val="26"/>
        </w:rPr>
      </w:pPr>
    </w:p>
    <w:p w:rsidR="005358D6" w:rsidRPr="001B273B" w:rsidRDefault="005358D6" w:rsidP="001B273B">
      <w:pPr>
        <w:pStyle w:val="a7"/>
        <w:spacing w:before="0" w:line="250" w:lineRule="exact"/>
        <w:ind w:right="40" w:firstLine="0"/>
        <w:rPr>
          <w:sz w:val="26"/>
          <w:szCs w:val="26"/>
        </w:rPr>
      </w:pPr>
      <w:r w:rsidRPr="001B273B">
        <w:rPr>
          <w:b/>
          <w:sz w:val="26"/>
          <w:szCs w:val="26"/>
        </w:rPr>
        <w:t>Контактные телефоны</w:t>
      </w:r>
      <w:r w:rsidR="001B273B">
        <w:rPr>
          <w:sz w:val="26"/>
          <w:szCs w:val="26"/>
        </w:rPr>
        <w:t xml:space="preserve"> оргкомитета:</w:t>
      </w:r>
      <w:r>
        <w:rPr>
          <w:sz w:val="26"/>
          <w:szCs w:val="26"/>
        </w:rPr>
        <w:t xml:space="preserve"> (3462) 24-89-82, 24-89-87</w:t>
      </w:r>
      <w:r w:rsidR="001B273B">
        <w:rPr>
          <w:sz w:val="26"/>
          <w:szCs w:val="26"/>
        </w:rPr>
        <w:t xml:space="preserve">, </w:t>
      </w:r>
      <w:hyperlink r:id="rId5" w:history="1">
        <w:r w:rsidR="001B273B" w:rsidRPr="00234708">
          <w:rPr>
            <w:rStyle w:val="a4"/>
            <w:sz w:val="26"/>
            <w:szCs w:val="26"/>
          </w:rPr>
          <w:t>konferentsia_krk@mail.ru</w:t>
        </w:r>
      </w:hyperlink>
      <w:r w:rsidR="001B273B">
        <w:rPr>
          <w:sz w:val="26"/>
          <w:szCs w:val="26"/>
        </w:rPr>
        <w:t xml:space="preserve"> </w:t>
      </w:r>
      <w:bookmarkStart w:id="0" w:name="_GoBack"/>
      <w:bookmarkEnd w:id="0"/>
    </w:p>
    <w:p w:rsidR="002D496E" w:rsidRDefault="002D496E" w:rsidP="00022913">
      <w:pPr>
        <w:shd w:val="clear" w:color="auto" w:fill="FFFFFF"/>
        <w:spacing w:line="326" w:lineRule="exact"/>
        <w:ind w:left="5664"/>
        <w:jc w:val="both"/>
        <w:rPr>
          <w:color w:val="000000"/>
          <w:spacing w:val="-3"/>
          <w:sz w:val="28"/>
          <w:szCs w:val="28"/>
        </w:rPr>
      </w:pPr>
    </w:p>
    <w:p w:rsidR="00F221BC" w:rsidRDefault="00F221BC" w:rsidP="00022913">
      <w:pPr>
        <w:shd w:val="clear" w:color="auto" w:fill="FFFFFF"/>
        <w:spacing w:line="326" w:lineRule="exact"/>
        <w:ind w:left="5664"/>
        <w:jc w:val="both"/>
        <w:rPr>
          <w:color w:val="000000"/>
          <w:spacing w:val="-3"/>
          <w:sz w:val="28"/>
          <w:szCs w:val="28"/>
        </w:rPr>
      </w:pPr>
    </w:p>
    <w:p w:rsidR="00F221BC" w:rsidRDefault="00F221BC" w:rsidP="00022913">
      <w:pPr>
        <w:shd w:val="clear" w:color="auto" w:fill="FFFFFF"/>
        <w:spacing w:line="326" w:lineRule="exact"/>
        <w:ind w:left="5664"/>
        <w:jc w:val="both"/>
        <w:rPr>
          <w:color w:val="000000"/>
          <w:spacing w:val="-3"/>
          <w:sz w:val="28"/>
          <w:szCs w:val="28"/>
        </w:rPr>
      </w:pPr>
    </w:p>
    <w:sectPr w:rsidR="00F221BC" w:rsidSect="00075260">
      <w:pgSz w:w="11906" w:h="16838"/>
      <w:pgMar w:top="28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B1"/>
    <w:multiLevelType w:val="hybridMultilevel"/>
    <w:tmpl w:val="09DCA322"/>
    <w:lvl w:ilvl="0" w:tplc="8DB4D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47FA"/>
    <w:multiLevelType w:val="hybridMultilevel"/>
    <w:tmpl w:val="2546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F0DC8"/>
    <w:multiLevelType w:val="hybridMultilevel"/>
    <w:tmpl w:val="F5101614"/>
    <w:lvl w:ilvl="0" w:tplc="94C00A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979D3"/>
    <w:multiLevelType w:val="hybridMultilevel"/>
    <w:tmpl w:val="AC24550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2FEC3E19"/>
    <w:multiLevelType w:val="hybridMultilevel"/>
    <w:tmpl w:val="ED32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A4BDA"/>
    <w:multiLevelType w:val="singleLevel"/>
    <w:tmpl w:val="726C36AE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FA77F1D"/>
    <w:multiLevelType w:val="hybridMultilevel"/>
    <w:tmpl w:val="E0FE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33A4C"/>
    <w:multiLevelType w:val="multilevel"/>
    <w:tmpl w:val="5ABAE3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89B4CCD"/>
    <w:multiLevelType w:val="hybridMultilevel"/>
    <w:tmpl w:val="25CEA118"/>
    <w:lvl w:ilvl="0" w:tplc="BE3A41E6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E55580"/>
    <w:multiLevelType w:val="hybridMultilevel"/>
    <w:tmpl w:val="C7640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A1C92"/>
    <w:multiLevelType w:val="hybridMultilevel"/>
    <w:tmpl w:val="B90443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0B0"/>
    <w:rsid w:val="000100B0"/>
    <w:rsid w:val="00010E71"/>
    <w:rsid w:val="00022913"/>
    <w:rsid w:val="00040FB0"/>
    <w:rsid w:val="00075260"/>
    <w:rsid w:val="00116B06"/>
    <w:rsid w:val="001913C9"/>
    <w:rsid w:val="001B273B"/>
    <w:rsid w:val="001E3B3A"/>
    <w:rsid w:val="0021045B"/>
    <w:rsid w:val="002D496E"/>
    <w:rsid w:val="002E0F19"/>
    <w:rsid w:val="0038594B"/>
    <w:rsid w:val="004F02DE"/>
    <w:rsid w:val="005358D6"/>
    <w:rsid w:val="00564563"/>
    <w:rsid w:val="00593E10"/>
    <w:rsid w:val="005B7E7F"/>
    <w:rsid w:val="006700EE"/>
    <w:rsid w:val="007071FA"/>
    <w:rsid w:val="007925F8"/>
    <w:rsid w:val="009135FA"/>
    <w:rsid w:val="00A5035D"/>
    <w:rsid w:val="00AF320E"/>
    <w:rsid w:val="00E27C8E"/>
    <w:rsid w:val="00F221BC"/>
    <w:rsid w:val="00F37916"/>
    <w:rsid w:val="00F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D1A3"/>
  <w15:docId w15:val="{3F151158-27E4-48A5-83E4-8A2BCF96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59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3859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594B"/>
    <w:pPr>
      <w:ind w:left="720"/>
      <w:contextualSpacing/>
    </w:pPr>
  </w:style>
  <w:style w:type="table" w:styleId="a6">
    <w:name w:val="Table Grid"/>
    <w:basedOn w:val="a1"/>
    <w:uiPriority w:val="39"/>
    <w:rsid w:val="0021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1"/>
    <w:uiPriority w:val="99"/>
    <w:locked/>
    <w:rsid w:val="002D496E"/>
    <w:rPr>
      <w:rFonts w:ascii="Times New Roman"/>
      <w:b/>
      <w:bCs/>
      <w:sz w:val="21"/>
      <w:szCs w:val="21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2D496E"/>
    <w:rPr>
      <w:rFonts w:ascii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D496E"/>
    <w:pPr>
      <w:widowControl/>
      <w:shd w:val="clear" w:color="auto" w:fill="FFFFFF"/>
      <w:autoSpaceDE/>
      <w:autoSpaceDN/>
      <w:adjustRightInd/>
      <w:spacing w:line="250" w:lineRule="exact"/>
      <w:jc w:val="center"/>
    </w:pPr>
    <w:rPr>
      <w:rFonts w:eastAsiaTheme="minorHAnsi" w:hAnsiTheme="minorHAnsi" w:cstheme="minorBidi"/>
      <w:b/>
      <w:bCs/>
      <w:sz w:val="21"/>
      <w:szCs w:val="21"/>
      <w:lang w:eastAsia="en-US"/>
    </w:rPr>
  </w:style>
  <w:style w:type="paragraph" w:styleId="a7">
    <w:name w:val="Body Text"/>
    <w:basedOn w:val="a"/>
    <w:link w:val="a8"/>
    <w:uiPriority w:val="99"/>
    <w:rsid w:val="002D496E"/>
    <w:pPr>
      <w:widowControl/>
      <w:shd w:val="clear" w:color="auto" w:fill="FFFFFF"/>
      <w:autoSpaceDE/>
      <w:autoSpaceDN/>
      <w:adjustRightInd/>
      <w:spacing w:before="420" w:line="254" w:lineRule="exact"/>
      <w:ind w:firstLine="580"/>
      <w:jc w:val="both"/>
    </w:pPr>
    <w:rPr>
      <w:rFonts w:eastAsia="Arial Unicode MS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2D496E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ferentsia_k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ГостьK</dc:creator>
  <cp:keywords/>
  <dc:description/>
  <cp:lastModifiedBy>vladimir evtushenko</cp:lastModifiedBy>
  <cp:revision>10</cp:revision>
  <dcterms:created xsi:type="dcterms:W3CDTF">2018-02-12T11:59:00Z</dcterms:created>
  <dcterms:modified xsi:type="dcterms:W3CDTF">2018-02-16T06:06:00Z</dcterms:modified>
</cp:coreProperties>
</file>