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B0" w:rsidRDefault="003F37B0">
      <w:pPr>
        <w:pStyle w:val="20"/>
        <w:shd w:val="clear" w:color="auto" w:fill="auto"/>
        <w:tabs>
          <w:tab w:val="left" w:leader="underscore" w:pos="8060"/>
          <w:tab w:val="left" w:leader="underscore" w:pos="8492"/>
        </w:tabs>
        <w:spacing w:line="240" w:lineRule="auto"/>
        <w:ind w:left="4820"/>
        <w:jc w:val="both"/>
      </w:pPr>
      <w:bookmarkStart w:id="0" w:name="_GoBack"/>
      <w:bookmarkEnd w:id="0"/>
    </w:p>
    <w:p w:rsidR="003F37B0" w:rsidRDefault="008D3AC6">
      <w:pPr>
        <w:pStyle w:val="20"/>
        <w:shd w:val="clear" w:color="auto" w:fill="auto"/>
        <w:spacing w:after="580" w:line="240" w:lineRule="auto"/>
        <w:ind w:left="2620"/>
        <w:rPr>
          <w:sz w:val="22"/>
          <w:szCs w:val="22"/>
        </w:rPr>
      </w:pPr>
      <w:r>
        <w:rPr>
          <w:sz w:val="22"/>
          <w:szCs w:val="22"/>
        </w:rPr>
        <w:t>КАРТОЧКА УЧРЕЖДЕНИЯ (приносящая доход деятельность)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7181"/>
      </w:tblGrid>
      <w:tr w:rsidR="003F37B0">
        <w:trPr>
          <w:trHeight w:hRule="exact" w:val="1051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B0" w:rsidRDefault="008D3AC6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профессиональное образовательное учреждение Ханты-Мансийского автономного округа - Югры «Сургутский колледж русской культуры им. А.С. Знаменского»</w:t>
            </w:r>
          </w:p>
        </w:tc>
      </w:tr>
      <w:tr w:rsidR="003F37B0">
        <w:trPr>
          <w:trHeight w:hRule="exact" w:val="547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spacing w:after="4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Сокращенное</w:t>
            </w:r>
          </w:p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 «Сургутский колледж русской культуры им. А.С. Знаменского»</w:t>
            </w:r>
          </w:p>
        </w:tc>
      </w:tr>
      <w:tr w:rsidR="003F37B0">
        <w:trPr>
          <w:trHeight w:hRule="exact" w:val="533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нахождения и почтовый адрес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Российская Федерация, 628408, Ханты-Мансийский автономный округ - Югра, г. Сургут, ул. Энергетиков, дом 49/1</w:t>
            </w:r>
          </w:p>
        </w:tc>
      </w:tr>
      <w:tr w:rsidR="003F37B0">
        <w:trPr>
          <w:trHeight w:hRule="exact" w:val="538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Получатель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финансов ХМАО-Югры (БУ «Сургутский колледж русской культуры им. А.С. Знаменского» л/сч 240337150)</w:t>
            </w:r>
          </w:p>
        </w:tc>
      </w:tr>
      <w:tr w:rsidR="003F37B0">
        <w:trPr>
          <w:trHeight w:hRule="exact" w:val="278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8602200065</w:t>
            </w:r>
          </w:p>
        </w:tc>
      </w:tr>
      <w:tr w:rsidR="003F37B0">
        <w:trPr>
          <w:trHeight w:hRule="exact" w:val="278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860201001</w:t>
            </w:r>
          </w:p>
        </w:tc>
      </w:tr>
      <w:tr w:rsidR="003F37B0">
        <w:trPr>
          <w:trHeight w:hRule="exact" w:val="274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047162000</w:t>
            </w:r>
          </w:p>
        </w:tc>
      </w:tr>
      <w:tr w:rsidR="003F37B0">
        <w:trPr>
          <w:trHeight w:hRule="exact" w:val="274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Р/СЧ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40601810200003000001, в РКЦ Ханты-Мансийск, г. Ханты-Мансийск</w:t>
            </w:r>
          </w:p>
        </w:tc>
      </w:tr>
      <w:tr w:rsidR="003F37B0">
        <w:trPr>
          <w:trHeight w:hRule="exact" w:val="278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1028600589115</w:t>
            </w:r>
          </w:p>
        </w:tc>
      </w:tr>
      <w:tr w:rsidR="003F37B0">
        <w:trPr>
          <w:trHeight w:hRule="exact" w:val="274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ОКПО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42160410</w:t>
            </w:r>
          </w:p>
        </w:tc>
      </w:tr>
      <w:tr w:rsidR="003F37B0">
        <w:trPr>
          <w:trHeight w:hRule="exact" w:val="269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ОКТМО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71876000</w:t>
            </w:r>
          </w:p>
        </w:tc>
      </w:tr>
      <w:tr w:rsidR="003F37B0">
        <w:trPr>
          <w:trHeight w:hRule="exact" w:val="274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24030000000000010130</w:t>
            </w:r>
          </w:p>
        </w:tc>
      </w:tr>
      <w:tr w:rsidR="003F37B0">
        <w:trPr>
          <w:trHeight w:hRule="exact" w:val="274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Окато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71136000000</w:t>
            </w:r>
          </w:p>
        </w:tc>
      </w:tr>
      <w:tr w:rsidR="003F37B0">
        <w:trPr>
          <w:trHeight w:hRule="exact" w:val="278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Лоншакова Екатерина Владимировна</w:t>
            </w:r>
          </w:p>
        </w:tc>
      </w:tr>
      <w:tr w:rsidR="003F37B0">
        <w:trPr>
          <w:trHeight w:hRule="exact" w:val="269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Баранова Татьяна Александровна</w:t>
            </w:r>
          </w:p>
        </w:tc>
      </w:tr>
      <w:tr w:rsidR="003F37B0">
        <w:trPr>
          <w:trHeight w:hRule="exact" w:val="293"/>
          <w:jc w:val="right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7B0" w:rsidRDefault="008D3AC6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Электронный адрес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7B0" w:rsidRDefault="00DF267D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hyperlink r:id="rId6" w:history="1">
              <w:r w:rsidR="008D3AC6">
                <w:rPr>
                  <w:b/>
                  <w:bCs/>
                  <w:sz w:val="20"/>
                  <w:szCs w:val="20"/>
                  <w:lang w:val="en-US" w:eastAsia="en-US" w:bidi="en-US"/>
                </w:rPr>
                <w:t>ork-hmao@mail.ru</w:t>
              </w:r>
            </w:hyperlink>
          </w:p>
        </w:tc>
      </w:tr>
    </w:tbl>
    <w:p w:rsidR="003F37B0" w:rsidRDefault="003F37B0">
      <w:pPr>
        <w:spacing w:line="14" w:lineRule="exact"/>
      </w:pPr>
    </w:p>
    <w:sectPr w:rsidR="003F37B0">
      <w:pgSz w:w="11900" w:h="16840"/>
      <w:pgMar w:top="247" w:right="523" w:bottom="197" w:left="7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7D" w:rsidRDefault="00DF267D">
      <w:r>
        <w:separator/>
      </w:r>
    </w:p>
  </w:endnote>
  <w:endnote w:type="continuationSeparator" w:id="0">
    <w:p w:rsidR="00DF267D" w:rsidRDefault="00DF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7D" w:rsidRDefault="00DF267D"/>
  </w:footnote>
  <w:footnote w:type="continuationSeparator" w:id="0">
    <w:p w:rsidR="00DF267D" w:rsidRDefault="00DF26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0"/>
    <w:rsid w:val="0014742F"/>
    <w:rsid w:val="003F37B0"/>
    <w:rsid w:val="008D3AC6"/>
    <w:rsid w:val="00DF267D"/>
    <w:rsid w:val="00E15F48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9B46"/>
  <w15:docId w15:val="{EECD012C-F1FC-40C1-8BE1-049E4B2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auto"/>
      <w:ind w:left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ind w:left="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k-hma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2018-02-12T16:14:00Z</dcterms:created>
  <dcterms:modified xsi:type="dcterms:W3CDTF">2018-02-12T16:14:00Z</dcterms:modified>
</cp:coreProperties>
</file>