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0E" w:rsidRPr="001813CD" w:rsidRDefault="0038730E" w:rsidP="001813CD">
      <w:pPr>
        <w:pStyle w:val="1"/>
        <w:tabs>
          <w:tab w:val="clear" w:pos="0"/>
          <w:tab w:val="left" w:pos="708"/>
        </w:tabs>
        <w:spacing w:before="0" w:after="0"/>
        <w:ind w:left="0" w:firstLine="0"/>
        <w:jc w:val="center"/>
        <w:rPr>
          <w:rFonts w:ascii="Times New Roman" w:hAnsi="Times New Roman" w:cs="Times New Roman"/>
          <w:sz w:val="28"/>
          <w:szCs w:val="28"/>
        </w:rPr>
      </w:pPr>
      <w:r w:rsidRPr="001813CD">
        <w:rPr>
          <w:rFonts w:ascii="Times New Roman" w:hAnsi="Times New Roman" w:cs="Times New Roman"/>
          <w:sz w:val="28"/>
          <w:szCs w:val="28"/>
        </w:rPr>
        <w:t>КАРТА ИННОВАЦИОННОГО ПЕДАГОГИЧЕСКОГО ОПЫТА</w:t>
      </w:r>
    </w:p>
    <w:p w:rsidR="0038730E" w:rsidRPr="001813CD" w:rsidRDefault="0040345B" w:rsidP="001813CD">
      <w:pPr>
        <w:jc w:val="center"/>
        <w:rPr>
          <w:b/>
          <w:bCs/>
          <w:sz w:val="28"/>
          <w:szCs w:val="28"/>
        </w:rPr>
      </w:pPr>
      <w:r w:rsidRPr="001813CD">
        <w:rPr>
          <w:b/>
          <w:bCs/>
          <w:sz w:val="28"/>
          <w:szCs w:val="28"/>
        </w:rPr>
        <w:t>Бодрягиной Инессы Викторовны</w:t>
      </w:r>
      <w:r w:rsidR="0038730E" w:rsidRPr="001813CD">
        <w:rPr>
          <w:b/>
          <w:bCs/>
          <w:sz w:val="28"/>
          <w:szCs w:val="28"/>
        </w:rPr>
        <w:t xml:space="preserve">, </w:t>
      </w:r>
      <w:r w:rsidR="00AF786A" w:rsidRPr="001813CD">
        <w:rPr>
          <w:b/>
          <w:bCs/>
          <w:sz w:val="28"/>
          <w:szCs w:val="28"/>
        </w:rPr>
        <w:t>преподавателя</w:t>
      </w:r>
      <w:r w:rsidR="0038730E" w:rsidRPr="001813CD">
        <w:rPr>
          <w:b/>
          <w:bCs/>
          <w:sz w:val="28"/>
          <w:szCs w:val="28"/>
        </w:rPr>
        <w:t xml:space="preserve"> </w:t>
      </w:r>
      <w:r w:rsidRPr="001813CD">
        <w:rPr>
          <w:b/>
          <w:bCs/>
          <w:sz w:val="28"/>
          <w:szCs w:val="28"/>
        </w:rPr>
        <w:t>специальных дисциплин</w:t>
      </w:r>
    </w:p>
    <w:p w:rsidR="0038730E" w:rsidRPr="001813CD" w:rsidRDefault="0038730E" w:rsidP="001813CD">
      <w:pPr>
        <w:pStyle w:val="FR1"/>
        <w:spacing w:before="0"/>
        <w:rPr>
          <w:b w:val="0"/>
          <w:bCs w:val="0"/>
          <w:caps/>
          <w:noProof/>
          <w:sz w:val="28"/>
          <w:szCs w:val="28"/>
          <w:highlight w:val="yellow"/>
        </w:rPr>
      </w:pPr>
    </w:p>
    <w:p w:rsidR="00CF2A9D" w:rsidRPr="001813CD" w:rsidRDefault="0038730E" w:rsidP="001813CD">
      <w:pPr>
        <w:jc w:val="center"/>
        <w:rPr>
          <w:b/>
          <w:bCs/>
          <w:color w:val="000000"/>
          <w:sz w:val="26"/>
          <w:szCs w:val="26"/>
        </w:rPr>
      </w:pPr>
      <w:r w:rsidRPr="001813CD">
        <w:rPr>
          <w:b/>
          <w:bCs/>
          <w:color w:val="000000"/>
          <w:sz w:val="26"/>
          <w:szCs w:val="26"/>
        </w:rPr>
        <w:t xml:space="preserve">Бюджетное учреждение </w:t>
      </w:r>
      <w:r w:rsidR="006F0142" w:rsidRPr="001813CD">
        <w:rPr>
          <w:b/>
          <w:bCs/>
          <w:color w:val="000000"/>
          <w:sz w:val="26"/>
          <w:szCs w:val="26"/>
        </w:rPr>
        <w:t>среднего</w:t>
      </w:r>
      <w:r w:rsidRPr="001813CD">
        <w:rPr>
          <w:b/>
          <w:bCs/>
          <w:color w:val="000000"/>
          <w:sz w:val="26"/>
          <w:szCs w:val="26"/>
        </w:rPr>
        <w:t xml:space="preserve"> профессионального образования</w:t>
      </w:r>
      <w:r w:rsidR="00010059" w:rsidRPr="001813CD">
        <w:rPr>
          <w:b/>
          <w:bCs/>
          <w:color w:val="000000"/>
          <w:sz w:val="26"/>
          <w:szCs w:val="26"/>
        </w:rPr>
        <w:t xml:space="preserve"> </w:t>
      </w:r>
      <w:r w:rsidR="00DA771F" w:rsidRPr="001813CD">
        <w:rPr>
          <w:b/>
          <w:bCs/>
          <w:color w:val="000000"/>
          <w:sz w:val="26"/>
          <w:szCs w:val="26"/>
        </w:rPr>
        <w:t>ХМ</w:t>
      </w:r>
      <w:r w:rsidR="00010059" w:rsidRPr="001813CD">
        <w:rPr>
          <w:b/>
          <w:bCs/>
          <w:color w:val="000000"/>
          <w:sz w:val="26"/>
          <w:szCs w:val="26"/>
        </w:rPr>
        <w:t xml:space="preserve">АО </w:t>
      </w:r>
      <w:r w:rsidR="00DA771F" w:rsidRPr="001813CD">
        <w:rPr>
          <w:b/>
          <w:bCs/>
          <w:color w:val="000000"/>
          <w:sz w:val="26"/>
          <w:szCs w:val="26"/>
        </w:rPr>
        <w:t>-</w:t>
      </w:r>
      <w:r w:rsidR="00010059" w:rsidRPr="001813CD">
        <w:rPr>
          <w:b/>
          <w:bCs/>
          <w:color w:val="000000"/>
          <w:sz w:val="26"/>
          <w:szCs w:val="26"/>
        </w:rPr>
        <w:t xml:space="preserve"> </w:t>
      </w:r>
      <w:r w:rsidR="006F0142" w:rsidRPr="001813CD">
        <w:rPr>
          <w:b/>
          <w:bCs/>
          <w:color w:val="000000"/>
          <w:sz w:val="26"/>
          <w:szCs w:val="26"/>
        </w:rPr>
        <w:t>Югры</w:t>
      </w:r>
    </w:p>
    <w:p w:rsidR="00DA771F" w:rsidRPr="001813CD" w:rsidRDefault="00D75B2D" w:rsidP="001813CD">
      <w:pPr>
        <w:jc w:val="center"/>
        <w:rPr>
          <w:b/>
          <w:bCs/>
          <w:color w:val="000000"/>
          <w:sz w:val="26"/>
          <w:szCs w:val="26"/>
        </w:rPr>
      </w:pPr>
      <w:r w:rsidRPr="001813CD">
        <w:rPr>
          <w:b/>
          <w:bCs/>
          <w:color w:val="000000"/>
          <w:sz w:val="26"/>
          <w:szCs w:val="26"/>
        </w:rPr>
        <w:t>«Колледж</w:t>
      </w:r>
      <w:r w:rsidR="0038730E" w:rsidRPr="001813CD">
        <w:rPr>
          <w:b/>
          <w:bCs/>
          <w:color w:val="000000"/>
          <w:sz w:val="26"/>
          <w:szCs w:val="26"/>
        </w:rPr>
        <w:t xml:space="preserve"> русской культуры им. А.С.</w:t>
      </w:r>
      <w:r w:rsidR="006F0142" w:rsidRPr="001813CD">
        <w:rPr>
          <w:b/>
          <w:bCs/>
          <w:color w:val="000000"/>
          <w:sz w:val="26"/>
          <w:szCs w:val="26"/>
        </w:rPr>
        <w:t xml:space="preserve"> </w:t>
      </w:r>
      <w:r w:rsidR="002A215D" w:rsidRPr="001813CD">
        <w:rPr>
          <w:b/>
          <w:bCs/>
          <w:color w:val="000000"/>
          <w:sz w:val="26"/>
          <w:szCs w:val="26"/>
        </w:rPr>
        <w:t xml:space="preserve">Знаменского» </w:t>
      </w:r>
      <w:r w:rsidR="0038730E" w:rsidRPr="001813CD">
        <w:rPr>
          <w:b/>
          <w:bCs/>
          <w:color w:val="000000"/>
          <w:sz w:val="26"/>
          <w:szCs w:val="26"/>
        </w:rPr>
        <w:t>города Сургута</w:t>
      </w:r>
    </w:p>
    <w:p w:rsidR="0038730E" w:rsidRPr="001813CD" w:rsidRDefault="0038730E" w:rsidP="001813CD">
      <w:pPr>
        <w:jc w:val="center"/>
        <w:rPr>
          <w:b/>
          <w:bCs/>
          <w:color w:val="000000"/>
          <w:sz w:val="26"/>
          <w:szCs w:val="26"/>
        </w:rPr>
      </w:pPr>
      <w:r w:rsidRPr="001813CD">
        <w:rPr>
          <w:b/>
          <w:bCs/>
          <w:color w:val="000000"/>
          <w:sz w:val="26"/>
          <w:szCs w:val="26"/>
        </w:rPr>
        <w:t>201</w:t>
      </w:r>
      <w:r w:rsidR="00357790" w:rsidRPr="001813CD">
        <w:rPr>
          <w:b/>
          <w:bCs/>
          <w:color w:val="000000"/>
          <w:sz w:val="26"/>
          <w:szCs w:val="26"/>
        </w:rPr>
        <w:t>2</w:t>
      </w:r>
      <w:r w:rsidRPr="001813CD">
        <w:rPr>
          <w:b/>
          <w:bCs/>
          <w:color w:val="000000"/>
          <w:sz w:val="26"/>
          <w:szCs w:val="26"/>
        </w:rPr>
        <w:t>-201</w:t>
      </w:r>
      <w:r w:rsidR="00357790" w:rsidRPr="001813CD">
        <w:rPr>
          <w:b/>
          <w:bCs/>
          <w:color w:val="000000"/>
          <w:sz w:val="26"/>
          <w:szCs w:val="26"/>
        </w:rPr>
        <w:t>3</w:t>
      </w:r>
      <w:r w:rsidRPr="001813CD">
        <w:rPr>
          <w:b/>
          <w:bCs/>
          <w:color w:val="000000"/>
          <w:sz w:val="26"/>
          <w:szCs w:val="26"/>
        </w:rPr>
        <w:t xml:space="preserve"> учебный год</w:t>
      </w:r>
    </w:p>
    <w:p w:rsidR="00D020B0" w:rsidRPr="001813CD" w:rsidRDefault="00D020B0" w:rsidP="001813CD">
      <w:pPr>
        <w:jc w:val="center"/>
        <w:rPr>
          <w:b/>
          <w:bCs/>
          <w:color w:val="000000"/>
          <w:sz w:val="28"/>
          <w:szCs w:val="28"/>
        </w:rPr>
      </w:pPr>
    </w:p>
    <w:tbl>
      <w:tblPr>
        <w:tblpPr w:leftFromText="180" w:rightFromText="180" w:vertAnchor="text" w:horzAnchor="margin" w:tblpXSpec="center" w:tblpY="223"/>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284"/>
        <w:gridCol w:w="11903"/>
      </w:tblGrid>
      <w:tr w:rsidR="0038730E" w:rsidRPr="000D5851" w:rsidTr="000D5851">
        <w:trPr>
          <w:trHeight w:val="279"/>
        </w:trPr>
        <w:tc>
          <w:tcPr>
            <w:tcW w:w="15414" w:type="dxa"/>
            <w:gridSpan w:val="4"/>
            <w:shd w:val="clear" w:color="auto" w:fill="EEECE1"/>
          </w:tcPr>
          <w:p w:rsidR="00357790" w:rsidRPr="000D5851" w:rsidRDefault="0038730E" w:rsidP="000D5851">
            <w:pPr>
              <w:numPr>
                <w:ilvl w:val="0"/>
                <w:numId w:val="23"/>
              </w:numPr>
              <w:snapToGrid w:val="0"/>
              <w:spacing w:before="240" w:after="240"/>
              <w:ind w:left="714" w:hanging="357"/>
              <w:jc w:val="both"/>
              <w:rPr>
                <w:b/>
                <w:bCs/>
                <w:sz w:val="26"/>
                <w:szCs w:val="26"/>
              </w:rPr>
            </w:pPr>
            <w:r w:rsidRPr="000D5851">
              <w:rPr>
                <w:b/>
                <w:bCs/>
                <w:sz w:val="26"/>
                <w:szCs w:val="26"/>
              </w:rPr>
              <w:t>Формальные параметры</w:t>
            </w: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1.1.</w:t>
            </w:r>
          </w:p>
        </w:tc>
        <w:tc>
          <w:tcPr>
            <w:tcW w:w="2836" w:type="dxa"/>
            <w:gridSpan w:val="2"/>
          </w:tcPr>
          <w:p w:rsidR="0038730E" w:rsidRPr="000D5851" w:rsidRDefault="0038730E" w:rsidP="000D5851">
            <w:pPr>
              <w:snapToGrid w:val="0"/>
              <w:jc w:val="both"/>
              <w:rPr>
                <w:sz w:val="26"/>
                <w:szCs w:val="26"/>
              </w:rPr>
            </w:pPr>
            <w:r w:rsidRPr="000D5851">
              <w:rPr>
                <w:sz w:val="26"/>
                <w:szCs w:val="26"/>
              </w:rPr>
              <w:t>Наименование педагогического опыта</w:t>
            </w:r>
          </w:p>
        </w:tc>
        <w:tc>
          <w:tcPr>
            <w:tcW w:w="11903" w:type="dxa"/>
          </w:tcPr>
          <w:p w:rsidR="00F551D2" w:rsidRPr="000D5851" w:rsidRDefault="00282135" w:rsidP="000D5851">
            <w:pPr>
              <w:snapToGrid w:val="0"/>
              <w:jc w:val="both"/>
              <w:rPr>
                <w:sz w:val="26"/>
                <w:szCs w:val="26"/>
              </w:rPr>
            </w:pPr>
            <w:r w:rsidRPr="000D5851">
              <w:rPr>
                <w:sz w:val="26"/>
                <w:szCs w:val="26"/>
              </w:rPr>
              <w:t xml:space="preserve">Формирование </w:t>
            </w:r>
            <w:r w:rsidR="0040345B" w:rsidRPr="000D5851">
              <w:rPr>
                <w:sz w:val="26"/>
                <w:szCs w:val="26"/>
              </w:rPr>
              <w:t>основных</w:t>
            </w:r>
            <w:r w:rsidRPr="000D5851">
              <w:rPr>
                <w:sz w:val="26"/>
                <w:szCs w:val="26"/>
              </w:rPr>
              <w:t xml:space="preserve"> компетенций </w:t>
            </w:r>
            <w:r w:rsidR="000B3837" w:rsidRPr="000D5851">
              <w:rPr>
                <w:sz w:val="26"/>
                <w:szCs w:val="26"/>
              </w:rPr>
              <w:t>художника-мастера на основе</w:t>
            </w:r>
            <w:r w:rsidR="0040345B" w:rsidRPr="000D5851">
              <w:rPr>
                <w:sz w:val="26"/>
                <w:szCs w:val="26"/>
              </w:rPr>
              <w:t xml:space="preserve"> национально-ориентированного содержания образования</w:t>
            </w: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1.2.</w:t>
            </w:r>
          </w:p>
        </w:tc>
        <w:tc>
          <w:tcPr>
            <w:tcW w:w="2836" w:type="dxa"/>
            <w:gridSpan w:val="2"/>
          </w:tcPr>
          <w:p w:rsidR="0038730E" w:rsidRPr="000D5851" w:rsidRDefault="00C74063" w:rsidP="000D5851">
            <w:pPr>
              <w:snapToGrid w:val="0"/>
              <w:jc w:val="both"/>
              <w:rPr>
                <w:sz w:val="26"/>
                <w:szCs w:val="26"/>
              </w:rPr>
            </w:pPr>
            <w:r w:rsidRPr="000D5851">
              <w:rPr>
                <w:sz w:val="26"/>
                <w:szCs w:val="26"/>
              </w:rPr>
              <w:t>Автор–разработчик педагогического опыта</w:t>
            </w:r>
          </w:p>
        </w:tc>
        <w:tc>
          <w:tcPr>
            <w:tcW w:w="11903" w:type="dxa"/>
          </w:tcPr>
          <w:p w:rsidR="0038730E" w:rsidRPr="000D5851" w:rsidRDefault="00994B81" w:rsidP="000D5851">
            <w:pPr>
              <w:snapToGrid w:val="0"/>
              <w:jc w:val="both"/>
              <w:rPr>
                <w:sz w:val="26"/>
                <w:szCs w:val="26"/>
              </w:rPr>
            </w:pPr>
            <w:r w:rsidRPr="000D5851">
              <w:rPr>
                <w:color w:val="000000"/>
                <w:sz w:val="26"/>
                <w:szCs w:val="26"/>
              </w:rPr>
              <w:t>Бодрягина Инесса Викторовна, преподаватель высшей категории</w:t>
            </w:r>
          </w:p>
          <w:p w:rsidR="00F551D2" w:rsidRPr="000D5851" w:rsidRDefault="00F551D2" w:rsidP="000D5851">
            <w:pPr>
              <w:snapToGrid w:val="0"/>
              <w:jc w:val="both"/>
              <w:rPr>
                <w:sz w:val="26"/>
                <w:szCs w:val="26"/>
              </w:rPr>
            </w:pPr>
          </w:p>
          <w:p w:rsidR="00F551D2" w:rsidRPr="000D5851" w:rsidRDefault="00F551D2" w:rsidP="000D5851">
            <w:pPr>
              <w:snapToGrid w:val="0"/>
              <w:jc w:val="both"/>
              <w:rPr>
                <w:color w:val="000000"/>
                <w:sz w:val="26"/>
                <w:szCs w:val="26"/>
              </w:rPr>
            </w:pP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1.3.</w:t>
            </w:r>
          </w:p>
        </w:tc>
        <w:tc>
          <w:tcPr>
            <w:tcW w:w="2836" w:type="dxa"/>
            <w:gridSpan w:val="2"/>
          </w:tcPr>
          <w:p w:rsidR="0038730E" w:rsidRPr="000D5851" w:rsidRDefault="0038730E" w:rsidP="000D5851">
            <w:pPr>
              <w:snapToGrid w:val="0"/>
              <w:jc w:val="both"/>
              <w:rPr>
                <w:sz w:val="26"/>
                <w:szCs w:val="26"/>
              </w:rPr>
            </w:pPr>
            <w:r w:rsidRPr="000D5851">
              <w:rPr>
                <w:sz w:val="26"/>
                <w:szCs w:val="26"/>
              </w:rPr>
              <w:t>Тип и вид представляемого образовательного учреждения</w:t>
            </w:r>
          </w:p>
        </w:tc>
        <w:tc>
          <w:tcPr>
            <w:tcW w:w="11903" w:type="dxa"/>
          </w:tcPr>
          <w:p w:rsidR="0038730E" w:rsidRPr="000D5851" w:rsidRDefault="0038730E" w:rsidP="000D5851">
            <w:pPr>
              <w:snapToGrid w:val="0"/>
              <w:jc w:val="both"/>
              <w:rPr>
                <w:color w:val="000000"/>
                <w:sz w:val="26"/>
                <w:szCs w:val="26"/>
              </w:rPr>
            </w:pPr>
            <w:r w:rsidRPr="000D5851">
              <w:rPr>
                <w:color w:val="000000"/>
                <w:sz w:val="26"/>
                <w:szCs w:val="26"/>
              </w:rPr>
              <w:t>Бюджетное учреждение  среднего профессионального образования</w:t>
            </w:r>
            <w:r w:rsidR="007E2B12" w:rsidRPr="000D5851">
              <w:rPr>
                <w:color w:val="000000"/>
                <w:sz w:val="26"/>
                <w:szCs w:val="26"/>
              </w:rPr>
              <w:t xml:space="preserve"> </w:t>
            </w:r>
            <w:r w:rsidR="00F31BAF" w:rsidRPr="000D5851">
              <w:rPr>
                <w:color w:val="000000"/>
                <w:sz w:val="26"/>
                <w:szCs w:val="26"/>
              </w:rPr>
              <w:t xml:space="preserve">ХМАО-Югры </w:t>
            </w:r>
            <w:r w:rsidRPr="000D5851">
              <w:rPr>
                <w:color w:val="000000"/>
                <w:sz w:val="26"/>
                <w:szCs w:val="26"/>
              </w:rPr>
              <w:t>«Колледж русской культуры им. А.С.</w:t>
            </w:r>
            <w:r w:rsidR="006F0142" w:rsidRPr="000D5851">
              <w:rPr>
                <w:color w:val="000000"/>
                <w:sz w:val="26"/>
                <w:szCs w:val="26"/>
              </w:rPr>
              <w:t xml:space="preserve"> </w:t>
            </w:r>
            <w:r w:rsidRPr="000D5851">
              <w:rPr>
                <w:color w:val="000000"/>
                <w:sz w:val="26"/>
                <w:szCs w:val="26"/>
              </w:rPr>
              <w:t>Знаменского» города Сургута</w:t>
            </w:r>
          </w:p>
          <w:p w:rsidR="00F551D2" w:rsidRPr="000D5851" w:rsidRDefault="00F551D2" w:rsidP="000D5851">
            <w:pPr>
              <w:snapToGrid w:val="0"/>
              <w:jc w:val="both"/>
              <w:rPr>
                <w:b/>
                <w:bCs/>
                <w:color w:val="000000"/>
                <w:sz w:val="26"/>
                <w:szCs w:val="26"/>
              </w:rPr>
            </w:pP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1.4.</w:t>
            </w:r>
          </w:p>
          <w:p w:rsidR="0038730E" w:rsidRPr="000D5851" w:rsidRDefault="0038730E" w:rsidP="000D5851">
            <w:pPr>
              <w:snapToGrid w:val="0"/>
              <w:jc w:val="both"/>
              <w:rPr>
                <w:sz w:val="26"/>
                <w:szCs w:val="26"/>
              </w:rPr>
            </w:pPr>
          </w:p>
        </w:tc>
        <w:tc>
          <w:tcPr>
            <w:tcW w:w="2836" w:type="dxa"/>
            <w:gridSpan w:val="2"/>
          </w:tcPr>
          <w:p w:rsidR="0038730E" w:rsidRPr="000D5851" w:rsidRDefault="0038730E" w:rsidP="000D5851">
            <w:pPr>
              <w:snapToGrid w:val="0"/>
              <w:jc w:val="both"/>
              <w:rPr>
                <w:sz w:val="26"/>
                <w:szCs w:val="26"/>
              </w:rPr>
            </w:pPr>
            <w:r w:rsidRPr="000D5851">
              <w:rPr>
                <w:sz w:val="26"/>
                <w:szCs w:val="26"/>
              </w:rPr>
              <w:t>Период формирования и функционирования педагогического опыта</w:t>
            </w:r>
          </w:p>
        </w:tc>
        <w:tc>
          <w:tcPr>
            <w:tcW w:w="11903" w:type="dxa"/>
          </w:tcPr>
          <w:p w:rsidR="003C089F" w:rsidRPr="000D5851" w:rsidRDefault="003C089F" w:rsidP="000D5851">
            <w:pPr>
              <w:tabs>
                <w:tab w:val="num" w:pos="0"/>
              </w:tabs>
              <w:jc w:val="both"/>
              <w:rPr>
                <w:sz w:val="26"/>
                <w:szCs w:val="26"/>
              </w:rPr>
            </w:pPr>
            <w:r w:rsidRPr="000D5851">
              <w:rPr>
                <w:sz w:val="26"/>
                <w:szCs w:val="26"/>
              </w:rPr>
              <w:t xml:space="preserve">Общий стаж – </w:t>
            </w:r>
            <w:r w:rsidR="00994B81" w:rsidRPr="000D5851">
              <w:rPr>
                <w:sz w:val="26"/>
                <w:szCs w:val="26"/>
              </w:rPr>
              <w:t>22</w:t>
            </w:r>
            <w:r w:rsidRPr="000D5851">
              <w:rPr>
                <w:sz w:val="26"/>
                <w:szCs w:val="26"/>
              </w:rPr>
              <w:t xml:space="preserve"> </w:t>
            </w:r>
            <w:r w:rsidR="00994B81" w:rsidRPr="000D5851">
              <w:rPr>
                <w:sz w:val="26"/>
                <w:szCs w:val="26"/>
              </w:rPr>
              <w:t>года</w:t>
            </w:r>
          </w:p>
          <w:p w:rsidR="00EF6CC3" w:rsidRPr="000D5851" w:rsidRDefault="00EF6CC3" w:rsidP="000D5851">
            <w:pPr>
              <w:tabs>
                <w:tab w:val="num" w:pos="0"/>
              </w:tabs>
              <w:jc w:val="both"/>
              <w:rPr>
                <w:sz w:val="26"/>
                <w:szCs w:val="26"/>
              </w:rPr>
            </w:pPr>
            <w:r w:rsidRPr="000D5851">
              <w:rPr>
                <w:sz w:val="26"/>
                <w:szCs w:val="26"/>
              </w:rPr>
              <w:t xml:space="preserve">Педагогический стаж – </w:t>
            </w:r>
            <w:r w:rsidR="00994B81" w:rsidRPr="000D5851">
              <w:rPr>
                <w:sz w:val="26"/>
                <w:szCs w:val="26"/>
              </w:rPr>
              <w:t>22 года</w:t>
            </w:r>
          </w:p>
          <w:p w:rsidR="003C089F" w:rsidRPr="000D5851" w:rsidRDefault="003C089F" w:rsidP="000D5851">
            <w:pPr>
              <w:tabs>
                <w:tab w:val="num" w:pos="0"/>
              </w:tabs>
              <w:jc w:val="both"/>
              <w:rPr>
                <w:sz w:val="26"/>
                <w:szCs w:val="26"/>
              </w:rPr>
            </w:pPr>
            <w:r w:rsidRPr="000D5851">
              <w:rPr>
                <w:sz w:val="26"/>
                <w:szCs w:val="26"/>
              </w:rPr>
              <w:t xml:space="preserve">Формирование и функционирование педагогического опыта – </w:t>
            </w:r>
            <w:r w:rsidR="00EF6CC3" w:rsidRPr="000D5851">
              <w:rPr>
                <w:sz w:val="26"/>
                <w:szCs w:val="26"/>
              </w:rPr>
              <w:t>200</w:t>
            </w:r>
            <w:r w:rsidR="00994B81" w:rsidRPr="000D5851">
              <w:rPr>
                <w:sz w:val="26"/>
                <w:szCs w:val="26"/>
              </w:rPr>
              <w:t>8</w:t>
            </w:r>
            <w:r w:rsidR="00EF6CC3" w:rsidRPr="000D5851">
              <w:rPr>
                <w:sz w:val="26"/>
                <w:szCs w:val="26"/>
              </w:rPr>
              <w:t>-201</w:t>
            </w:r>
            <w:r w:rsidR="00994B81" w:rsidRPr="000D5851">
              <w:rPr>
                <w:sz w:val="26"/>
                <w:szCs w:val="26"/>
              </w:rPr>
              <w:t>3</w:t>
            </w:r>
            <w:r w:rsidR="00EF6CC3" w:rsidRPr="000D5851">
              <w:rPr>
                <w:sz w:val="26"/>
                <w:szCs w:val="26"/>
              </w:rPr>
              <w:t xml:space="preserve"> гг.</w:t>
            </w:r>
          </w:p>
          <w:p w:rsidR="0038730E" w:rsidRPr="000D5851" w:rsidRDefault="0038730E" w:rsidP="000D5851">
            <w:pPr>
              <w:snapToGrid w:val="0"/>
              <w:jc w:val="both"/>
              <w:rPr>
                <w:sz w:val="26"/>
                <w:szCs w:val="26"/>
              </w:rPr>
            </w:pPr>
          </w:p>
        </w:tc>
      </w:tr>
      <w:tr w:rsidR="0038730E" w:rsidRPr="000D5851" w:rsidTr="000D5851">
        <w:trPr>
          <w:trHeight w:val="739"/>
        </w:trPr>
        <w:tc>
          <w:tcPr>
            <w:tcW w:w="675" w:type="dxa"/>
          </w:tcPr>
          <w:p w:rsidR="0038730E" w:rsidRPr="000D5851" w:rsidRDefault="0038730E" w:rsidP="000D5851">
            <w:pPr>
              <w:snapToGrid w:val="0"/>
              <w:jc w:val="both"/>
              <w:rPr>
                <w:sz w:val="26"/>
                <w:szCs w:val="26"/>
              </w:rPr>
            </w:pPr>
            <w:r w:rsidRPr="000D5851">
              <w:rPr>
                <w:sz w:val="26"/>
                <w:szCs w:val="26"/>
              </w:rPr>
              <w:t>1.5.</w:t>
            </w:r>
          </w:p>
        </w:tc>
        <w:tc>
          <w:tcPr>
            <w:tcW w:w="2836" w:type="dxa"/>
            <w:gridSpan w:val="2"/>
          </w:tcPr>
          <w:p w:rsidR="0038730E" w:rsidRPr="000D5851" w:rsidRDefault="0038730E" w:rsidP="000D5851">
            <w:pPr>
              <w:snapToGrid w:val="0"/>
              <w:jc w:val="both"/>
              <w:rPr>
                <w:sz w:val="26"/>
                <w:szCs w:val="26"/>
              </w:rPr>
            </w:pPr>
            <w:r w:rsidRPr="000D5851">
              <w:rPr>
                <w:sz w:val="26"/>
                <w:szCs w:val="26"/>
              </w:rPr>
              <w:t>Адрес педагогического опыта</w:t>
            </w:r>
          </w:p>
        </w:tc>
        <w:tc>
          <w:tcPr>
            <w:tcW w:w="11903" w:type="dxa"/>
          </w:tcPr>
          <w:p w:rsidR="003C089F" w:rsidRPr="000D5851" w:rsidRDefault="003C089F" w:rsidP="000D5851">
            <w:pPr>
              <w:pStyle w:val="a0"/>
              <w:rPr>
                <w:sz w:val="26"/>
                <w:szCs w:val="26"/>
              </w:rPr>
            </w:pPr>
            <w:r w:rsidRPr="000D5851">
              <w:rPr>
                <w:sz w:val="26"/>
                <w:szCs w:val="26"/>
              </w:rPr>
              <w:t xml:space="preserve">ХМАО-Югра, Тюменская область, г. Сургут, ул. Энергетиков 49/1 </w:t>
            </w:r>
          </w:p>
          <w:p w:rsidR="003C089F" w:rsidRPr="000D5851" w:rsidRDefault="003C089F" w:rsidP="000D5851">
            <w:pPr>
              <w:pStyle w:val="a0"/>
              <w:rPr>
                <w:sz w:val="26"/>
                <w:szCs w:val="26"/>
              </w:rPr>
            </w:pPr>
            <w:r w:rsidRPr="000D5851">
              <w:rPr>
                <w:sz w:val="26"/>
                <w:szCs w:val="26"/>
              </w:rPr>
              <w:t>БУ СПО ХМАО – Югры «Колледж русской культуры им. А.С.Знаменского»</w:t>
            </w:r>
          </w:p>
          <w:p w:rsidR="0038730E" w:rsidRPr="000D5851" w:rsidRDefault="0038730E" w:rsidP="000D5851">
            <w:pPr>
              <w:snapToGrid w:val="0"/>
              <w:jc w:val="both"/>
              <w:rPr>
                <w:sz w:val="26"/>
                <w:szCs w:val="26"/>
              </w:rPr>
            </w:pPr>
          </w:p>
        </w:tc>
      </w:tr>
      <w:tr w:rsidR="0038730E" w:rsidRPr="000D5851" w:rsidTr="000D5851">
        <w:tc>
          <w:tcPr>
            <w:tcW w:w="15414" w:type="dxa"/>
            <w:gridSpan w:val="4"/>
            <w:shd w:val="clear" w:color="auto" w:fill="EEECE1"/>
          </w:tcPr>
          <w:p w:rsidR="00357790" w:rsidRPr="000D5851" w:rsidRDefault="0038730E" w:rsidP="000D5851">
            <w:pPr>
              <w:numPr>
                <w:ilvl w:val="0"/>
                <w:numId w:val="23"/>
              </w:numPr>
              <w:snapToGrid w:val="0"/>
              <w:spacing w:before="240" w:after="240"/>
              <w:ind w:left="714" w:hanging="357"/>
              <w:jc w:val="both"/>
              <w:rPr>
                <w:b/>
                <w:bCs/>
                <w:sz w:val="26"/>
                <w:szCs w:val="26"/>
              </w:rPr>
            </w:pPr>
            <w:r w:rsidRPr="000D5851">
              <w:rPr>
                <w:b/>
                <w:bCs/>
                <w:sz w:val="26"/>
                <w:szCs w:val="26"/>
              </w:rPr>
              <w:t>Содержательные параметры</w:t>
            </w: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2.1.</w:t>
            </w:r>
          </w:p>
        </w:tc>
        <w:tc>
          <w:tcPr>
            <w:tcW w:w="2552" w:type="dxa"/>
          </w:tcPr>
          <w:p w:rsidR="0038730E" w:rsidRPr="000D5851" w:rsidRDefault="0038730E" w:rsidP="000D5851">
            <w:pPr>
              <w:snapToGrid w:val="0"/>
              <w:jc w:val="both"/>
              <w:rPr>
                <w:sz w:val="26"/>
                <w:szCs w:val="26"/>
              </w:rPr>
            </w:pPr>
            <w:r w:rsidRPr="000D5851">
              <w:rPr>
                <w:sz w:val="26"/>
                <w:szCs w:val="26"/>
              </w:rPr>
              <w:t>Актуальность педагогического опыта</w:t>
            </w:r>
          </w:p>
        </w:tc>
        <w:tc>
          <w:tcPr>
            <w:tcW w:w="12187" w:type="dxa"/>
            <w:gridSpan w:val="2"/>
          </w:tcPr>
          <w:p w:rsidR="00021D26" w:rsidRPr="00135DEF" w:rsidRDefault="00994B81" w:rsidP="00135DEF">
            <w:pPr>
              <w:widowControl w:val="0"/>
              <w:autoSpaceDE w:val="0"/>
              <w:autoSpaceDN w:val="0"/>
              <w:adjustRightInd w:val="0"/>
              <w:ind w:firstLine="317"/>
              <w:jc w:val="right"/>
              <w:rPr>
                <w:b/>
                <w:i/>
                <w:sz w:val="26"/>
                <w:szCs w:val="26"/>
              </w:rPr>
            </w:pPr>
            <w:r w:rsidRPr="00135DEF">
              <w:rPr>
                <w:b/>
                <w:i/>
                <w:sz w:val="26"/>
                <w:szCs w:val="26"/>
              </w:rPr>
              <w:t>«Уважение к минувшему – вот черта, отличающая образованность от дикости»</w:t>
            </w:r>
          </w:p>
          <w:p w:rsidR="00994B81" w:rsidRPr="00135DEF" w:rsidRDefault="00994B81" w:rsidP="00135DEF">
            <w:pPr>
              <w:widowControl w:val="0"/>
              <w:autoSpaceDE w:val="0"/>
              <w:autoSpaceDN w:val="0"/>
              <w:adjustRightInd w:val="0"/>
              <w:ind w:firstLine="317"/>
              <w:jc w:val="right"/>
              <w:rPr>
                <w:b/>
                <w:i/>
                <w:color w:val="000000"/>
                <w:sz w:val="26"/>
                <w:szCs w:val="26"/>
              </w:rPr>
            </w:pPr>
            <w:r w:rsidRPr="00135DEF">
              <w:rPr>
                <w:b/>
                <w:i/>
                <w:sz w:val="26"/>
                <w:szCs w:val="26"/>
              </w:rPr>
              <w:t>А.С. Пушкин.</w:t>
            </w:r>
          </w:p>
          <w:p w:rsidR="00994B81" w:rsidRPr="000D5851" w:rsidRDefault="00994B81" w:rsidP="000D5851">
            <w:pPr>
              <w:widowControl w:val="0"/>
              <w:autoSpaceDE w:val="0"/>
              <w:autoSpaceDN w:val="0"/>
              <w:adjustRightInd w:val="0"/>
              <w:ind w:firstLine="317"/>
              <w:jc w:val="both"/>
              <w:rPr>
                <w:color w:val="000000"/>
                <w:sz w:val="26"/>
                <w:szCs w:val="26"/>
              </w:rPr>
            </w:pPr>
          </w:p>
          <w:p w:rsidR="00934256" w:rsidRPr="000D5851" w:rsidRDefault="00934256" w:rsidP="000D5851">
            <w:pPr>
              <w:widowControl w:val="0"/>
              <w:autoSpaceDE w:val="0"/>
              <w:autoSpaceDN w:val="0"/>
              <w:adjustRightInd w:val="0"/>
              <w:ind w:firstLine="317"/>
              <w:jc w:val="both"/>
              <w:rPr>
                <w:color w:val="000000"/>
                <w:sz w:val="26"/>
                <w:szCs w:val="26"/>
              </w:rPr>
            </w:pPr>
            <w:r w:rsidRPr="000D5851">
              <w:rPr>
                <w:color w:val="000000"/>
                <w:sz w:val="26"/>
                <w:szCs w:val="26"/>
              </w:rPr>
              <w:lastRenderedPageBreak/>
              <w:t>Возможность получения качественного об</w:t>
            </w:r>
            <w:r w:rsidR="00AD0F83" w:rsidRPr="000D5851">
              <w:rPr>
                <w:color w:val="000000"/>
                <w:sz w:val="26"/>
                <w:szCs w:val="26"/>
              </w:rPr>
              <w:t>разования</w:t>
            </w:r>
            <w:r w:rsidRPr="000D5851">
              <w:rPr>
                <w:color w:val="000000"/>
                <w:sz w:val="26"/>
                <w:szCs w:val="26"/>
              </w:rPr>
              <w:t xml:space="preserve"> становится первоочередной задачей</w:t>
            </w:r>
            <w:r w:rsidR="00E914FA" w:rsidRPr="000D5851">
              <w:rPr>
                <w:color w:val="000000"/>
                <w:sz w:val="26"/>
                <w:szCs w:val="26"/>
              </w:rPr>
              <w:t xml:space="preserve"> для будущего молодого специалиста</w:t>
            </w:r>
            <w:r w:rsidR="00AD0F83" w:rsidRPr="000D5851">
              <w:rPr>
                <w:color w:val="000000"/>
                <w:sz w:val="26"/>
                <w:szCs w:val="26"/>
              </w:rPr>
              <w:t xml:space="preserve"> в современном обществе</w:t>
            </w:r>
            <w:r w:rsidR="00E914FA" w:rsidRPr="000D5851">
              <w:rPr>
                <w:color w:val="000000"/>
                <w:sz w:val="26"/>
                <w:szCs w:val="26"/>
              </w:rPr>
              <w:t>. Хорошее образование сейчас важнейшая жизненная ценность, владея которой человек получает гарантии социальной справедливости, экономической уверенности и как следствие политической стабильности в государстве в целом.</w:t>
            </w:r>
          </w:p>
          <w:p w:rsidR="007D637F" w:rsidRPr="000D5851" w:rsidRDefault="00D020B0" w:rsidP="000D5851">
            <w:pPr>
              <w:widowControl w:val="0"/>
              <w:autoSpaceDE w:val="0"/>
              <w:autoSpaceDN w:val="0"/>
              <w:adjustRightInd w:val="0"/>
              <w:ind w:firstLine="317"/>
              <w:jc w:val="both"/>
              <w:rPr>
                <w:sz w:val="26"/>
                <w:szCs w:val="26"/>
              </w:rPr>
            </w:pPr>
            <w:r w:rsidRPr="000D5851">
              <w:rPr>
                <w:sz w:val="26"/>
                <w:szCs w:val="26"/>
              </w:rPr>
              <w:t xml:space="preserve">Основная забота государства - это </w:t>
            </w:r>
            <w:r w:rsidR="00E914FA" w:rsidRPr="000D5851">
              <w:rPr>
                <w:sz w:val="26"/>
                <w:szCs w:val="26"/>
              </w:rPr>
              <w:t>формирование нового облика специалиста, обозначенного в ряде профессиональных и общих компетенций Федерального государственного образовательного стандарта.</w:t>
            </w:r>
            <w:r w:rsidRPr="000D5851">
              <w:rPr>
                <w:sz w:val="26"/>
                <w:szCs w:val="26"/>
              </w:rPr>
              <w:t xml:space="preserve"> </w:t>
            </w:r>
            <w:r w:rsidR="00E57F27" w:rsidRPr="000D5851">
              <w:rPr>
                <w:sz w:val="26"/>
                <w:szCs w:val="26"/>
              </w:rPr>
              <w:t xml:space="preserve">Современный образовательный стандарт направлен на воспитание специалиста способного на поиск, отбор и анализ информации, умеющего ставить и решать профессиональные цели и задачи, умеющего принимать и реализовывать творческие решения, умеющего работать в коллективе и брать на себя ответственность за результат общего труда, быть способным вести проект от момента возникновения и формирования идеи, до воплощения в материале, способным совершенствоваться в профессиональном плане и использовать современные технологии, предлагаемые научно-техническим сообществом, знать традиционные технологии и </w:t>
            </w:r>
            <w:r w:rsidR="007D637F" w:rsidRPr="000D5851">
              <w:rPr>
                <w:sz w:val="26"/>
                <w:szCs w:val="26"/>
              </w:rPr>
              <w:t xml:space="preserve">быть способным на их применение в профессиональной деятельности. Иными словами, выпускник средне-профессионального образовательного учреждения должен быть максимально профессионально компетентен и независим. Не мало важным является и воспитание у студента понимания сущности и социальной значимости будущей профессии, понимание нравственной стороны выбранной профессии, формирование осознания важности изучения </w:t>
            </w:r>
            <w:r w:rsidR="00AD0F83" w:rsidRPr="000D5851">
              <w:rPr>
                <w:sz w:val="26"/>
                <w:szCs w:val="26"/>
              </w:rPr>
              <w:t>духовных и материально-культурных традиций русского</w:t>
            </w:r>
            <w:r w:rsidR="007D637F" w:rsidRPr="000D5851">
              <w:rPr>
                <w:sz w:val="26"/>
                <w:szCs w:val="26"/>
              </w:rPr>
              <w:t xml:space="preserve"> народа </w:t>
            </w:r>
            <w:r w:rsidR="00AD0F83" w:rsidRPr="000D5851">
              <w:rPr>
                <w:sz w:val="26"/>
                <w:szCs w:val="26"/>
              </w:rPr>
              <w:t>с целью осознания российской гражданской идентичности.</w:t>
            </w:r>
          </w:p>
          <w:p w:rsidR="00E57F27" w:rsidRPr="000D5851" w:rsidRDefault="000F07DD" w:rsidP="000D5851">
            <w:pPr>
              <w:widowControl w:val="0"/>
              <w:autoSpaceDE w:val="0"/>
              <w:autoSpaceDN w:val="0"/>
              <w:adjustRightInd w:val="0"/>
              <w:ind w:firstLine="317"/>
              <w:jc w:val="both"/>
              <w:rPr>
                <w:sz w:val="26"/>
                <w:szCs w:val="26"/>
              </w:rPr>
            </w:pPr>
            <w:r w:rsidRPr="000D5851">
              <w:rPr>
                <w:sz w:val="26"/>
                <w:szCs w:val="26"/>
              </w:rPr>
              <w:t xml:space="preserve">Глубокое изучение русской традиционной материальной культуры влечет за собой понимание общности культурного наследия всех народов, проживающих на территории Российской Федерации и как следствие воспитание уважительного, толерантного отношения как </w:t>
            </w:r>
            <w:r w:rsidR="00453436" w:rsidRPr="000D5851">
              <w:rPr>
                <w:sz w:val="26"/>
                <w:szCs w:val="26"/>
              </w:rPr>
              <w:t xml:space="preserve">к </w:t>
            </w:r>
            <w:r w:rsidRPr="000D5851">
              <w:rPr>
                <w:sz w:val="26"/>
                <w:szCs w:val="26"/>
              </w:rPr>
              <w:t>культурному наследию других народов</w:t>
            </w:r>
            <w:r w:rsidR="00453436" w:rsidRPr="000D5851">
              <w:rPr>
                <w:sz w:val="26"/>
                <w:szCs w:val="26"/>
              </w:rPr>
              <w:t>, так и к его носителям.</w:t>
            </w:r>
          </w:p>
          <w:p w:rsidR="00021D26" w:rsidRPr="000D5851" w:rsidRDefault="00453436" w:rsidP="000D5851">
            <w:pPr>
              <w:pStyle w:val="30"/>
              <w:spacing w:after="0"/>
              <w:ind w:left="0" w:firstLine="317"/>
              <w:jc w:val="both"/>
              <w:rPr>
                <w:sz w:val="26"/>
                <w:szCs w:val="26"/>
              </w:rPr>
            </w:pPr>
            <w:r w:rsidRPr="000D5851">
              <w:rPr>
                <w:sz w:val="26"/>
                <w:szCs w:val="26"/>
              </w:rPr>
              <w:t>Перечисленные выше воспитательные и образовательные цели я формулирую как основные в своей профессиональной деятельности.</w:t>
            </w: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lastRenderedPageBreak/>
              <w:t>2.2.</w:t>
            </w:r>
          </w:p>
        </w:tc>
        <w:tc>
          <w:tcPr>
            <w:tcW w:w="2552" w:type="dxa"/>
          </w:tcPr>
          <w:p w:rsidR="0038730E" w:rsidRPr="000D5851" w:rsidRDefault="0038730E" w:rsidP="000D5851">
            <w:pPr>
              <w:snapToGrid w:val="0"/>
              <w:jc w:val="both"/>
              <w:rPr>
                <w:sz w:val="26"/>
                <w:szCs w:val="26"/>
              </w:rPr>
            </w:pPr>
            <w:r w:rsidRPr="000D5851">
              <w:rPr>
                <w:sz w:val="26"/>
                <w:szCs w:val="26"/>
              </w:rPr>
              <w:t>Содержательная форма представ</w:t>
            </w:r>
            <w:r w:rsidR="0089670F" w:rsidRPr="000D5851">
              <w:rPr>
                <w:sz w:val="26"/>
                <w:szCs w:val="26"/>
              </w:rPr>
              <w:t>ленного</w:t>
            </w:r>
            <w:r w:rsidRPr="000D5851">
              <w:rPr>
                <w:sz w:val="26"/>
                <w:szCs w:val="26"/>
              </w:rPr>
              <w:t xml:space="preserve"> педагогического опыта </w:t>
            </w:r>
          </w:p>
        </w:tc>
        <w:tc>
          <w:tcPr>
            <w:tcW w:w="12187" w:type="dxa"/>
            <w:gridSpan w:val="2"/>
          </w:tcPr>
          <w:p w:rsidR="00320AE0" w:rsidRPr="000D5851" w:rsidRDefault="00320AE0" w:rsidP="000D5851">
            <w:pPr>
              <w:ind w:firstLine="317"/>
              <w:jc w:val="both"/>
              <w:rPr>
                <w:sz w:val="26"/>
                <w:szCs w:val="26"/>
              </w:rPr>
            </w:pPr>
            <w:r w:rsidRPr="000D5851">
              <w:rPr>
                <w:sz w:val="26"/>
                <w:szCs w:val="26"/>
              </w:rPr>
              <w:t>Педагогический опыт содержит:</w:t>
            </w:r>
          </w:p>
          <w:p w:rsidR="003D6FDD" w:rsidRPr="000D5851" w:rsidRDefault="00320AE0" w:rsidP="000D5851">
            <w:pPr>
              <w:ind w:firstLine="317"/>
              <w:jc w:val="both"/>
              <w:rPr>
                <w:sz w:val="26"/>
                <w:szCs w:val="26"/>
              </w:rPr>
            </w:pPr>
            <w:r w:rsidRPr="000D5851">
              <w:rPr>
                <w:sz w:val="26"/>
                <w:szCs w:val="26"/>
              </w:rPr>
              <w:t xml:space="preserve">1. </w:t>
            </w:r>
            <w:r w:rsidR="003D6FDD" w:rsidRPr="000D5851">
              <w:rPr>
                <w:sz w:val="26"/>
                <w:szCs w:val="26"/>
              </w:rPr>
              <w:t xml:space="preserve">Разработанные мною рабочие программы по специальным дисциплинам: «Композиция», «Исполнительское мастерство», «Народный орнамент», «Основы швейного дела» (ф), «Студия моделирования» (ф), «Художественное проектирование изделий декоративно-прикладного и народного искусства», «Технология изготовления изделий декоративно-прикладного и народного искусства». </w:t>
            </w:r>
          </w:p>
          <w:p w:rsidR="003D6FDD" w:rsidRPr="000D5851" w:rsidRDefault="00D43300" w:rsidP="000D5851">
            <w:pPr>
              <w:ind w:firstLine="317"/>
              <w:jc w:val="both"/>
              <w:rPr>
                <w:sz w:val="26"/>
                <w:szCs w:val="26"/>
              </w:rPr>
            </w:pPr>
            <w:r w:rsidRPr="000D5851">
              <w:rPr>
                <w:sz w:val="26"/>
                <w:szCs w:val="26"/>
              </w:rPr>
              <w:t>2. Регулярные мастер-классы по традиционным техникам рукоделия.</w:t>
            </w:r>
          </w:p>
          <w:p w:rsidR="00021D26" w:rsidRPr="000D5851" w:rsidRDefault="00D43300" w:rsidP="001813CD">
            <w:pPr>
              <w:ind w:firstLine="317"/>
              <w:jc w:val="both"/>
              <w:rPr>
                <w:color w:val="000000"/>
                <w:sz w:val="26"/>
                <w:szCs w:val="26"/>
              </w:rPr>
            </w:pPr>
            <w:r w:rsidRPr="000D5851">
              <w:rPr>
                <w:sz w:val="26"/>
                <w:szCs w:val="26"/>
              </w:rPr>
              <w:t>3. Участие в конференциях, выставках, конкурсах, форумах и др.</w:t>
            </w:r>
          </w:p>
        </w:tc>
      </w:tr>
      <w:tr w:rsidR="0038730E" w:rsidRPr="000D5851" w:rsidTr="000D5851">
        <w:trPr>
          <w:trHeight w:val="3253"/>
        </w:trPr>
        <w:tc>
          <w:tcPr>
            <w:tcW w:w="675" w:type="dxa"/>
          </w:tcPr>
          <w:p w:rsidR="0038730E" w:rsidRPr="000D5851" w:rsidRDefault="0038730E" w:rsidP="000D5851">
            <w:pPr>
              <w:snapToGrid w:val="0"/>
              <w:jc w:val="both"/>
              <w:rPr>
                <w:sz w:val="26"/>
                <w:szCs w:val="26"/>
              </w:rPr>
            </w:pPr>
            <w:r w:rsidRPr="000D5851">
              <w:rPr>
                <w:sz w:val="26"/>
                <w:szCs w:val="26"/>
              </w:rPr>
              <w:lastRenderedPageBreak/>
              <w:t>2.3.</w:t>
            </w:r>
          </w:p>
        </w:tc>
        <w:tc>
          <w:tcPr>
            <w:tcW w:w="2552" w:type="dxa"/>
          </w:tcPr>
          <w:p w:rsidR="0038730E" w:rsidRPr="000D5851" w:rsidRDefault="0038730E" w:rsidP="000D5851">
            <w:pPr>
              <w:snapToGrid w:val="0"/>
              <w:jc w:val="both"/>
              <w:rPr>
                <w:sz w:val="26"/>
                <w:szCs w:val="26"/>
              </w:rPr>
            </w:pPr>
            <w:r w:rsidRPr="000D5851">
              <w:rPr>
                <w:sz w:val="26"/>
                <w:szCs w:val="26"/>
              </w:rPr>
              <w:t>Инновационная направленность педагогического опыта</w:t>
            </w:r>
          </w:p>
        </w:tc>
        <w:tc>
          <w:tcPr>
            <w:tcW w:w="12187" w:type="dxa"/>
            <w:gridSpan w:val="2"/>
          </w:tcPr>
          <w:p w:rsidR="002E5F43" w:rsidRPr="000D5851" w:rsidRDefault="002E5F43" w:rsidP="000D5851">
            <w:pPr>
              <w:ind w:left="-12" w:firstLine="317"/>
              <w:jc w:val="both"/>
              <w:rPr>
                <w:sz w:val="26"/>
                <w:szCs w:val="26"/>
              </w:rPr>
            </w:pPr>
            <w:r w:rsidRPr="000D5851">
              <w:rPr>
                <w:sz w:val="26"/>
                <w:szCs w:val="26"/>
              </w:rPr>
              <w:t xml:space="preserve">Инновационная составляющая заключается в создании особой образовательно-воспитательной </w:t>
            </w:r>
            <w:r w:rsidR="00AF3900" w:rsidRPr="000D5851">
              <w:rPr>
                <w:sz w:val="26"/>
                <w:szCs w:val="26"/>
              </w:rPr>
              <w:t xml:space="preserve">национально-ориентированной </w:t>
            </w:r>
            <w:r w:rsidRPr="000D5851">
              <w:rPr>
                <w:sz w:val="26"/>
                <w:szCs w:val="26"/>
              </w:rPr>
              <w:t xml:space="preserve">среды, направленной на формирование </w:t>
            </w:r>
            <w:r w:rsidR="003D6FDD" w:rsidRPr="000D5851">
              <w:rPr>
                <w:sz w:val="26"/>
                <w:szCs w:val="26"/>
              </w:rPr>
              <w:t>обще-профессиональных</w:t>
            </w:r>
            <w:r w:rsidRPr="000D5851">
              <w:rPr>
                <w:sz w:val="26"/>
                <w:szCs w:val="26"/>
              </w:rPr>
              <w:t xml:space="preserve"> компетенций </w:t>
            </w:r>
            <w:r w:rsidR="00AF3900" w:rsidRPr="000D5851">
              <w:rPr>
                <w:sz w:val="26"/>
                <w:szCs w:val="26"/>
              </w:rPr>
              <w:t xml:space="preserve">в деятельности художника-мастера </w:t>
            </w:r>
            <w:r w:rsidRPr="000D5851">
              <w:rPr>
                <w:sz w:val="26"/>
                <w:szCs w:val="26"/>
              </w:rPr>
              <w:t xml:space="preserve">и активное использование её потенциала в образовательном процессе. Реализация опыта проходит на базе </w:t>
            </w:r>
            <w:r w:rsidR="00806072" w:rsidRPr="000D5851">
              <w:rPr>
                <w:sz w:val="26"/>
                <w:szCs w:val="26"/>
              </w:rPr>
              <w:t xml:space="preserve">ОУ, которое само по себе является инновацией, </w:t>
            </w:r>
            <w:r w:rsidR="00AF3900" w:rsidRPr="000D5851">
              <w:rPr>
                <w:sz w:val="26"/>
                <w:szCs w:val="26"/>
              </w:rPr>
              <w:t>и на протяжении многих лет формирует</w:t>
            </w:r>
            <w:r w:rsidRPr="000D5851">
              <w:rPr>
                <w:sz w:val="26"/>
                <w:szCs w:val="26"/>
              </w:rPr>
              <w:t xml:space="preserve"> </w:t>
            </w:r>
            <w:r w:rsidR="00806072" w:rsidRPr="000D5851">
              <w:rPr>
                <w:sz w:val="26"/>
                <w:szCs w:val="26"/>
              </w:rPr>
              <w:t>особую культурную среду не тол</w:t>
            </w:r>
            <w:r w:rsidR="00AF3900" w:rsidRPr="000D5851">
              <w:rPr>
                <w:sz w:val="26"/>
                <w:szCs w:val="26"/>
              </w:rPr>
              <w:t>ько города Сургута, но Ханты-Мансийского округа</w:t>
            </w:r>
            <w:r w:rsidR="007A4403" w:rsidRPr="000D5851">
              <w:rPr>
                <w:sz w:val="26"/>
                <w:szCs w:val="26"/>
              </w:rPr>
              <w:t>.</w:t>
            </w:r>
          </w:p>
          <w:p w:rsidR="00496D00" w:rsidRPr="000D5851" w:rsidRDefault="00496D00" w:rsidP="000D5851">
            <w:pPr>
              <w:tabs>
                <w:tab w:val="left" w:pos="317"/>
              </w:tabs>
              <w:ind w:left="34" w:firstLine="317"/>
              <w:jc w:val="both"/>
              <w:rPr>
                <w:sz w:val="26"/>
                <w:szCs w:val="26"/>
              </w:rPr>
            </w:pPr>
            <w:r w:rsidRPr="000D5851">
              <w:rPr>
                <w:sz w:val="26"/>
                <w:szCs w:val="26"/>
              </w:rPr>
              <w:t>Инновация моего педагогического опыта опирается на следующие принципы:</w:t>
            </w:r>
          </w:p>
          <w:p w:rsidR="00496D00" w:rsidRPr="000D5851" w:rsidRDefault="00496D00" w:rsidP="000D5851">
            <w:pPr>
              <w:numPr>
                <w:ilvl w:val="0"/>
                <w:numId w:val="24"/>
              </w:numPr>
              <w:tabs>
                <w:tab w:val="left" w:pos="317"/>
              </w:tabs>
              <w:ind w:left="34" w:firstLine="317"/>
              <w:jc w:val="both"/>
              <w:rPr>
                <w:sz w:val="26"/>
                <w:szCs w:val="26"/>
              </w:rPr>
            </w:pPr>
            <w:r w:rsidRPr="000D5851">
              <w:rPr>
                <w:sz w:val="26"/>
                <w:szCs w:val="26"/>
              </w:rPr>
              <w:t>Конструирование уроков на основе деятельностных технологий с обязательным учетом психолого–педагогических закономерностей обучения</w:t>
            </w:r>
            <w:r w:rsidR="00806072" w:rsidRPr="000D5851">
              <w:rPr>
                <w:sz w:val="26"/>
                <w:szCs w:val="26"/>
              </w:rPr>
              <w:t>, возрастных и индивидуальных особенностей обучающихся</w:t>
            </w:r>
            <w:r w:rsidR="00BE7F39" w:rsidRPr="000D5851">
              <w:rPr>
                <w:sz w:val="26"/>
                <w:szCs w:val="26"/>
              </w:rPr>
              <w:t>, их личных предпочтений.</w:t>
            </w:r>
          </w:p>
          <w:p w:rsidR="00496D00" w:rsidRPr="000D5851" w:rsidRDefault="006702CD" w:rsidP="000D5851">
            <w:pPr>
              <w:numPr>
                <w:ilvl w:val="0"/>
                <w:numId w:val="24"/>
              </w:numPr>
              <w:tabs>
                <w:tab w:val="left" w:pos="317"/>
              </w:tabs>
              <w:ind w:left="34" w:firstLine="317"/>
              <w:jc w:val="both"/>
              <w:rPr>
                <w:sz w:val="26"/>
                <w:szCs w:val="26"/>
              </w:rPr>
            </w:pPr>
            <w:r w:rsidRPr="000D5851">
              <w:rPr>
                <w:sz w:val="26"/>
                <w:szCs w:val="26"/>
              </w:rPr>
              <w:t>Воспитание личностного становления</w:t>
            </w:r>
            <w:r w:rsidR="00496D00" w:rsidRPr="000D5851">
              <w:rPr>
                <w:sz w:val="26"/>
                <w:szCs w:val="26"/>
              </w:rPr>
              <w:t xml:space="preserve"> </w:t>
            </w:r>
            <w:r w:rsidRPr="000D5851">
              <w:rPr>
                <w:sz w:val="26"/>
                <w:szCs w:val="26"/>
              </w:rPr>
              <w:t>обучаю</w:t>
            </w:r>
            <w:r w:rsidR="00496D00" w:rsidRPr="000D5851">
              <w:rPr>
                <w:sz w:val="26"/>
                <w:szCs w:val="26"/>
              </w:rPr>
              <w:t xml:space="preserve">щихся </w:t>
            </w:r>
            <w:r w:rsidRPr="000D5851">
              <w:rPr>
                <w:sz w:val="26"/>
                <w:szCs w:val="26"/>
              </w:rPr>
              <w:t xml:space="preserve">как гражданин Российской Федерации с четко выраженной национальной самоидентификацией на фоне которой происходит </w:t>
            </w:r>
            <w:r w:rsidR="00496D00" w:rsidRPr="000D5851">
              <w:rPr>
                <w:sz w:val="26"/>
                <w:szCs w:val="26"/>
              </w:rPr>
              <w:t>формировани</w:t>
            </w:r>
            <w:r w:rsidRPr="000D5851">
              <w:rPr>
                <w:sz w:val="26"/>
                <w:szCs w:val="26"/>
              </w:rPr>
              <w:t>е</w:t>
            </w:r>
            <w:r w:rsidR="00806072" w:rsidRPr="000D5851">
              <w:rPr>
                <w:sz w:val="26"/>
                <w:szCs w:val="26"/>
              </w:rPr>
              <w:t xml:space="preserve"> </w:t>
            </w:r>
            <w:r w:rsidR="00320A60" w:rsidRPr="000D5851">
              <w:rPr>
                <w:sz w:val="26"/>
                <w:szCs w:val="26"/>
              </w:rPr>
              <w:t>обще-профессиональных</w:t>
            </w:r>
            <w:r w:rsidR="00806072" w:rsidRPr="000D5851">
              <w:rPr>
                <w:sz w:val="26"/>
                <w:szCs w:val="26"/>
              </w:rPr>
              <w:t xml:space="preserve"> компетен</w:t>
            </w:r>
            <w:r w:rsidR="00320A60" w:rsidRPr="000D5851">
              <w:rPr>
                <w:sz w:val="26"/>
                <w:szCs w:val="26"/>
              </w:rPr>
              <w:t>ций</w:t>
            </w:r>
            <w:r w:rsidRPr="000D5851">
              <w:rPr>
                <w:sz w:val="26"/>
                <w:szCs w:val="26"/>
              </w:rPr>
              <w:t>, зарождение</w:t>
            </w:r>
            <w:r w:rsidR="00BE7F39" w:rsidRPr="000D5851">
              <w:rPr>
                <w:sz w:val="26"/>
                <w:szCs w:val="26"/>
              </w:rPr>
              <w:t xml:space="preserve"> </w:t>
            </w:r>
            <w:r w:rsidR="001268E5" w:rsidRPr="000D5851">
              <w:rPr>
                <w:sz w:val="26"/>
                <w:szCs w:val="26"/>
              </w:rPr>
              <w:t>стремления постоянного повышения уровня мастерства у каждого обучающегося</w:t>
            </w:r>
            <w:r w:rsidR="006511C3" w:rsidRPr="000D5851">
              <w:rPr>
                <w:sz w:val="26"/>
                <w:szCs w:val="26"/>
              </w:rPr>
              <w:t>, преодоление формального отношения к выполняемой работе</w:t>
            </w:r>
            <w:r w:rsidR="00320A60" w:rsidRPr="000D5851">
              <w:rPr>
                <w:sz w:val="26"/>
                <w:szCs w:val="26"/>
              </w:rPr>
              <w:t>.</w:t>
            </w:r>
          </w:p>
          <w:p w:rsidR="003C45F8" w:rsidRPr="000D5851" w:rsidRDefault="00496D00" w:rsidP="000D5851">
            <w:pPr>
              <w:numPr>
                <w:ilvl w:val="0"/>
                <w:numId w:val="24"/>
              </w:numPr>
              <w:tabs>
                <w:tab w:val="left" w:pos="317"/>
              </w:tabs>
              <w:ind w:left="34" w:firstLine="317"/>
              <w:jc w:val="both"/>
              <w:rPr>
                <w:sz w:val="26"/>
                <w:szCs w:val="26"/>
              </w:rPr>
            </w:pPr>
            <w:r w:rsidRPr="000D5851">
              <w:rPr>
                <w:sz w:val="26"/>
                <w:szCs w:val="26"/>
              </w:rPr>
              <w:t xml:space="preserve">Создание </w:t>
            </w:r>
            <w:r w:rsidR="00D37107" w:rsidRPr="000D5851">
              <w:rPr>
                <w:sz w:val="26"/>
                <w:szCs w:val="26"/>
              </w:rPr>
              <w:t>личностно</w:t>
            </w:r>
            <w:r w:rsidR="00BE7F39" w:rsidRPr="000D5851">
              <w:rPr>
                <w:sz w:val="26"/>
                <w:szCs w:val="26"/>
              </w:rPr>
              <w:t>-</w:t>
            </w:r>
            <w:r w:rsidRPr="000D5851">
              <w:rPr>
                <w:sz w:val="26"/>
                <w:szCs w:val="26"/>
              </w:rPr>
              <w:t>значимой</w:t>
            </w:r>
            <w:r w:rsidR="00BE7F39" w:rsidRPr="000D5851">
              <w:rPr>
                <w:sz w:val="26"/>
                <w:szCs w:val="26"/>
              </w:rPr>
              <w:t>, образовательной и творческой</w:t>
            </w:r>
            <w:r w:rsidRPr="000D5851">
              <w:rPr>
                <w:sz w:val="26"/>
                <w:szCs w:val="26"/>
              </w:rPr>
              <w:t xml:space="preserve"> ситуации при постановке проблемы</w:t>
            </w:r>
            <w:r w:rsidR="006511C3" w:rsidRPr="000D5851">
              <w:rPr>
                <w:sz w:val="26"/>
                <w:szCs w:val="26"/>
              </w:rPr>
              <w:t>, создание и поддержание ситуации успеха</w:t>
            </w:r>
            <w:r w:rsidR="007A4403" w:rsidRPr="000D5851">
              <w:rPr>
                <w:sz w:val="26"/>
                <w:szCs w:val="26"/>
              </w:rPr>
              <w:t xml:space="preserve"> через реализацию проектной деятельности (в том числе выставки, конкурсы, фестивали, конференции и др.)</w:t>
            </w:r>
            <w:r w:rsidR="00BE7F39" w:rsidRPr="000D5851">
              <w:rPr>
                <w:sz w:val="26"/>
                <w:szCs w:val="26"/>
              </w:rPr>
              <w:t>.</w:t>
            </w:r>
          </w:p>
          <w:p w:rsidR="0038730E" w:rsidRPr="000D5851" w:rsidRDefault="00806072" w:rsidP="000D5851">
            <w:pPr>
              <w:numPr>
                <w:ilvl w:val="0"/>
                <w:numId w:val="24"/>
              </w:numPr>
              <w:tabs>
                <w:tab w:val="left" w:pos="317"/>
              </w:tabs>
              <w:ind w:left="34" w:firstLine="317"/>
              <w:jc w:val="both"/>
              <w:rPr>
                <w:sz w:val="26"/>
                <w:szCs w:val="26"/>
                <w:lang w:eastAsia="ru-RU"/>
              </w:rPr>
            </w:pPr>
            <w:r w:rsidRPr="000D5851">
              <w:rPr>
                <w:sz w:val="26"/>
                <w:szCs w:val="26"/>
              </w:rPr>
              <w:t xml:space="preserve">Комплексная реализация педагогических мероприятий, что подразумевает </w:t>
            </w:r>
            <w:r w:rsidR="0038730E" w:rsidRPr="000D5851">
              <w:rPr>
                <w:sz w:val="26"/>
                <w:szCs w:val="26"/>
                <w:lang w:eastAsia="ru-RU"/>
              </w:rPr>
              <w:t>тесн</w:t>
            </w:r>
            <w:r w:rsidRPr="000D5851">
              <w:rPr>
                <w:sz w:val="26"/>
                <w:szCs w:val="26"/>
                <w:lang w:eastAsia="ru-RU"/>
              </w:rPr>
              <w:t>ую</w:t>
            </w:r>
            <w:r w:rsidR="0038730E" w:rsidRPr="000D5851">
              <w:rPr>
                <w:sz w:val="26"/>
                <w:szCs w:val="26"/>
                <w:lang w:eastAsia="ru-RU"/>
              </w:rPr>
              <w:t xml:space="preserve"> взаимо</w:t>
            </w:r>
            <w:r w:rsidR="00BE7F39" w:rsidRPr="000D5851">
              <w:rPr>
                <w:sz w:val="26"/>
                <w:szCs w:val="26"/>
                <w:lang w:eastAsia="ru-RU"/>
              </w:rPr>
              <w:t>связь образовательной и воспитательной</w:t>
            </w:r>
            <w:r w:rsidR="0038730E" w:rsidRPr="000D5851">
              <w:rPr>
                <w:sz w:val="26"/>
                <w:szCs w:val="26"/>
                <w:lang w:eastAsia="ru-RU"/>
              </w:rPr>
              <w:t xml:space="preserve"> сторон учебного процесса</w:t>
            </w:r>
            <w:r w:rsidR="006511C3" w:rsidRPr="000D5851">
              <w:rPr>
                <w:sz w:val="26"/>
                <w:szCs w:val="26"/>
                <w:lang w:eastAsia="ru-RU"/>
              </w:rPr>
              <w:t>.</w:t>
            </w:r>
          </w:p>
          <w:p w:rsidR="0038730E" w:rsidRPr="000D5851" w:rsidRDefault="00806072" w:rsidP="000D5851">
            <w:pPr>
              <w:numPr>
                <w:ilvl w:val="0"/>
                <w:numId w:val="24"/>
              </w:numPr>
              <w:tabs>
                <w:tab w:val="left" w:pos="317"/>
              </w:tabs>
              <w:ind w:left="34" w:firstLine="317"/>
              <w:jc w:val="both"/>
              <w:rPr>
                <w:sz w:val="26"/>
                <w:szCs w:val="26"/>
                <w:lang w:eastAsia="ru-RU"/>
              </w:rPr>
            </w:pPr>
            <w:r w:rsidRPr="000D5851">
              <w:rPr>
                <w:sz w:val="26"/>
                <w:szCs w:val="26"/>
                <w:lang w:eastAsia="ru-RU"/>
              </w:rPr>
              <w:t>Соблюдение преемственности</w:t>
            </w:r>
            <w:r w:rsidR="00F00477" w:rsidRPr="000D5851">
              <w:rPr>
                <w:sz w:val="26"/>
                <w:szCs w:val="26"/>
                <w:lang w:eastAsia="ru-RU"/>
              </w:rPr>
              <w:t xml:space="preserve"> </w:t>
            </w:r>
            <w:r w:rsidR="00BE7F39" w:rsidRPr="000D5851">
              <w:rPr>
                <w:sz w:val="26"/>
                <w:szCs w:val="26"/>
                <w:lang w:eastAsia="ru-RU"/>
              </w:rPr>
              <w:t xml:space="preserve">содержания </w:t>
            </w:r>
            <w:r w:rsidR="00F00477" w:rsidRPr="000D5851">
              <w:rPr>
                <w:sz w:val="26"/>
                <w:szCs w:val="26"/>
                <w:lang w:eastAsia="ru-RU"/>
              </w:rPr>
              <w:t>программ</w:t>
            </w:r>
            <w:r w:rsidR="00BE7F39" w:rsidRPr="000D5851">
              <w:rPr>
                <w:sz w:val="26"/>
                <w:szCs w:val="26"/>
                <w:lang w:eastAsia="ru-RU"/>
              </w:rPr>
              <w:t xml:space="preserve"> по годам обучения</w:t>
            </w:r>
            <w:r w:rsidRPr="000D5851">
              <w:rPr>
                <w:sz w:val="26"/>
                <w:szCs w:val="26"/>
                <w:u w:val="single"/>
                <w:lang w:eastAsia="ru-RU"/>
              </w:rPr>
              <w:t>,</w:t>
            </w:r>
            <w:r w:rsidR="0038730E" w:rsidRPr="000D5851">
              <w:rPr>
                <w:sz w:val="26"/>
                <w:szCs w:val="26"/>
                <w:lang w:eastAsia="ru-RU"/>
              </w:rPr>
              <w:t xml:space="preserve">  в целях обеспечения в образовательном </w:t>
            </w:r>
            <w:r w:rsidRPr="000D5851">
              <w:rPr>
                <w:sz w:val="26"/>
                <w:szCs w:val="26"/>
                <w:lang w:eastAsia="ru-RU"/>
              </w:rPr>
              <w:t>и воспитательном</w:t>
            </w:r>
            <w:r w:rsidR="0038730E" w:rsidRPr="000D5851">
              <w:rPr>
                <w:sz w:val="26"/>
                <w:szCs w:val="26"/>
                <w:lang w:eastAsia="ru-RU"/>
              </w:rPr>
              <w:t xml:space="preserve"> процессе преемственности задач, средств, и методов </w:t>
            </w:r>
            <w:r w:rsidRPr="000D5851">
              <w:rPr>
                <w:sz w:val="26"/>
                <w:szCs w:val="26"/>
                <w:lang w:eastAsia="ru-RU"/>
              </w:rPr>
              <w:t>обучения и воспитания</w:t>
            </w:r>
            <w:r w:rsidR="006511C3" w:rsidRPr="000D5851">
              <w:rPr>
                <w:sz w:val="26"/>
                <w:szCs w:val="26"/>
                <w:lang w:eastAsia="ru-RU"/>
              </w:rPr>
              <w:t>,</w:t>
            </w:r>
            <w:r w:rsidR="0038730E" w:rsidRPr="000D5851">
              <w:rPr>
                <w:sz w:val="26"/>
                <w:szCs w:val="26"/>
                <w:lang w:eastAsia="ru-RU"/>
              </w:rPr>
              <w:t xml:space="preserve"> роста показателей </w:t>
            </w:r>
            <w:r w:rsidRPr="000D5851">
              <w:rPr>
                <w:sz w:val="26"/>
                <w:szCs w:val="26"/>
                <w:lang w:eastAsia="ru-RU"/>
              </w:rPr>
              <w:t>обученности</w:t>
            </w:r>
            <w:r w:rsidR="001268E5" w:rsidRPr="000D5851">
              <w:rPr>
                <w:sz w:val="26"/>
                <w:szCs w:val="26"/>
                <w:lang w:eastAsia="ru-RU"/>
              </w:rPr>
              <w:t xml:space="preserve"> и творческой результативности</w:t>
            </w:r>
            <w:r w:rsidR="0038730E" w:rsidRPr="000D5851">
              <w:rPr>
                <w:sz w:val="26"/>
                <w:szCs w:val="26"/>
                <w:lang w:eastAsia="ru-RU"/>
              </w:rPr>
              <w:t>.</w:t>
            </w:r>
          </w:p>
          <w:p w:rsidR="00BE7F39" w:rsidRPr="000D5851" w:rsidRDefault="00BE7F39" w:rsidP="000D5851">
            <w:pPr>
              <w:numPr>
                <w:ilvl w:val="0"/>
                <w:numId w:val="24"/>
              </w:numPr>
              <w:tabs>
                <w:tab w:val="left" w:pos="317"/>
              </w:tabs>
              <w:ind w:left="34" w:firstLine="317"/>
              <w:jc w:val="both"/>
              <w:rPr>
                <w:sz w:val="26"/>
                <w:szCs w:val="26"/>
                <w:lang w:eastAsia="ru-RU"/>
              </w:rPr>
            </w:pPr>
            <w:r w:rsidRPr="000D5851">
              <w:rPr>
                <w:sz w:val="26"/>
                <w:szCs w:val="26"/>
                <w:lang w:eastAsia="ru-RU"/>
              </w:rPr>
              <w:t>Тесные межпредметные связи с целью оптимизации процесса обучения и обеспечения многовариантности подходов к работе с объектом изучения.</w:t>
            </w:r>
          </w:p>
          <w:p w:rsidR="0038730E" w:rsidRPr="000D5851" w:rsidRDefault="006511C3" w:rsidP="000D5851">
            <w:pPr>
              <w:numPr>
                <w:ilvl w:val="0"/>
                <w:numId w:val="24"/>
              </w:numPr>
              <w:tabs>
                <w:tab w:val="left" w:pos="317"/>
              </w:tabs>
              <w:ind w:left="34" w:firstLine="317"/>
              <w:jc w:val="both"/>
              <w:rPr>
                <w:sz w:val="26"/>
                <w:szCs w:val="26"/>
              </w:rPr>
            </w:pPr>
            <w:r w:rsidRPr="000D5851">
              <w:rPr>
                <w:sz w:val="26"/>
                <w:szCs w:val="26"/>
                <w:lang w:eastAsia="ru-RU"/>
              </w:rPr>
              <w:t xml:space="preserve"> Опора на изучаемое ремесло и его каноны</w:t>
            </w:r>
            <w:r w:rsidR="006702CD" w:rsidRPr="000D5851">
              <w:rPr>
                <w:sz w:val="26"/>
                <w:szCs w:val="26"/>
                <w:lang w:eastAsia="ru-RU"/>
              </w:rPr>
              <w:t>, национальные традиции в области культуры и декоративно-прикладного искусства</w:t>
            </w:r>
            <w:r w:rsidRPr="000D5851">
              <w:rPr>
                <w:sz w:val="26"/>
                <w:szCs w:val="26"/>
                <w:lang w:eastAsia="ru-RU"/>
              </w:rPr>
              <w:t>.</w:t>
            </w:r>
          </w:p>
        </w:tc>
      </w:tr>
      <w:tr w:rsidR="0038730E" w:rsidRPr="000D5851" w:rsidTr="007B7FA6">
        <w:trPr>
          <w:trHeight w:val="2544"/>
        </w:trPr>
        <w:tc>
          <w:tcPr>
            <w:tcW w:w="675" w:type="dxa"/>
          </w:tcPr>
          <w:p w:rsidR="0038730E" w:rsidRPr="000D5851" w:rsidRDefault="0038730E" w:rsidP="000D5851">
            <w:pPr>
              <w:snapToGrid w:val="0"/>
              <w:jc w:val="both"/>
              <w:rPr>
                <w:sz w:val="26"/>
                <w:szCs w:val="26"/>
              </w:rPr>
            </w:pPr>
            <w:r w:rsidRPr="000D5851">
              <w:rPr>
                <w:sz w:val="26"/>
                <w:szCs w:val="26"/>
              </w:rPr>
              <w:lastRenderedPageBreak/>
              <w:t>2.4.</w:t>
            </w:r>
          </w:p>
        </w:tc>
        <w:tc>
          <w:tcPr>
            <w:tcW w:w="2552" w:type="dxa"/>
          </w:tcPr>
          <w:p w:rsidR="0038730E" w:rsidRPr="000D5851" w:rsidRDefault="0038730E" w:rsidP="000D5851">
            <w:pPr>
              <w:snapToGrid w:val="0"/>
              <w:jc w:val="both"/>
              <w:rPr>
                <w:sz w:val="26"/>
                <w:szCs w:val="26"/>
              </w:rPr>
            </w:pPr>
            <w:r w:rsidRPr="000D5851">
              <w:rPr>
                <w:sz w:val="26"/>
                <w:szCs w:val="26"/>
              </w:rPr>
              <w:t>Методологическая база педагогического опыта</w:t>
            </w:r>
          </w:p>
        </w:tc>
        <w:tc>
          <w:tcPr>
            <w:tcW w:w="12187" w:type="dxa"/>
            <w:gridSpan w:val="2"/>
          </w:tcPr>
          <w:p w:rsidR="00334137" w:rsidRPr="000D5851" w:rsidRDefault="000246F7" w:rsidP="000D5851">
            <w:pPr>
              <w:tabs>
                <w:tab w:val="left" w:pos="510"/>
              </w:tabs>
              <w:ind w:firstLine="317"/>
              <w:jc w:val="both"/>
              <w:rPr>
                <w:sz w:val="26"/>
                <w:szCs w:val="26"/>
              </w:rPr>
            </w:pPr>
            <w:r w:rsidRPr="000D5851">
              <w:rPr>
                <w:sz w:val="26"/>
                <w:szCs w:val="26"/>
              </w:rPr>
              <w:t>Рабочие</w:t>
            </w:r>
            <w:r w:rsidR="00021D26" w:rsidRPr="000D5851">
              <w:rPr>
                <w:sz w:val="26"/>
                <w:szCs w:val="26"/>
              </w:rPr>
              <w:t xml:space="preserve"> </w:t>
            </w:r>
            <w:r w:rsidR="0034126A" w:rsidRPr="000D5851">
              <w:rPr>
                <w:sz w:val="26"/>
                <w:szCs w:val="26"/>
              </w:rPr>
              <w:t>программы,</w:t>
            </w:r>
            <w:r w:rsidR="001E3A8B" w:rsidRPr="000D5851">
              <w:rPr>
                <w:sz w:val="26"/>
                <w:szCs w:val="26"/>
              </w:rPr>
              <w:t xml:space="preserve"> котор</w:t>
            </w:r>
            <w:r w:rsidR="00021D26" w:rsidRPr="000D5851">
              <w:rPr>
                <w:sz w:val="26"/>
                <w:szCs w:val="26"/>
              </w:rPr>
              <w:t>ые</w:t>
            </w:r>
            <w:r w:rsidR="001E3A8B" w:rsidRPr="000D5851">
              <w:rPr>
                <w:sz w:val="26"/>
                <w:szCs w:val="26"/>
              </w:rPr>
              <w:t xml:space="preserve"> использую</w:t>
            </w:r>
            <w:r w:rsidR="0034126A" w:rsidRPr="000D5851">
              <w:rPr>
                <w:sz w:val="26"/>
                <w:szCs w:val="26"/>
              </w:rPr>
              <w:t>тся</w:t>
            </w:r>
            <w:r w:rsidR="001E3A8B" w:rsidRPr="000D5851">
              <w:rPr>
                <w:sz w:val="26"/>
                <w:szCs w:val="26"/>
              </w:rPr>
              <w:t xml:space="preserve"> в </w:t>
            </w:r>
            <w:r w:rsidR="00021D26" w:rsidRPr="000D5851">
              <w:rPr>
                <w:sz w:val="26"/>
                <w:szCs w:val="26"/>
              </w:rPr>
              <w:t>педагогической</w:t>
            </w:r>
            <w:r w:rsidR="001E3A8B" w:rsidRPr="000D5851">
              <w:rPr>
                <w:sz w:val="26"/>
                <w:szCs w:val="26"/>
              </w:rPr>
              <w:t xml:space="preserve"> деятельности, составлен</w:t>
            </w:r>
            <w:r w:rsidR="00021D26" w:rsidRPr="000D5851">
              <w:rPr>
                <w:sz w:val="26"/>
                <w:szCs w:val="26"/>
              </w:rPr>
              <w:t>ы</w:t>
            </w:r>
            <w:r w:rsidR="001E3A8B" w:rsidRPr="000D5851">
              <w:rPr>
                <w:sz w:val="26"/>
                <w:szCs w:val="26"/>
              </w:rPr>
              <w:t xml:space="preserve"> на основе </w:t>
            </w:r>
            <w:r w:rsidR="001268E5" w:rsidRPr="000D5851">
              <w:rPr>
                <w:sz w:val="26"/>
                <w:szCs w:val="26"/>
              </w:rPr>
              <w:t xml:space="preserve">ГОС базового уровня (специальные дисциплины) и ФГОС с углубленной подготовкой (профессиональные модули) и </w:t>
            </w:r>
            <w:r w:rsidR="001E3A8B" w:rsidRPr="000D5851">
              <w:rPr>
                <w:sz w:val="26"/>
                <w:szCs w:val="26"/>
              </w:rPr>
              <w:t xml:space="preserve">соответствует </w:t>
            </w:r>
            <w:r w:rsidR="001268E5" w:rsidRPr="000D5851">
              <w:rPr>
                <w:sz w:val="26"/>
                <w:szCs w:val="26"/>
              </w:rPr>
              <w:t>минимуму содержания и уровню подготовки по специальности 070802, 072601 «декоративно-прикладное искусство и народные промыслы»</w:t>
            </w:r>
            <w:r w:rsidR="00334137" w:rsidRPr="000D5851">
              <w:rPr>
                <w:sz w:val="26"/>
                <w:szCs w:val="26"/>
              </w:rPr>
              <w:t xml:space="preserve">, </w:t>
            </w:r>
            <w:r w:rsidR="001E3A8B" w:rsidRPr="000D5851">
              <w:rPr>
                <w:sz w:val="26"/>
                <w:szCs w:val="26"/>
              </w:rPr>
              <w:t>возрастным особенностям обучающихся, их познавательным интересам и возможностям, обеспечивает преемственность содержания, раскрывает межпредметные  связи.</w:t>
            </w:r>
            <w:r w:rsidR="00334137" w:rsidRPr="000D5851">
              <w:rPr>
                <w:sz w:val="26"/>
                <w:szCs w:val="26"/>
              </w:rPr>
              <w:t xml:space="preserve"> Учебные</w:t>
            </w:r>
            <w:r w:rsidR="00021D26" w:rsidRPr="000D5851">
              <w:rPr>
                <w:sz w:val="26"/>
                <w:szCs w:val="26"/>
              </w:rPr>
              <w:t xml:space="preserve"> программ</w:t>
            </w:r>
            <w:r w:rsidR="00334137" w:rsidRPr="000D5851">
              <w:rPr>
                <w:sz w:val="26"/>
                <w:szCs w:val="26"/>
              </w:rPr>
              <w:t>ы прошли</w:t>
            </w:r>
            <w:r w:rsidR="00021D26" w:rsidRPr="000D5851">
              <w:rPr>
                <w:sz w:val="26"/>
                <w:szCs w:val="26"/>
              </w:rPr>
              <w:t xml:space="preserve"> </w:t>
            </w:r>
            <w:r w:rsidR="00334137" w:rsidRPr="000D5851">
              <w:rPr>
                <w:sz w:val="26"/>
                <w:szCs w:val="26"/>
              </w:rPr>
              <w:t>внешнее рецензирование старшего преподавателя кафедры художественного текстиля и моделирования костюма Киевского государственного института декоративно-прикладного искусства и дизайна им. М. Бойчука Забашты Г.В.</w:t>
            </w:r>
          </w:p>
          <w:p w:rsidR="00D621B1" w:rsidRPr="000D5851" w:rsidRDefault="00334137" w:rsidP="000D5851">
            <w:pPr>
              <w:ind w:firstLine="317"/>
              <w:jc w:val="both"/>
              <w:rPr>
                <w:color w:val="000000"/>
                <w:sz w:val="26"/>
                <w:szCs w:val="26"/>
              </w:rPr>
            </w:pPr>
            <w:r w:rsidRPr="000D5851">
              <w:rPr>
                <w:sz w:val="26"/>
                <w:szCs w:val="26"/>
              </w:rPr>
              <w:t xml:space="preserve">Рабочие программы предусматривают индивидуальную и групповую деятельность обучающихся в зависимости от сложности поставленной задачи. В соответствии  с необходимостью формирования предусмотренных стандартами компетенций широко используется проектно-творческая деятельность (обучающиеся осуществляют работу над заданием </w:t>
            </w:r>
            <w:r w:rsidR="002133F4" w:rsidRPr="000D5851">
              <w:rPr>
                <w:sz w:val="26"/>
                <w:szCs w:val="26"/>
              </w:rPr>
              <w:t>от</w:t>
            </w:r>
            <w:r w:rsidRPr="000D5851">
              <w:rPr>
                <w:sz w:val="26"/>
                <w:szCs w:val="26"/>
              </w:rPr>
              <w:t xml:space="preserve"> момента проектирования изделия ДПИ до его материального воплощения с соблюдением всей </w:t>
            </w:r>
            <w:r w:rsidR="002133F4" w:rsidRPr="000D5851">
              <w:rPr>
                <w:sz w:val="26"/>
                <w:szCs w:val="26"/>
              </w:rPr>
              <w:t>необходимой проектно-технологической последовательности</w:t>
            </w:r>
            <w:r w:rsidRPr="000D5851">
              <w:rPr>
                <w:sz w:val="26"/>
                <w:szCs w:val="26"/>
              </w:rPr>
              <w:t>)</w:t>
            </w:r>
            <w:r w:rsidR="002133F4" w:rsidRPr="000D5851">
              <w:rPr>
                <w:sz w:val="26"/>
                <w:szCs w:val="26"/>
              </w:rPr>
              <w:t>, что позволяет систематизировать, обобщить все знания и умения приобретенные в процессе изу</w:t>
            </w:r>
            <w:r w:rsidR="00D621B1" w:rsidRPr="000D5851">
              <w:rPr>
                <w:sz w:val="26"/>
                <w:szCs w:val="26"/>
              </w:rPr>
              <w:t>чения специальных дисциплин</w:t>
            </w:r>
            <w:r w:rsidRPr="000D5851">
              <w:rPr>
                <w:sz w:val="26"/>
                <w:szCs w:val="26"/>
              </w:rPr>
              <w:t>.</w:t>
            </w:r>
          </w:p>
          <w:p w:rsidR="006702CD" w:rsidRPr="000D5851" w:rsidRDefault="00D621B1" w:rsidP="000D5851">
            <w:pPr>
              <w:ind w:firstLine="317"/>
              <w:jc w:val="both"/>
              <w:rPr>
                <w:color w:val="000000"/>
                <w:sz w:val="26"/>
                <w:szCs w:val="26"/>
              </w:rPr>
            </w:pPr>
            <w:r w:rsidRPr="000D5851">
              <w:rPr>
                <w:color w:val="000000"/>
                <w:sz w:val="26"/>
                <w:szCs w:val="26"/>
              </w:rPr>
              <w:t>Весь педагогический процесс направлен на формирование</w:t>
            </w:r>
            <w:r w:rsidR="006702CD" w:rsidRPr="000D5851">
              <w:rPr>
                <w:color w:val="000000"/>
                <w:sz w:val="26"/>
                <w:szCs w:val="26"/>
              </w:rPr>
              <w:t xml:space="preserve"> у обучающихся национально-ориентированного самосознания</w:t>
            </w:r>
            <w:r w:rsidR="005D5173" w:rsidRPr="000D5851">
              <w:rPr>
                <w:color w:val="000000"/>
                <w:sz w:val="26"/>
                <w:szCs w:val="26"/>
              </w:rPr>
              <w:t xml:space="preserve">, </w:t>
            </w:r>
            <w:r w:rsidRPr="000D5851">
              <w:rPr>
                <w:color w:val="000000"/>
                <w:sz w:val="26"/>
                <w:szCs w:val="26"/>
              </w:rPr>
              <w:t>творческого мышления</w:t>
            </w:r>
            <w:r w:rsidR="005D5173" w:rsidRPr="000D5851">
              <w:rPr>
                <w:color w:val="000000"/>
                <w:sz w:val="26"/>
                <w:szCs w:val="26"/>
              </w:rPr>
              <w:t xml:space="preserve"> и </w:t>
            </w:r>
            <w:r w:rsidR="00B85086" w:rsidRPr="000D5851">
              <w:rPr>
                <w:color w:val="000000"/>
                <w:sz w:val="26"/>
                <w:szCs w:val="26"/>
              </w:rPr>
              <w:t>идентификации себя как специалиста, работающего в сфере декоративно-прикладного искусства,</w:t>
            </w:r>
            <w:r w:rsidRPr="000D5851">
              <w:rPr>
                <w:color w:val="000000"/>
                <w:sz w:val="26"/>
                <w:szCs w:val="26"/>
              </w:rPr>
              <w:t xml:space="preserve"> </w:t>
            </w:r>
            <w:r w:rsidR="006702CD" w:rsidRPr="000D5851">
              <w:rPr>
                <w:color w:val="000000"/>
                <w:sz w:val="26"/>
                <w:szCs w:val="26"/>
              </w:rPr>
              <w:t>что на</w:t>
            </w:r>
            <w:r w:rsidR="00B85086" w:rsidRPr="000D5851">
              <w:rPr>
                <w:color w:val="000000"/>
                <w:sz w:val="26"/>
                <w:szCs w:val="26"/>
              </w:rPr>
              <w:t>ходит свое выражение</w:t>
            </w:r>
            <w:r w:rsidR="006702CD" w:rsidRPr="000D5851">
              <w:rPr>
                <w:color w:val="000000"/>
                <w:sz w:val="26"/>
                <w:szCs w:val="26"/>
              </w:rPr>
              <w:t>:</w:t>
            </w:r>
          </w:p>
          <w:p w:rsidR="006702CD" w:rsidRPr="000D5851" w:rsidRDefault="00B85086" w:rsidP="000D5851">
            <w:pPr>
              <w:ind w:firstLine="317"/>
              <w:jc w:val="both"/>
              <w:rPr>
                <w:sz w:val="26"/>
                <w:szCs w:val="26"/>
              </w:rPr>
            </w:pPr>
            <w:r w:rsidRPr="000D5851">
              <w:rPr>
                <w:sz w:val="26"/>
                <w:szCs w:val="26"/>
              </w:rPr>
              <w:t xml:space="preserve">- в </w:t>
            </w:r>
            <w:r w:rsidR="006702CD" w:rsidRPr="000D5851">
              <w:rPr>
                <w:sz w:val="26"/>
                <w:szCs w:val="26"/>
              </w:rPr>
              <w:t>воспитании осознания своей этнической идентичности у обучающихся через изучение традиционной материальной культуры</w:t>
            </w:r>
            <w:r w:rsidRPr="000D5851">
              <w:rPr>
                <w:sz w:val="26"/>
                <w:szCs w:val="26"/>
              </w:rPr>
              <w:t>;</w:t>
            </w:r>
          </w:p>
          <w:p w:rsidR="006702CD" w:rsidRPr="000D5851" w:rsidRDefault="00B85086" w:rsidP="000D5851">
            <w:pPr>
              <w:ind w:firstLine="317"/>
              <w:jc w:val="both"/>
              <w:rPr>
                <w:sz w:val="26"/>
                <w:szCs w:val="26"/>
              </w:rPr>
            </w:pPr>
            <w:r w:rsidRPr="000D5851">
              <w:rPr>
                <w:sz w:val="26"/>
                <w:szCs w:val="26"/>
              </w:rPr>
              <w:t xml:space="preserve">- в </w:t>
            </w:r>
            <w:r w:rsidR="006702CD" w:rsidRPr="000D5851">
              <w:rPr>
                <w:sz w:val="26"/>
                <w:szCs w:val="26"/>
              </w:rPr>
              <w:t>формировании ценностно-смысловых ориентаций в мире через понимание сущности и социальной значимости своей будущей профессии;</w:t>
            </w:r>
          </w:p>
          <w:p w:rsidR="006702CD" w:rsidRPr="000D5851" w:rsidRDefault="002B3A78" w:rsidP="000D5851">
            <w:pPr>
              <w:ind w:firstLine="317"/>
              <w:jc w:val="both"/>
              <w:rPr>
                <w:color w:val="000000"/>
                <w:sz w:val="26"/>
                <w:szCs w:val="26"/>
              </w:rPr>
            </w:pPr>
            <w:r w:rsidRPr="000D5851">
              <w:rPr>
                <w:sz w:val="26"/>
                <w:szCs w:val="26"/>
              </w:rPr>
              <w:t>-</w:t>
            </w:r>
            <w:r w:rsidR="00B85086" w:rsidRPr="000D5851">
              <w:rPr>
                <w:sz w:val="26"/>
                <w:szCs w:val="26"/>
              </w:rPr>
              <w:t xml:space="preserve"> в </w:t>
            </w:r>
            <w:r w:rsidR="006702CD" w:rsidRPr="000D5851">
              <w:rPr>
                <w:color w:val="000000"/>
                <w:sz w:val="26"/>
                <w:szCs w:val="26"/>
              </w:rPr>
              <w:t>применении на уроке и во внеурочной деятельности достижений современной педагогики, информационно-компьютерных технологий;</w:t>
            </w:r>
          </w:p>
          <w:p w:rsidR="006702CD" w:rsidRPr="000D5851" w:rsidRDefault="00B85086" w:rsidP="000D5851">
            <w:pPr>
              <w:ind w:firstLine="317"/>
              <w:jc w:val="both"/>
              <w:rPr>
                <w:color w:val="000000"/>
                <w:sz w:val="26"/>
                <w:szCs w:val="26"/>
              </w:rPr>
            </w:pPr>
            <w:r w:rsidRPr="000D5851">
              <w:rPr>
                <w:color w:val="000000"/>
                <w:sz w:val="26"/>
                <w:szCs w:val="26"/>
              </w:rPr>
              <w:t xml:space="preserve">- </w:t>
            </w:r>
            <w:r w:rsidR="002B3A78" w:rsidRPr="000D5851">
              <w:rPr>
                <w:color w:val="000000"/>
                <w:sz w:val="26"/>
                <w:szCs w:val="26"/>
              </w:rPr>
              <w:t xml:space="preserve">в </w:t>
            </w:r>
            <w:r w:rsidR="006702CD" w:rsidRPr="000D5851">
              <w:rPr>
                <w:color w:val="000000"/>
                <w:sz w:val="26"/>
                <w:szCs w:val="26"/>
              </w:rPr>
              <w:t xml:space="preserve">наполнении заданий по предмету </w:t>
            </w:r>
            <w:r w:rsidR="00D621B1" w:rsidRPr="000D5851">
              <w:rPr>
                <w:color w:val="000000"/>
                <w:sz w:val="26"/>
                <w:szCs w:val="26"/>
              </w:rPr>
              <w:t xml:space="preserve">«Композиция» - «Художественное проектирование изделий декоративно-прикладного и народного искусства», </w:t>
            </w:r>
            <w:r w:rsidR="006702CD" w:rsidRPr="000D5851">
              <w:rPr>
                <w:color w:val="000000"/>
                <w:sz w:val="26"/>
                <w:szCs w:val="26"/>
              </w:rPr>
              <w:t xml:space="preserve">«Исполнительское мастерство» </w:t>
            </w:r>
            <w:r w:rsidR="00D621B1" w:rsidRPr="000D5851">
              <w:rPr>
                <w:color w:val="000000"/>
                <w:sz w:val="26"/>
                <w:szCs w:val="26"/>
              </w:rPr>
              <w:t>- «Технология изготовления изделий декоративно-прикладного и нар</w:t>
            </w:r>
            <w:r w:rsidR="00AF3900" w:rsidRPr="000D5851">
              <w:rPr>
                <w:color w:val="000000"/>
                <w:sz w:val="26"/>
                <w:szCs w:val="26"/>
              </w:rPr>
              <w:t>одного искусства</w:t>
            </w:r>
            <w:r w:rsidR="00D621B1" w:rsidRPr="000D5851">
              <w:rPr>
                <w:color w:val="000000"/>
                <w:sz w:val="26"/>
                <w:szCs w:val="26"/>
              </w:rPr>
              <w:t>»</w:t>
            </w:r>
            <w:r w:rsidR="00AF3900" w:rsidRPr="000D5851">
              <w:rPr>
                <w:color w:val="000000"/>
                <w:sz w:val="26"/>
                <w:szCs w:val="26"/>
              </w:rPr>
              <w:t xml:space="preserve"> </w:t>
            </w:r>
            <w:r w:rsidR="006702CD" w:rsidRPr="000D5851">
              <w:rPr>
                <w:color w:val="000000"/>
                <w:sz w:val="26"/>
                <w:szCs w:val="26"/>
              </w:rPr>
              <w:t>национально-ориентированным содержанием</w:t>
            </w:r>
            <w:r w:rsidRPr="000D5851">
              <w:rPr>
                <w:color w:val="000000"/>
                <w:sz w:val="26"/>
                <w:szCs w:val="26"/>
              </w:rPr>
              <w:t xml:space="preserve"> как в теоритическом аспекте, так и через знакомство с лучшими образцами матери</w:t>
            </w:r>
            <w:r w:rsidR="000D5851" w:rsidRPr="000D5851">
              <w:rPr>
                <w:color w:val="000000"/>
                <w:sz w:val="26"/>
                <w:szCs w:val="26"/>
              </w:rPr>
              <w:t>альной культуры русского народа</w:t>
            </w:r>
            <w:r w:rsidRPr="000D5851">
              <w:rPr>
                <w:color w:val="000000"/>
                <w:sz w:val="26"/>
                <w:szCs w:val="26"/>
              </w:rPr>
              <w:t>;</w:t>
            </w:r>
          </w:p>
          <w:p w:rsidR="006702CD" w:rsidRPr="000D5851" w:rsidRDefault="002B3A78" w:rsidP="000D5851">
            <w:pPr>
              <w:ind w:firstLine="317"/>
              <w:jc w:val="both"/>
              <w:rPr>
                <w:color w:val="000000"/>
                <w:sz w:val="26"/>
                <w:szCs w:val="26"/>
              </w:rPr>
            </w:pPr>
            <w:r w:rsidRPr="000D5851">
              <w:rPr>
                <w:color w:val="000000"/>
                <w:sz w:val="26"/>
                <w:szCs w:val="26"/>
              </w:rPr>
              <w:t xml:space="preserve">- в </w:t>
            </w:r>
            <w:r w:rsidR="006702CD" w:rsidRPr="000D5851">
              <w:rPr>
                <w:color w:val="000000"/>
                <w:sz w:val="26"/>
                <w:szCs w:val="26"/>
              </w:rPr>
              <w:t>организации исследовательской и творческой деятельности обучающихся через создание студенческих проектов</w:t>
            </w:r>
            <w:r w:rsidR="00B85086" w:rsidRPr="000D5851">
              <w:rPr>
                <w:color w:val="000000"/>
                <w:sz w:val="26"/>
                <w:szCs w:val="26"/>
              </w:rPr>
              <w:t xml:space="preserve"> как индивидуальных так и коллективных</w:t>
            </w:r>
            <w:r w:rsidR="006702CD" w:rsidRPr="000D5851">
              <w:rPr>
                <w:color w:val="000000"/>
                <w:sz w:val="26"/>
                <w:szCs w:val="26"/>
              </w:rPr>
              <w:t>;</w:t>
            </w:r>
          </w:p>
          <w:p w:rsidR="006702CD" w:rsidRPr="000D5851" w:rsidRDefault="002B3A78" w:rsidP="000D5851">
            <w:pPr>
              <w:ind w:firstLine="317"/>
              <w:jc w:val="both"/>
              <w:rPr>
                <w:color w:val="000000"/>
                <w:sz w:val="26"/>
                <w:szCs w:val="26"/>
              </w:rPr>
            </w:pPr>
            <w:r w:rsidRPr="000D5851">
              <w:rPr>
                <w:color w:val="000000"/>
                <w:sz w:val="26"/>
                <w:szCs w:val="26"/>
              </w:rPr>
              <w:t>- в</w:t>
            </w:r>
            <w:r w:rsidR="006702CD" w:rsidRPr="000D5851">
              <w:rPr>
                <w:color w:val="000000"/>
                <w:sz w:val="26"/>
                <w:szCs w:val="26"/>
              </w:rPr>
              <w:t xml:space="preserve"> создании и реализации проектов, </w:t>
            </w:r>
            <w:r w:rsidR="00ED70F3" w:rsidRPr="000D5851">
              <w:rPr>
                <w:color w:val="000000"/>
                <w:sz w:val="26"/>
                <w:szCs w:val="26"/>
              </w:rPr>
              <w:t xml:space="preserve">которых </w:t>
            </w:r>
            <w:r w:rsidR="006702CD" w:rsidRPr="000D5851">
              <w:rPr>
                <w:color w:val="000000"/>
                <w:sz w:val="26"/>
                <w:szCs w:val="26"/>
              </w:rPr>
              <w:t xml:space="preserve">лучшие образцы русской традиционной материальной </w:t>
            </w:r>
            <w:r w:rsidR="006702CD" w:rsidRPr="000D5851">
              <w:rPr>
                <w:color w:val="000000"/>
                <w:sz w:val="26"/>
                <w:szCs w:val="26"/>
              </w:rPr>
              <w:lastRenderedPageBreak/>
              <w:t xml:space="preserve">культуры </w:t>
            </w:r>
            <w:r w:rsidR="00ED70F3" w:rsidRPr="000D5851">
              <w:rPr>
                <w:color w:val="000000"/>
                <w:sz w:val="26"/>
                <w:szCs w:val="26"/>
              </w:rPr>
              <w:t>представлены как основные источники творчества;</w:t>
            </w:r>
          </w:p>
          <w:p w:rsidR="006702CD" w:rsidRPr="000D5851" w:rsidRDefault="002B3A78" w:rsidP="000D5851">
            <w:pPr>
              <w:ind w:firstLine="317"/>
              <w:jc w:val="both"/>
              <w:rPr>
                <w:color w:val="000000"/>
                <w:sz w:val="26"/>
                <w:szCs w:val="26"/>
              </w:rPr>
            </w:pPr>
            <w:r w:rsidRPr="000D5851">
              <w:rPr>
                <w:color w:val="000000"/>
                <w:sz w:val="26"/>
                <w:szCs w:val="26"/>
              </w:rPr>
              <w:t>- в</w:t>
            </w:r>
            <w:r w:rsidR="006702CD" w:rsidRPr="000D5851">
              <w:rPr>
                <w:color w:val="000000"/>
                <w:sz w:val="26"/>
                <w:szCs w:val="26"/>
              </w:rPr>
              <w:t xml:space="preserve"> участии в проектах, организуемых Колледжем русской культуры, РОО «Общество русской культуры», направл</w:t>
            </w:r>
            <w:r w:rsidR="000D5851" w:rsidRPr="000D5851">
              <w:rPr>
                <w:color w:val="000000"/>
                <w:sz w:val="26"/>
                <w:szCs w:val="26"/>
              </w:rPr>
              <w:t xml:space="preserve">енных на </w:t>
            </w:r>
            <w:r w:rsidR="006702CD" w:rsidRPr="000D5851">
              <w:rPr>
                <w:color w:val="000000"/>
                <w:sz w:val="26"/>
                <w:szCs w:val="26"/>
              </w:rPr>
              <w:t xml:space="preserve">изучение, сохранение и популяризацию традиционной русской культуры. </w:t>
            </w:r>
          </w:p>
          <w:p w:rsidR="0005396C" w:rsidRPr="000D5851" w:rsidRDefault="002133F4" w:rsidP="000D5851">
            <w:pPr>
              <w:tabs>
                <w:tab w:val="left" w:pos="510"/>
              </w:tabs>
              <w:ind w:firstLine="317"/>
              <w:jc w:val="both"/>
              <w:rPr>
                <w:sz w:val="26"/>
                <w:szCs w:val="26"/>
              </w:rPr>
            </w:pPr>
            <w:r w:rsidRPr="000D5851">
              <w:rPr>
                <w:sz w:val="26"/>
                <w:szCs w:val="26"/>
              </w:rPr>
              <w:t>В качестве учебно-</w:t>
            </w:r>
            <w:r w:rsidR="001E3A8B" w:rsidRPr="000D5851">
              <w:rPr>
                <w:sz w:val="26"/>
                <w:szCs w:val="26"/>
              </w:rPr>
              <w:t>методического комплекса</w:t>
            </w:r>
            <w:r w:rsidRPr="000D5851">
              <w:rPr>
                <w:sz w:val="26"/>
                <w:szCs w:val="26"/>
              </w:rPr>
              <w:t xml:space="preserve"> из рекомендованных и разрешенных для использования в ОУ СПО</w:t>
            </w:r>
            <w:r w:rsidR="001E3A8B" w:rsidRPr="000D5851">
              <w:rPr>
                <w:sz w:val="26"/>
                <w:szCs w:val="26"/>
              </w:rPr>
              <w:t>, мною выбран</w:t>
            </w:r>
            <w:r w:rsidR="00AD2BB1" w:rsidRPr="000D5851">
              <w:rPr>
                <w:sz w:val="26"/>
                <w:szCs w:val="26"/>
              </w:rPr>
              <w:t>ы</w:t>
            </w:r>
            <w:r w:rsidR="001E3A8B" w:rsidRPr="000D5851">
              <w:rPr>
                <w:sz w:val="26"/>
                <w:szCs w:val="26"/>
              </w:rPr>
              <w:t xml:space="preserve"> </w:t>
            </w:r>
            <w:r w:rsidRPr="000D5851">
              <w:rPr>
                <w:sz w:val="26"/>
                <w:szCs w:val="26"/>
              </w:rPr>
              <w:t>учебники следующих авторов (</w:t>
            </w:r>
            <w:r w:rsidR="00546D30" w:rsidRPr="000D5851">
              <w:rPr>
                <w:sz w:val="26"/>
                <w:szCs w:val="26"/>
              </w:rPr>
              <w:t xml:space="preserve">в качестве основных, </w:t>
            </w:r>
            <w:r w:rsidRPr="000D5851">
              <w:rPr>
                <w:sz w:val="26"/>
                <w:szCs w:val="26"/>
              </w:rPr>
              <w:t>как наиболее соответствующие содержанию, целям и задачам преподаваемых дисциплин)</w:t>
            </w:r>
            <w:r w:rsidR="0005396C" w:rsidRPr="000D5851">
              <w:rPr>
                <w:sz w:val="26"/>
                <w:szCs w:val="26"/>
              </w:rPr>
              <w:t xml:space="preserve">: </w:t>
            </w:r>
          </w:p>
          <w:p w:rsidR="0005396C" w:rsidRPr="000D5851" w:rsidRDefault="0005396C" w:rsidP="00C13F20">
            <w:pPr>
              <w:numPr>
                <w:ilvl w:val="0"/>
                <w:numId w:val="40"/>
              </w:numPr>
              <w:tabs>
                <w:tab w:val="left" w:pos="510"/>
              </w:tabs>
              <w:ind w:left="459" w:firstLine="283"/>
              <w:jc w:val="both"/>
              <w:rPr>
                <w:sz w:val="26"/>
                <w:szCs w:val="26"/>
              </w:rPr>
            </w:pPr>
            <w:r w:rsidRPr="000D5851">
              <w:rPr>
                <w:sz w:val="26"/>
                <w:szCs w:val="26"/>
              </w:rPr>
              <w:t>Спецрисунок и художественная графика: учебник для студентов средних профессиональных учебных заведений / С.Е. Беляева, Е.А. Розанов</w:t>
            </w:r>
            <w:r w:rsidR="00546D30" w:rsidRPr="000D5851">
              <w:rPr>
                <w:sz w:val="26"/>
                <w:szCs w:val="26"/>
              </w:rPr>
              <w:t>.</w:t>
            </w:r>
            <w:r w:rsidRPr="000D5851">
              <w:rPr>
                <w:sz w:val="26"/>
                <w:szCs w:val="26"/>
              </w:rPr>
              <w:t xml:space="preserve"> – М.: Издательский центр «Академия», 2009.</w:t>
            </w:r>
          </w:p>
          <w:p w:rsidR="0005396C" w:rsidRPr="000D5851" w:rsidRDefault="0005396C" w:rsidP="00C13F20">
            <w:pPr>
              <w:numPr>
                <w:ilvl w:val="0"/>
                <w:numId w:val="40"/>
              </w:numPr>
              <w:tabs>
                <w:tab w:val="left" w:pos="510"/>
              </w:tabs>
              <w:ind w:left="459" w:firstLine="283"/>
              <w:jc w:val="both"/>
              <w:rPr>
                <w:sz w:val="26"/>
                <w:szCs w:val="26"/>
              </w:rPr>
            </w:pPr>
            <w:r w:rsidRPr="000D5851">
              <w:rPr>
                <w:sz w:val="26"/>
                <w:szCs w:val="26"/>
              </w:rPr>
              <w:t>Основы изобразительного искусства и художественного проектирования</w:t>
            </w:r>
            <w:r w:rsidR="00546D30" w:rsidRPr="000D5851">
              <w:rPr>
                <w:sz w:val="26"/>
                <w:szCs w:val="26"/>
              </w:rPr>
              <w:t>: учебник для учащихся начальных профессиональных учебных заведений / С.Е. Беляева. – М.: Издательский центр «Академия», 2008.</w:t>
            </w:r>
          </w:p>
          <w:p w:rsidR="00546D30" w:rsidRPr="000D5851" w:rsidRDefault="00546D30" w:rsidP="00C13F20">
            <w:pPr>
              <w:numPr>
                <w:ilvl w:val="0"/>
                <w:numId w:val="40"/>
              </w:numPr>
              <w:tabs>
                <w:tab w:val="left" w:pos="510"/>
              </w:tabs>
              <w:ind w:left="459" w:firstLine="283"/>
              <w:jc w:val="both"/>
              <w:rPr>
                <w:sz w:val="26"/>
                <w:szCs w:val="26"/>
              </w:rPr>
            </w:pPr>
            <w:r w:rsidRPr="000D5851">
              <w:rPr>
                <w:sz w:val="26"/>
                <w:szCs w:val="26"/>
              </w:rPr>
              <w:t>Декоративная композиция: учебное пособие для студентов высших учебных заведений / Г.М. Логвиненко. – М.: Гуманитарный исследовательский центр ВЛАДОС, 2004.</w:t>
            </w:r>
          </w:p>
          <w:p w:rsidR="00546D30" w:rsidRPr="000D5851" w:rsidRDefault="00546D30" w:rsidP="00C13F20">
            <w:pPr>
              <w:numPr>
                <w:ilvl w:val="0"/>
                <w:numId w:val="40"/>
              </w:numPr>
              <w:tabs>
                <w:tab w:val="left" w:pos="510"/>
              </w:tabs>
              <w:ind w:left="459" w:firstLine="283"/>
              <w:jc w:val="both"/>
              <w:rPr>
                <w:sz w:val="26"/>
                <w:szCs w:val="26"/>
              </w:rPr>
            </w:pPr>
            <w:r w:rsidRPr="000D5851">
              <w:rPr>
                <w:sz w:val="26"/>
                <w:szCs w:val="26"/>
              </w:rPr>
              <w:t>Вышивальщица. Ручная и машинная вышивка. – Ростов н/</w:t>
            </w:r>
            <w:r w:rsidR="000E54AA" w:rsidRPr="000D5851">
              <w:rPr>
                <w:sz w:val="26"/>
                <w:szCs w:val="26"/>
              </w:rPr>
              <w:t>Д.: «Феникс», 2001.</w:t>
            </w:r>
          </w:p>
          <w:p w:rsidR="000E54AA" w:rsidRPr="000D5851" w:rsidRDefault="000E54AA" w:rsidP="00C13F20">
            <w:pPr>
              <w:tabs>
                <w:tab w:val="left" w:pos="510"/>
              </w:tabs>
              <w:ind w:left="459" w:firstLine="283"/>
              <w:jc w:val="both"/>
              <w:rPr>
                <w:sz w:val="26"/>
                <w:szCs w:val="26"/>
              </w:rPr>
            </w:pPr>
            <w:r w:rsidRPr="000D5851">
              <w:rPr>
                <w:sz w:val="26"/>
                <w:szCs w:val="26"/>
              </w:rPr>
              <w:t>В качестве дополнительных используются (по некоторым разделам содержания рабочих программ):</w:t>
            </w:r>
          </w:p>
          <w:p w:rsidR="000E54AA" w:rsidRPr="000D5851" w:rsidRDefault="000E54AA" w:rsidP="00C13F20">
            <w:pPr>
              <w:numPr>
                <w:ilvl w:val="0"/>
                <w:numId w:val="41"/>
              </w:numPr>
              <w:tabs>
                <w:tab w:val="left" w:pos="510"/>
              </w:tabs>
              <w:ind w:left="459" w:firstLine="283"/>
              <w:jc w:val="both"/>
              <w:rPr>
                <w:sz w:val="26"/>
                <w:szCs w:val="26"/>
              </w:rPr>
            </w:pPr>
            <w:r w:rsidRPr="000D5851">
              <w:rPr>
                <w:sz w:val="26"/>
                <w:szCs w:val="26"/>
              </w:rPr>
              <w:t xml:space="preserve"> Композиция в русском народном искусстве (на материалах изделий из дерева): учебное пособие для студентов вузов, обучающихся по специальности «Декоративно-прикладное искусство и народные промыслы» / В.Б. Кошаев. – М.: Гуманитарный исследовательский центр ВЛАДОС, 2006.</w:t>
            </w:r>
          </w:p>
          <w:p w:rsidR="000E54AA" w:rsidRPr="000D5851" w:rsidRDefault="000E54AA" w:rsidP="00C13F20">
            <w:pPr>
              <w:numPr>
                <w:ilvl w:val="0"/>
                <w:numId w:val="41"/>
              </w:numPr>
              <w:tabs>
                <w:tab w:val="left" w:pos="510"/>
              </w:tabs>
              <w:ind w:left="459" w:firstLine="283"/>
              <w:jc w:val="both"/>
              <w:rPr>
                <w:sz w:val="26"/>
                <w:szCs w:val="26"/>
              </w:rPr>
            </w:pPr>
            <w:r w:rsidRPr="000D5851">
              <w:rPr>
                <w:sz w:val="26"/>
                <w:szCs w:val="26"/>
              </w:rPr>
              <w:t xml:space="preserve"> Художественная роспись тканей: учебное пособие для студентов вузов, обучающихся по специальности «Декоративно-прикладное искусство и народные промыслы» / Р.А. Гильман. – М.: Гуманитарный исследовательский центр ВЛАДОС, 2008.</w:t>
            </w:r>
          </w:p>
          <w:p w:rsidR="000E54AA" w:rsidRPr="000D5851" w:rsidRDefault="000E54AA" w:rsidP="00C13F20">
            <w:pPr>
              <w:numPr>
                <w:ilvl w:val="0"/>
                <w:numId w:val="41"/>
              </w:numPr>
              <w:tabs>
                <w:tab w:val="left" w:pos="510"/>
              </w:tabs>
              <w:ind w:left="459" w:firstLine="283"/>
              <w:jc w:val="both"/>
              <w:rPr>
                <w:sz w:val="26"/>
                <w:szCs w:val="26"/>
              </w:rPr>
            </w:pPr>
            <w:r w:rsidRPr="000D5851">
              <w:rPr>
                <w:sz w:val="26"/>
                <w:szCs w:val="26"/>
              </w:rPr>
              <w:t>Изображение растительных мотивов: учебное пособие для студентов вузов, обучающихся по направлению «</w:t>
            </w:r>
            <w:r w:rsidR="00A91549" w:rsidRPr="000D5851">
              <w:rPr>
                <w:sz w:val="26"/>
                <w:szCs w:val="26"/>
              </w:rPr>
              <w:t>Художественное проектирование изделий текстильной и легкой промышленности</w:t>
            </w:r>
            <w:r w:rsidRPr="000D5851">
              <w:rPr>
                <w:sz w:val="26"/>
                <w:szCs w:val="26"/>
              </w:rPr>
              <w:t>»</w:t>
            </w:r>
            <w:r w:rsidR="00A91549" w:rsidRPr="000D5851">
              <w:rPr>
                <w:sz w:val="26"/>
                <w:szCs w:val="26"/>
              </w:rPr>
              <w:t xml:space="preserve"> / Н.П. Бесчастнов</w:t>
            </w:r>
            <w:r w:rsidRPr="000D5851">
              <w:rPr>
                <w:sz w:val="26"/>
                <w:szCs w:val="26"/>
              </w:rPr>
              <w:t>. – М.: Гуманитарный исследовательский центр ВЛАДОС, 200</w:t>
            </w:r>
            <w:r w:rsidR="00A91549" w:rsidRPr="000D5851">
              <w:rPr>
                <w:sz w:val="26"/>
                <w:szCs w:val="26"/>
              </w:rPr>
              <w:t>8</w:t>
            </w:r>
            <w:r w:rsidRPr="000D5851">
              <w:rPr>
                <w:sz w:val="26"/>
                <w:szCs w:val="26"/>
              </w:rPr>
              <w:t>.</w:t>
            </w:r>
          </w:p>
          <w:p w:rsidR="00A91549" w:rsidRPr="000D5851" w:rsidRDefault="00A91549" w:rsidP="00C13F20">
            <w:pPr>
              <w:numPr>
                <w:ilvl w:val="0"/>
                <w:numId w:val="41"/>
              </w:numPr>
              <w:tabs>
                <w:tab w:val="left" w:pos="510"/>
              </w:tabs>
              <w:ind w:left="459" w:firstLine="283"/>
              <w:jc w:val="both"/>
              <w:rPr>
                <w:sz w:val="26"/>
                <w:szCs w:val="26"/>
              </w:rPr>
            </w:pPr>
            <w:r w:rsidRPr="000D5851">
              <w:rPr>
                <w:sz w:val="26"/>
                <w:szCs w:val="26"/>
              </w:rPr>
              <w:t>История орнамента: учебное пособие для студентов высших педагогических учебных заведений, обучающихся по специальности «Изобразительное искусство» / Л.М. Буткевич. – М.: Гуманитарный исследовательский центр ВЛАДОС, 2008.</w:t>
            </w:r>
          </w:p>
          <w:p w:rsidR="000E54AA" w:rsidRDefault="00A91549" w:rsidP="00C13F20">
            <w:pPr>
              <w:numPr>
                <w:ilvl w:val="0"/>
                <w:numId w:val="41"/>
              </w:numPr>
              <w:tabs>
                <w:tab w:val="left" w:pos="510"/>
              </w:tabs>
              <w:ind w:left="459" w:firstLine="283"/>
              <w:jc w:val="both"/>
              <w:rPr>
                <w:sz w:val="26"/>
                <w:szCs w:val="26"/>
              </w:rPr>
            </w:pPr>
            <w:r w:rsidRPr="000D5851">
              <w:rPr>
                <w:sz w:val="26"/>
                <w:szCs w:val="26"/>
              </w:rPr>
              <w:t xml:space="preserve"> Моделирование и художественное оформление одежды: учебное пособие для учащихся профессиональных лицеев, училищ и курсовых комбинатов / Т.О. Бердник. – Ростов н/Д: «Феникс», 2005., и др.</w:t>
            </w:r>
          </w:p>
          <w:p w:rsidR="001813CD" w:rsidRDefault="001813CD" w:rsidP="00C13F20">
            <w:pPr>
              <w:numPr>
                <w:ilvl w:val="0"/>
                <w:numId w:val="41"/>
              </w:numPr>
              <w:tabs>
                <w:tab w:val="left" w:pos="510"/>
              </w:tabs>
              <w:ind w:left="459" w:firstLine="283"/>
              <w:jc w:val="both"/>
              <w:rPr>
                <w:sz w:val="26"/>
                <w:szCs w:val="26"/>
              </w:rPr>
            </w:pPr>
            <w:r>
              <w:rPr>
                <w:sz w:val="26"/>
                <w:szCs w:val="26"/>
              </w:rPr>
              <w:t>Русский народный костюм как художественно-конструкторский источник творчества / Ф.М. Пармон. – М.: Легпромбытиздат, 1994.</w:t>
            </w:r>
          </w:p>
          <w:p w:rsidR="00356E59" w:rsidRDefault="00356E59" w:rsidP="00C13F20">
            <w:pPr>
              <w:numPr>
                <w:ilvl w:val="0"/>
                <w:numId w:val="41"/>
              </w:numPr>
              <w:tabs>
                <w:tab w:val="left" w:pos="510"/>
              </w:tabs>
              <w:ind w:left="459" w:firstLine="283"/>
              <w:jc w:val="both"/>
              <w:rPr>
                <w:sz w:val="26"/>
                <w:szCs w:val="26"/>
              </w:rPr>
            </w:pPr>
            <w:r>
              <w:rPr>
                <w:sz w:val="26"/>
                <w:szCs w:val="26"/>
              </w:rPr>
              <w:lastRenderedPageBreak/>
              <w:t>Композиция костюма: Учебник для вузов. – М.: Легпромбытиздат, 1997.</w:t>
            </w:r>
          </w:p>
          <w:p w:rsidR="001813CD" w:rsidRPr="000D5851" w:rsidRDefault="00356E59" w:rsidP="00C13F20">
            <w:pPr>
              <w:numPr>
                <w:ilvl w:val="0"/>
                <w:numId w:val="41"/>
              </w:numPr>
              <w:tabs>
                <w:tab w:val="left" w:pos="510"/>
              </w:tabs>
              <w:ind w:left="459" w:firstLine="283"/>
              <w:jc w:val="both"/>
              <w:rPr>
                <w:sz w:val="26"/>
                <w:szCs w:val="26"/>
              </w:rPr>
            </w:pPr>
            <w:r>
              <w:rPr>
                <w:sz w:val="26"/>
                <w:szCs w:val="26"/>
              </w:rPr>
              <w:t>Русский народный свадебный костюм / С.В. Горожанина, Л.М. Зайцева – М.: «Культура и традиции», 2003.</w:t>
            </w:r>
          </w:p>
          <w:p w:rsidR="00E87D0C" w:rsidRPr="000D5851" w:rsidRDefault="002B3A78" w:rsidP="000D5851">
            <w:pPr>
              <w:tabs>
                <w:tab w:val="left" w:pos="510"/>
              </w:tabs>
              <w:ind w:firstLine="317"/>
              <w:jc w:val="both"/>
              <w:rPr>
                <w:b/>
                <w:bCs/>
                <w:sz w:val="26"/>
                <w:szCs w:val="26"/>
              </w:rPr>
            </w:pPr>
            <w:r w:rsidRPr="000D5851">
              <w:rPr>
                <w:sz w:val="26"/>
                <w:szCs w:val="26"/>
              </w:rPr>
              <w:t xml:space="preserve">В связи с тем, что программы, используемые в работе авторские, учитывающие специфику </w:t>
            </w:r>
            <w:r w:rsidR="00ED70F3" w:rsidRPr="000D5851">
              <w:rPr>
                <w:sz w:val="26"/>
                <w:szCs w:val="26"/>
              </w:rPr>
              <w:t>обучения</w:t>
            </w:r>
            <w:r w:rsidRPr="000D5851">
              <w:rPr>
                <w:sz w:val="26"/>
                <w:szCs w:val="26"/>
              </w:rPr>
              <w:t xml:space="preserve"> в конкретном учебном заведении, возникает проблема именно в обеспечении учебной литературой. На сегодняшний день нет ни одного учебника, который бы полностью соответствовал содержательной стороне учебного процесса, поэтому м</w:t>
            </w:r>
            <w:r w:rsidR="00D508EB" w:rsidRPr="000D5851">
              <w:rPr>
                <w:sz w:val="26"/>
                <w:szCs w:val="26"/>
              </w:rPr>
              <w:t xml:space="preserve">ною </w:t>
            </w:r>
            <w:r w:rsidR="00816BFA" w:rsidRPr="000D5851">
              <w:rPr>
                <w:sz w:val="26"/>
                <w:szCs w:val="26"/>
              </w:rPr>
              <w:t xml:space="preserve">в дополнение к выше перечисленным учебникам </w:t>
            </w:r>
            <w:r w:rsidR="00D508EB" w:rsidRPr="000D5851">
              <w:rPr>
                <w:sz w:val="26"/>
                <w:szCs w:val="26"/>
              </w:rPr>
              <w:t>используется обширный справочный материал по дисциплинам, дополнительная литература (с</w:t>
            </w:r>
            <w:r w:rsidRPr="000D5851">
              <w:rPr>
                <w:sz w:val="26"/>
                <w:szCs w:val="26"/>
              </w:rPr>
              <w:t>пец</w:t>
            </w:r>
            <w:r w:rsidR="0096470A" w:rsidRPr="000D5851">
              <w:rPr>
                <w:sz w:val="26"/>
                <w:szCs w:val="26"/>
              </w:rPr>
              <w:t xml:space="preserve">иальные журналы по рукоделию и </w:t>
            </w:r>
            <w:r w:rsidR="00D508EB" w:rsidRPr="000D5851">
              <w:rPr>
                <w:sz w:val="26"/>
                <w:szCs w:val="26"/>
              </w:rPr>
              <w:t>индустрии</w:t>
            </w:r>
            <w:r w:rsidR="0096470A" w:rsidRPr="000D5851">
              <w:rPr>
                <w:sz w:val="26"/>
                <w:szCs w:val="26"/>
              </w:rPr>
              <w:t xml:space="preserve"> моды</w:t>
            </w:r>
            <w:r w:rsidRPr="000D5851">
              <w:rPr>
                <w:sz w:val="26"/>
                <w:szCs w:val="26"/>
              </w:rPr>
              <w:t xml:space="preserve">, альбомы по русскому костюму, </w:t>
            </w:r>
            <w:r w:rsidR="0096470A" w:rsidRPr="000D5851">
              <w:rPr>
                <w:sz w:val="26"/>
                <w:szCs w:val="26"/>
              </w:rPr>
              <w:t xml:space="preserve">информационные </w:t>
            </w:r>
            <w:r w:rsidRPr="000D5851">
              <w:rPr>
                <w:sz w:val="26"/>
                <w:szCs w:val="26"/>
              </w:rPr>
              <w:t>возможности сети Интернет</w:t>
            </w:r>
            <w:r w:rsidR="0096470A" w:rsidRPr="000D5851">
              <w:rPr>
                <w:sz w:val="26"/>
                <w:szCs w:val="26"/>
              </w:rPr>
              <w:t xml:space="preserve"> и др.), материалы, посещаемы</w:t>
            </w:r>
            <w:r w:rsidR="00D508EB" w:rsidRPr="000D5851">
              <w:rPr>
                <w:sz w:val="26"/>
                <w:szCs w:val="26"/>
              </w:rPr>
              <w:t>х мною мастер-классов других специалистов и т.д.</w:t>
            </w:r>
          </w:p>
        </w:tc>
      </w:tr>
      <w:tr w:rsidR="0038730E" w:rsidRPr="000D5851" w:rsidTr="007B7FA6">
        <w:trPr>
          <w:trHeight w:val="985"/>
        </w:trPr>
        <w:tc>
          <w:tcPr>
            <w:tcW w:w="675" w:type="dxa"/>
          </w:tcPr>
          <w:p w:rsidR="0038730E" w:rsidRPr="000D5851" w:rsidRDefault="0038730E" w:rsidP="000D5851">
            <w:pPr>
              <w:snapToGrid w:val="0"/>
              <w:jc w:val="both"/>
              <w:rPr>
                <w:sz w:val="26"/>
                <w:szCs w:val="26"/>
              </w:rPr>
            </w:pPr>
            <w:r w:rsidRPr="000D5851">
              <w:rPr>
                <w:sz w:val="26"/>
                <w:szCs w:val="26"/>
              </w:rPr>
              <w:lastRenderedPageBreak/>
              <w:t>2.5.</w:t>
            </w:r>
          </w:p>
        </w:tc>
        <w:tc>
          <w:tcPr>
            <w:tcW w:w="2552" w:type="dxa"/>
          </w:tcPr>
          <w:p w:rsidR="0038730E" w:rsidRPr="000D5851" w:rsidRDefault="0038730E" w:rsidP="000D5851">
            <w:pPr>
              <w:snapToGrid w:val="0"/>
              <w:jc w:val="both"/>
              <w:rPr>
                <w:sz w:val="26"/>
                <w:szCs w:val="26"/>
              </w:rPr>
            </w:pPr>
            <w:r w:rsidRPr="000D5851">
              <w:rPr>
                <w:sz w:val="26"/>
                <w:szCs w:val="26"/>
              </w:rPr>
              <w:t>Педагогическая целесообразность педагогического опыта</w:t>
            </w:r>
          </w:p>
        </w:tc>
        <w:tc>
          <w:tcPr>
            <w:tcW w:w="12187" w:type="dxa"/>
            <w:gridSpan w:val="2"/>
          </w:tcPr>
          <w:p w:rsidR="00D508EB" w:rsidRPr="000D5851" w:rsidRDefault="00816BFA" w:rsidP="000D5851">
            <w:pPr>
              <w:ind w:firstLine="317"/>
              <w:jc w:val="both"/>
              <w:rPr>
                <w:sz w:val="26"/>
                <w:szCs w:val="26"/>
              </w:rPr>
            </w:pPr>
            <w:r w:rsidRPr="000D5851">
              <w:rPr>
                <w:sz w:val="26"/>
                <w:szCs w:val="26"/>
              </w:rPr>
              <w:t>Мною поставлены</w:t>
            </w:r>
            <w:r w:rsidR="008718D3" w:rsidRPr="000D5851">
              <w:rPr>
                <w:sz w:val="26"/>
                <w:szCs w:val="26"/>
              </w:rPr>
              <w:t xml:space="preserve"> </w:t>
            </w:r>
            <w:r w:rsidRPr="000D5851">
              <w:rPr>
                <w:sz w:val="26"/>
                <w:szCs w:val="26"/>
              </w:rPr>
              <w:t>две основные</w:t>
            </w:r>
            <w:r w:rsidR="008718D3" w:rsidRPr="000D5851">
              <w:rPr>
                <w:sz w:val="26"/>
                <w:szCs w:val="26"/>
              </w:rPr>
              <w:t xml:space="preserve"> </w:t>
            </w:r>
            <w:r w:rsidR="008718D3" w:rsidRPr="000D5851">
              <w:rPr>
                <w:b/>
                <w:sz w:val="26"/>
                <w:szCs w:val="26"/>
              </w:rPr>
              <w:t>цели</w:t>
            </w:r>
            <w:r w:rsidRPr="000D5851">
              <w:rPr>
                <w:sz w:val="26"/>
                <w:szCs w:val="26"/>
              </w:rPr>
              <w:t xml:space="preserve"> моей педагогической деятельности в качестве преподавателя специальных дисциплин Колледжа русской культур.</w:t>
            </w:r>
          </w:p>
          <w:p w:rsidR="00AC283B" w:rsidRPr="000D5851" w:rsidRDefault="00D508EB" w:rsidP="00C13F20">
            <w:pPr>
              <w:numPr>
                <w:ilvl w:val="0"/>
                <w:numId w:val="34"/>
              </w:numPr>
              <w:tabs>
                <w:tab w:val="clear" w:pos="720"/>
                <w:tab w:val="num" w:pos="317"/>
              </w:tabs>
              <w:ind w:left="34" w:firstLine="283"/>
              <w:jc w:val="both"/>
              <w:rPr>
                <w:sz w:val="26"/>
                <w:szCs w:val="26"/>
              </w:rPr>
            </w:pPr>
            <w:r w:rsidRPr="000D5851">
              <w:rPr>
                <w:sz w:val="26"/>
                <w:szCs w:val="26"/>
              </w:rPr>
              <w:t>С</w:t>
            </w:r>
            <w:r w:rsidR="00D75797" w:rsidRPr="000D5851">
              <w:rPr>
                <w:sz w:val="26"/>
                <w:szCs w:val="26"/>
              </w:rPr>
              <w:t>оздание условий</w:t>
            </w:r>
            <w:r w:rsidR="007321B3" w:rsidRPr="000D5851">
              <w:rPr>
                <w:sz w:val="26"/>
                <w:szCs w:val="26"/>
              </w:rPr>
              <w:t xml:space="preserve"> для формирования</w:t>
            </w:r>
            <w:r w:rsidR="00ED70F3" w:rsidRPr="000D5851">
              <w:rPr>
                <w:sz w:val="26"/>
                <w:szCs w:val="26"/>
              </w:rPr>
              <w:t xml:space="preserve"> основных компетенций художника-</w:t>
            </w:r>
            <w:r w:rsidRPr="000D5851">
              <w:rPr>
                <w:sz w:val="26"/>
                <w:szCs w:val="26"/>
              </w:rPr>
              <w:t>мастера</w:t>
            </w:r>
            <w:r w:rsidR="00816BFA" w:rsidRPr="000D5851">
              <w:rPr>
                <w:sz w:val="26"/>
                <w:szCs w:val="26"/>
              </w:rPr>
              <w:t>, готового к формированию и совершенствованию эстетических потребностей и вкусов как своих, так и у представителей разных социальных и возрастных групп населения путем приобщения широкой аудитории к лучшим образцам традиционного и современного декоративно-прикладного искусства</w:t>
            </w:r>
            <w:r w:rsidR="00D00E44" w:rsidRPr="000D5851">
              <w:rPr>
                <w:sz w:val="26"/>
                <w:szCs w:val="26"/>
              </w:rPr>
              <w:t>.</w:t>
            </w:r>
          </w:p>
          <w:p w:rsidR="00816BFA" w:rsidRPr="000D5851" w:rsidRDefault="00AC283B" w:rsidP="00C13F20">
            <w:pPr>
              <w:numPr>
                <w:ilvl w:val="0"/>
                <w:numId w:val="34"/>
              </w:numPr>
              <w:tabs>
                <w:tab w:val="clear" w:pos="720"/>
                <w:tab w:val="num" w:pos="317"/>
              </w:tabs>
              <w:ind w:left="34" w:firstLine="283"/>
              <w:jc w:val="both"/>
              <w:rPr>
                <w:sz w:val="26"/>
                <w:szCs w:val="26"/>
              </w:rPr>
            </w:pPr>
            <w:r w:rsidRPr="000D5851">
              <w:rPr>
                <w:sz w:val="26"/>
                <w:szCs w:val="26"/>
              </w:rPr>
              <w:t>Повышение привлекательности специальности 072601 для абитуриентов и как следствие создание конкурсной ситуации при поступлении в колледж.</w:t>
            </w:r>
          </w:p>
          <w:p w:rsidR="00D00E44" w:rsidRPr="000D5851" w:rsidRDefault="0067799C" w:rsidP="000D5851">
            <w:pPr>
              <w:ind w:firstLine="317"/>
              <w:jc w:val="both"/>
              <w:rPr>
                <w:sz w:val="26"/>
                <w:szCs w:val="26"/>
              </w:rPr>
            </w:pPr>
            <w:r w:rsidRPr="000D5851">
              <w:rPr>
                <w:sz w:val="26"/>
                <w:szCs w:val="26"/>
              </w:rPr>
              <w:t>Цель определила следующие задачи:</w:t>
            </w:r>
          </w:p>
          <w:p w:rsidR="00D00E44" w:rsidRPr="000D5851" w:rsidRDefault="00D00E44" w:rsidP="000D5851">
            <w:pPr>
              <w:ind w:firstLine="317"/>
              <w:jc w:val="both"/>
              <w:rPr>
                <w:sz w:val="26"/>
                <w:szCs w:val="26"/>
              </w:rPr>
            </w:pPr>
            <w:r w:rsidRPr="000D5851">
              <w:rPr>
                <w:sz w:val="26"/>
                <w:szCs w:val="26"/>
              </w:rPr>
              <w:t xml:space="preserve">- </w:t>
            </w:r>
            <w:r w:rsidR="00816BFA" w:rsidRPr="000D5851">
              <w:rPr>
                <w:sz w:val="26"/>
                <w:szCs w:val="26"/>
              </w:rPr>
              <w:t>с помощью национально-ориентированного содержания образования дисциплин «Композиция», «Исполнительское мастерство», «Художественное проектирование изделий декоративно-прикладного и народного искусства», «Технология изготовления изделий декоративно-прикладного и народного искусства», элективных курсов,</w:t>
            </w:r>
            <w:r w:rsidRPr="000D5851">
              <w:rPr>
                <w:sz w:val="26"/>
                <w:szCs w:val="26"/>
              </w:rPr>
              <w:t xml:space="preserve"> а так же </w:t>
            </w:r>
            <w:r w:rsidR="0070115B" w:rsidRPr="000D5851">
              <w:rPr>
                <w:sz w:val="26"/>
                <w:szCs w:val="26"/>
              </w:rPr>
              <w:t xml:space="preserve">во </w:t>
            </w:r>
            <w:r w:rsidR="00816BFA" w:rsidRPr="000D5851">
              <w:rPr>
                <w:sz w:val="26"/>
                <w:szCs w:val="26"/>
              </w:rPr>
              <w:t xml:space="preserve">внеурочной творческой </w:t>
            </w:r>
            <w:r w:rsidRPr="000D5851">
              <w:rPr>
                <w:sz w:val="26"/>
                <w:szCs w:val="26"/>
              </w:rPr>
              <w:t>деятельности сформировать у обучающихся стойкую потребность приобщения к национальной культуре в различных ее проявлениях;</w:t>
            </w:r>
          </w:p>
          <w:p w:rsidR="00D50F9D" w:rsidRPr="000D5851" w:rsidRDefault="00D00E44" w:rsidP="000D5851">
            <w:pPr>
              <w:ind w:firstLine="317"/>
              <w:jc w:val="both"/>
              <w:rPr>
                <w:sz w:val="26"/>
                <w:szCs w:val="26"/>
              </w:rPr>
            </w:pPr>
            <w:r w:rsidRPr="000D5851">
              <w:rPr>
                <w:sz w:val="26"/>
                <w:szCs w:val="26"/>
              </w:rPr>
              <w:t xml:space="preserve">- воспитать понимание значимости традиционной культуры в историческом, духовном и экономическом аспектах развития государства и как следствие сформировать представление обучающихся о месте </w:t>
            </w:r>
            <w:r w:rsidR="00D50F9D" w:rsidRPr="000D5851">
              <w:rPr>
                <w:sz w:val="26"/>
                <w:szCs w:val="26"/>
              </w:rPr>
              <w:t xml:space="preserve">и современных формах существования </w:t>
            </w:r>
            <w:r w:rsidRPr="000D5851">
              <w:rPr>
                <w:sz w:val="26"/>
                <w:szCs w:val="26"/>
              </w:rPr>
              <w:t>традиционной культуры, декоративно-прикладного и народного искусства</w:t>
            </w:r>
            <w:r w:rsidR="00D50F9D" w:rsidRPr="000D5851">
              <w:rPr>
                <w:sz w:val="26"/>
                <w:szCs w:val="26"/>
              </w:rPr>
              <w:t xml:space="preserve"> сегодня и в дальнейшее время;</w:t>
            </w:r>
          </w:p>
          <w:p w:rsidR="00D50F9D" w:rsidRPr="000D5851" w:rsidRDefault="00D50F9D" w:rsidP="000D5851">
            <w:pPr>
              <w:ind w:firstLine="317"/>
              <w:jc w:val="both"/>
              <w:rPr>
                <w:sz w:val="26"/>
                <w:szCs w:val="26"/>
              </w:rPr>
            </w:pPr>
            <w:r w:rsidRPr="000D5851">
              <w:rPr>
                <w:sz w:val="26"/>
                <w:szCs w:val="26"/>
              </w:rPr>
              <w:t>- показать</w:t>
            </w:r>
            <w:r w:rsidR="0067799C" w:rsidRPr="000D5851">
              <w:rPr>
                <w:sz w:val="26"/>
                <w:szCs w:val="26"/>
              </w:rPr>
              <w:t xml:space="preserve"> необходимость национально-ориентированного подхода к учебному процессу</w:t>
            </w:r>
            <w:r w:rsidRPr="000D5851">
              <w:rPr>
                <w:sz w:val="26"/>
                <w:szCs w:val="26"/>
              </w:rPr>
              <w:t xml:space="preserve"> как к средству воспитания любви, понимания и уважения как своей собственной культуре и ее носителям, так и толерантного отношения к культуре соседних народов</w:t>
            </w:r>
            <w:r w:rsidR="0067799C" w:rsidRPr="000D5851">
              <w:rPr>
                <w:sz w:val="26"/>
                <w:szCs w:val="26"/>
              </w:rPr>
              <w:t>;</w:t>
            </w:r>
          </w:p>
          <w:p w:rsidR="00D50F9D" w:rsidRPr="000D5851" w:rsidRDefault="00D50F9D" w:rsidP="000D5851">
            <w:pPr>
              <w:ind w:firstLine="317"/>
              <w:jc w:val="both"/>
              <w:rPr>
                <w:sz w:val="26"/>
                <w:szCs w:val="26"/>
              </w:rPr>
            </w:pPr>
            <w:r w:rsidRPr="000D5851">
              <w:rPr>
                <w:sz w:val="26"/>
                <w:szCs w:val="26"/>
              </w:rPr>
              <w:t>- отобрать</w:t>
            </w:r>
            <w:r w:rsidR="0067799C" w:rsidRPr="000D5851">
              <w:rPr>
                <w:sz w:val="26"/>
                <w:szCs w:val="26"/>
              </w:rPr>
              <w:t xml:space="preserve"> формы и методы формирования художественно-творческих компетенций обучающихся на </w:t>
            </w:r>
            <w:r w:rsidR="0067799C" w:rsidRPr="000D5851">
              <w:rPr>
                <w:sz w:val="26"/>
                <w:szCs w:val="26"/>
              </w:rPr>
              <w:lastRenderedPageBreak/>
              <w:t>основе национально-ориентированного подхода к учебному процессу;</w:t>
            </w:r>
          </w:p>
          <w:p w:rsidR="00D50F9D" w:rsidRPr="000D5851" w:rsidRDefault="00D50F9D" w:rsidP="000D5851">
            <w:pPr>
              <w:ind w:firstLine="317"/>
              <w:jc w:val="both"/>
              <w:rPr>
                <w:rFonts w:eastAsia="HiddenHorzOCR"/>
                <w:sz w:val="26"/>
                <w:szCs w:val="26"/>
              </w:rPr>
            </w:pPr>
            <w:r w:rsidRPr="000D5851">
              <w:rPr>
                <w:sz w:val="26"/>
                <w:szCs w:val="26"/>
              </w:rPr>
              <w:t>- р</w:t>
            </w:r>
            <w:r w:rsidR="0067799C" w:rsidRPr="000D5851">
              <w:rPr>
                <w:sz w:val="26"/>
                <w:szCs w:val="26"/>
              </w:rPr>
              <w:t xml:space="preserve">азработать учебно-методическое обеспечение преподаваемых дисциплин для воспитания </w:t>
            </w:r>
            <w:r w:rsidR="0067799C" w:rsidRPr="000D5851">
              <w:rPr>
                <w:rFonts w:eastAsia="HiddenHorzOCR"/>
                <w:sz w:val="26"/>
                <w:szCs w:val="26"/>
              </w:rPr>
              <w:t>российской гражданской идентичности через осознание своей этнической принадлежности;</w:t>
            </w:r>
          </w:p>
          <w:p w:rsidR="0067799C" w:rsidRPr="000D5851" w:rsidRDefault="00D50F9D" w:rsidP="000D5851">
            <w:pPr>
              <w:ind w:firstLine="317"/>
              <w:jc w:val="both"/>
              <w:rPr>
                <w:sz w:val="26"/>
                <w:szCs w:val="26"/>
              </w:rPr>
            </w:pPr>
            <w:r w:rsidRPr="000D5851">
              <w:rPr>
                <w:rFonts w:eastAsia="HiddenHorzOCR"/>
                <w:sz w:val="26"/>
                <w:szCs w:val="26"/>
              </w:rPr>
              <w:t>- и</w:t>
            </w:r>
            <w:r w:rsidR="0067799C" w:rsidRPr="000D5851">
              <w:rPr>
                <w:sz w:val="26"/>
                <w:szCs w:val="26"/>
              </w:rPr>
              <w:t>зучить эффективность применения новых методических подходов для развития творческих компетенций обучающихся.</w:t>
            </w:r>
          </w:p>
          <w:p w:rsidR="0067799C" w:rsidRPr="000D5851" w:rsidRDefault="0067799C" w:rsidP="000D5851">
            <w:pPr>
              <w:pStyle w:val="2"/>
              <w:shd w:val="clear" w:color="auto" w:fill="auto"/>
              <w:spacing w:line="240" w:lineRule="auto"/>
              <w:ind w:left="40" w:right="20" w:firstLine="317"/>
              <w:rPr>
                <w:sz w:val="26"/>
                <w:szCs w:val="26"/>
              </w:rPr>
            </w:pPr>
            <w:r w:rsidRPr="000D5851">
              <w:rPr>
                <w:sz w:val="26"/>
                <w:szCs w:val="26"/>
              </w:rPr>
              <w:t>Для решения поставленных задач, применяются различные современные методы и технологии, приоритеты которых следующие:</w:t>
            </w:r>
          </w:p>
          <w:p w:rsidR="0067799C" w:rsidRPr="000D5851" w:rsidRDefault="00C13F20" w:rsidP="00C13F20">
            <w:pPr>
              <w:pStyle w:val="2"/>
              <w:shd w:val="clear" w:color="auto" w:fill="auto"/>
              <w:tabs>
                <w:tab w:val="left" w:pos="601"/>
              </w:tabs>
              <w:spacing w:line="240" w:lineRule="auto"/>
              <w:ind w:right="20" w:firstLine="459"/>
              <w:rPr>
                <w:sz w:val="26"/>
                <w:szCs w:val="26"/>
              </w:rPr>
            </w:pPr>
            <w:r>
              <w:rPr>
                <w:sz w:val="26"/>
                <w:szCs w:val="26"/>
              </w:rPr>
              <w:t xml:space="preserve">- </w:t>
            </w:r>
            <w:r w:rsidR="0067799C" w:rsidRPr="000D5851">
              <w:rPr>
                <w:sz w:val="26"/>
                <w:szCs w:val="26"/>
              </w:rPr>
              <w:t xml:space="preserve">многосторонний подход к </w:t>
            </w:r>
            <w:r w:rsidR="0070115B" w:rsidRPr="000D5851">
              <w:rPr>
                <w:sz w:val="26"/>
                <w:szCs w:val="26"/>
              </w:rPr>
              <w:t>изучению основ композиции и исполнительского мастерства</w:t>
            </w:r>
            <w:r w:rsidR="0067799C" w:rsidRPr="000D5851">
              <w:rPr>
                <w:sz w:val="26"/>
                <w:szCs w:val="26"/>
              </w:rPr>
              <w:t>, позволяющий показ</w:t>
            </w:r>
            <w:r w:rsidR="0070115B" w:rsidRPr="000D5851">
              <w:rPr>
                <w:sz w:val="26"/>
                <w:szCs w:val="26"/>
              </w:rPr>
              <w:t>ать обучающимся многовариантность</w:t>
            </w:r>
            <w:r w:rsidR="0067799C" w:rsidRPr="000D5851">
              <w:rPr>
                <w:sz w:val="26"/>
                <w:szCs w:val="26"/>
              </w:rPr>
              <w:t xml:space="preserve"> </w:t>
            </w:r>
            <w:r w:rsidR="0070115B" w:rsidRPr="000D5851">
              <w:rPr>
                <w:sz w:val="26"/>
                <w:szCs w:val="26"/>
              </w:rPr>
              <w:t xml:space="preserve">традиционных и современных </w:t>
            </w:r>
            <w:r w:rsidR="0067799C" w:rsidRPr="000D5851">
              <w:rPr>
                <w:sz w:val="26"/>
                <w:szCs w:val="26"/>
              </w:rPr>
              <w:t>декоративных и технологических приемов</w:t>
            </w:r>
            <w:r w:rsidR="0070115B" w:rsidRPr="000D5851">
              <w:rPr>
                <w:sz w:val="26"/>
                <w:szCs w:val="26"/>
              </w:rPr>
              <w:t xml:space="preserve"> работы с текстилем</w:t>
            </w:r>
            <w:r w:rsidR="0067799C" w:rsidRPr="000D5851">
              <w:rPr>
                <w:sz w:val="26"/>
                <w:szCs w:val="26"/>
              </w:rPr>
              <w:t xml:space="preserve">, возможности </w:t>
            </w:r>
            <w:r w:rsidR="0070115B" w:rsidRPr="000D5851">
              <w:rPr>
                <w:sz w:val="26"/>
                <w:szCs w:val="26"/>
              </w:rPr>
              <w:t xml:space="preserve">использования </w:t>
            </w:r>
            <w:r w:rsidR="0067799C" w:rsidRPr="000D5851">
              <w:rPr>
                <w:sz w:val="26"/>
                <w:szCs w:val="26"/>
              </w:rPr>
              <w:t>традиционных технологий при создании современных изделий декоративно-прикладного искусства;</w:t>
            </w:r>
          </w:p>
          <w:p w:rsidR="0067799C" w:rsidRPr="000D5851" w:rsidRDefault="00C13F20" w:rsidP="00C13F20">
            <w:pPr>
              <w:pStyle w:val="2"/>
              <w:shd w:val="clear" w:color="auto" w:fill="auto"/>
              <w:tabs>
                <w:tab w:val="left" w:pos="601"/>
              </w:tabs>
              <w:spacing w:line="240" w:lineRule="auto"/>
              <w:ind w:right="20" w:firstLine="459"/>
              <w:rPr>
                <w:sz w:val="26"/>
                <w:szCs w:val="26"/>
              </w:rPr>
            </w:pPr>
            <w:r>
              <w:rPr>
                <w:sz w:val="26"/>
                <w:szCs w:val="26"/>
              </w:rPr>
              <w:t xml:space="preserve">- </w:t>
            </w:r>
            <w:r w:rsidR="0067799C" w:rsidRPr="000D5851">
              <w:rPr>
                <w:sz w:val="26"/>
                <w:szCs w:val="26"/>
              </w:rPr>
              <w:t>формирование навыков критического анализа</w:t>
            </w:r>
            <w:r w:rsidR="002C3739" w:rsidRPr="000D5851">
              <w:rPr>
                <w:sz w:val="26"/>
                <w:szCs w:val="26"/>
              </w:rPr>
              <w:t xml:space="preserve"> </w:t>
            </w:r>
            <w:r w:rsidR="000A45FF" w:rsidRPr="000D5851">
              <w:rPr>
                <w:sz w:val="26"/>
                <w:szCs w:val="26"/>
              </w:rPr>
              <w:t xml:space="preserve">как </w:t>
            </w:r>
            <w:r w:rsidR="002C3739" w:rsidRPr="000D5851">
              <w:rPr>
                <w:sz w:val="26"/>
                <w:szCs w:val="26"/>
              </w:rPr>
              <w:t xml:space="preserve">течений и современных тенденций появляющихся в культуре и искусстве, основываясь на лучших образцах мировой и российской культуры и декоративно-прикладного искусства, а так </w:t>
            </w:r>
            <w:r w:rsidR="000A45FF" w:rsidRPr="000D5851">
              <w:rPr>
                <w:sz w:val="26"/>
                <w:szCs w:val="26"/>
              </w:rPr>
              <w:t>и результатов</w:t>
            </w:r>
            <w:r w:rsidR="0070115B" w:rsidRPr="000D5851">
              <w:rPr>
                <w:sz w:val="26"/>
                <w:szCs w:val="26"/>
              </w:rPr>
              <w:t xml:space="preserve"> творч</w:t>
            </w:r>
            <w:r w:rsidR="000A45FF" w:rsidRPr="000D5851">
              <w:rPr>
                <w:sz w:val="26"/>
                <w:szCs w:val="26"/>
              </w:rPr>
              <w:t>еской деятельности своей и</w:t>
            </w:r>
            <w:r w:rsidR="0070115B" w:rsidRPr="000D5851">
              <w:rPr>
                <w:sz w:val="26"/>
                <w:szCs w:val="26"/>
              </w:rPr>
              <w:t xml:space="preserve"> однокурсников</w:t>
            </w:r>
            <w:r w:rsidR="000A45FF" w:rsidRPr="000D5851">
              <w:rPr>
                <w:sz w:val="26"/>
                <w:szCs w:val="26"/>
              </w:rPr>
              <w:t>;</w:t>
            </w:r>
            <w:r w:rsidR="0067799C" w:rsidRPr="000D5851">
              <w:rPr>
                <w:sz w:val="26"/>
                <w:szCs w:val="26"/>
              </w:rPr>
              <w:t xml:space="preserve"> умения отстаивать свою точку зрения</w:t>
            </w:r>
            <w:r w:rsidR="002C3739" w:rsidRPr="000D5851">
              <w:rPr>
                <w:sz w:val="26"/>
                <w:szCs w:val="26"/>
              </w:rPr>
              <w:t>, но при необходимости уметь изменить направление своей работы с целью достижения наилучшего результата</w:t>
            </w:r>
            <w:r w:rsidR="0067799C" w:rsidRPr="000D5851">
              <w:rPr>
                <w:sz w:val="26"/>
                <w:szCs w:val="26"/>
              </w:rPr>
              <w:t>;</w:t>
            </w:r>
          </w:p>
          <w:p w:rsidR="0067799C" w:rsidRPr="000D5851" w:rsidRDefault="00C13F20" w:rsidP="00C13F20">
            <w:pPr>
              <w:pStyle w:val="2"/>
              <w:shd w:val="clear" w:color="auto" w:fill="auto"/>
              <w:tabs>
                <w:tab w:val="left" w:pos="601"/>
              </w:tabs>
              <w:spacing w:line="240" w:lineRule="auto"/>
              <w:ind w:right="20" w:firstLine="459"/>
              <w:rPr>
                <w:sz w:val="26"/>
                <w:szCs w:val="26"/>
              </w:rPr>
            </w:pPr>
            <w:r>
              <w:rPr>
                <w:sz w:val="26"/>
                <w:szCs w:val="26"/>
              </w:rPr>
              <w:t xml:space="preserve">- </w:t>
            </w:r>
            <w:r w:rsidR="0067799C" w:rsidRPr="000D5851">
              <w:rPr>
                <w:sz w:val="26"/>
                <w:szCs w:val="26"/>
              </w:rPr>
              <w:t xml:space="preserve">направленность содержания программы на развитие </w:t>
            </w:r>
            <w:r w:rsidR="000A45FF" w:rsidRPr="000D5851">
              <w:rPr>
                <w:sz w:val="26"/>
                <w:szCs w:val="26"/>
              </w:rPr>
              <w:t xml:space="preserve">понимания </w:t>
            </w:r>
            <w:r w:rsidR="000A45FF" w:rsidRPr="000D5851">
              <w:rPr>
                <w:rFonts w:eastAsia="HiddenHorzOCR"/>
                <w:sz w:val="26"/>
                <w:szCs w:val="26"/>
              </w:rPr>
              <w:t>российской</w:t>
            </w:r>
            <w:r w:rsidR="0067799C" w:rsidRPr="000D5851">
              <w:rPr>
                <w:rFonts w:eastAsia="HiddenHorzOCR"/>
                <w:sz w:val="26"/>
                <w:szCs w:val="26"/>
              </w:rPr>
              <w:t xml:space="preserve"> </w:t>
            </w:r>
            <w:r w:rsidR="000A45FF" w:rsidRPr="000D5851">
              <w:rPr>
                <w:rFonts w:eastAsia="HiddenHorzOCR"/>
                <w:sz w:val="26"/>
                <w:szCs w:val="26"/>
              </w:rPr>
              <w:t xml:space="preserve">гражданственности через </w:t>
            </w:r>
            <w:r w:rsidR="0067799C" w:rsidRPr="000D5851">
              <w:rPr>
                <w:rFonts w:eastAsia="HiddenHorzOCR"/>
                <w:sz w:val="26"/>
                <w:szCs w:val="26"/>
              </w:rPr>
              <w:t>осознание своей этнической принадлежности</w:t>
            </w:r>
            <w:r w:rsidR="000A45FF" w:rsidRPr="000D5851">
              <w:rPr>
                <w:sz w:val="26"/>
                <w:szCs w:val="26"/>
              </w:rPr>
              <w:t>;</w:t>
            </w:r>
          </w:p>
          <w:p w:rsidR="0067799C" w:rsidRPr="000D5851" w:rsidRDefault="00C13F20" w:rsidP="00C13F20">
            <w:pPr>
              <w:pStyle w:val="2"/>
              <w:shd w:val="clear" w:color="auto" w:fill="auto"/>
              <w:tabs>
                <w:tab w:val="left" w:pos="601"/>
              </w:tabs>
              <w:spacing w:line="240" w:lineRule="auto"/>
              <w:ind w:right="20" w:firstLine="459"/>
              <w:rPr>
                <w:sz w:val="26"/>
                <w:szCs w:val="26"/>
              </w:rPr>
            </w:pPr>
            <w:r>
              <w:rPr>
                <w:sz w:val="26"/>
                <w:szCs w:val="26"/>
              </w:rPr>
              <w:t xml:space="preserve">- </w:t>
            </w:r>
            <w:r w:rsidR="0067799C" w:rsidRPr="000D5851">
              <w:rPr>
                <w:sz w:val="26"/>
                <w:szCs w:val="26"/>
              </w:rPr>
              <w:t>использование доступных для учащихся средств обучения, в том числе и новейших информационных технологий.</w:t>
            </w:r>
          </w:p>
          <w:p w:rsidR="0067799C" w:rsidRPr="000D5851" w:rsidRDefault="0067799C" w:rsidP="000D5851">
            <w:pPr>
              <w:pStyle w:val="2"/>
              <w:shd w:val="clear" w:color="auto" w:fill="auto"/>
              <w:spacing w:line="240" w:lineRule="auto"/>
              <w:ind w:left="40" w:right="20" w:firstLine="317"/>
              <w:rPr>
                <w:sz w:val="26"/>
                <w:szCs w:val="26"/>
              </w:rPr>
            </w:pPr>
            <w:r w:rsidRPr="000D5851">
              <w:rPr>
                <w:sz w:val="26"/>
                <w:szCs w:val="26"/>
              </w:rPr>
              <w:t>В предложенной педагогической практике испо</w:t>
            </w:r>
            <w:r w:rsidR="00D30934" w:rsidRPr="000D5851">
              <w:rPr>
                <w:sz w:val="26"/>
                <w:szCs w:val="26"/>
              </w:rPr>
              <w:t>льзуются следующие</w:t>
            </w:r>
            <w:r w:rsidRPr="000D5851">
              <w:rPr>
                <w:sz w:val="26"/>
                <w:szCs w:val="26"/>
              </w:rPr>
              <w:t xml:space="preserve"> приемы и методы</w:t>
            </w:r>
            <w:r w:rsidR="00D30934" w:rsidRPr="000D5851">
              <w:rPr>
                <w:sz w:val="26"/>
                <w:szCs w:val="26"/>
              </w:rPr>
              <w:t xml:space="preserve"> </w:t>
            </w:r>
            <w:r w:rsidR="00593698" w:rsidRPr="000D5851">
              <w:rPr>
                <w:sz w:val="26"/>
                <w:szCs w:val="26"/>
              </w:rPr>
              <w:t xml:space="preserve">работы, </w:t>
            </w:r>
            <w:r w:rsidR="00D30934" w:rsidRPr="000D5851">
              <w:rPr>
                <w:sz w:val="26"/>
                <w:szCs w:val="26"/>
              </w:rPr>
              <w:t>опирающиеся на основные дидактические положения методики преподавания искусства</w:t>
            </w:r>
            <w:r w:rsidR="00593698" w:rsidRPr="000D5851">
              <w:rPr>
                <w:sz w:val="26"/>
                <w:szCs w:val="26"/>
              </w:rPr>
              <w:t>.</w:t>
            </w:r>
          </w:p>
          <w:p w:rsidR="00B874CE" w:rsidRPr="000D5851" w:rsidRDefault="00593698" w:rsidP="000D5851">
            <w:pPr>
              <w:pStyle w:val="2"/>
              <w:shd w:val="clear" w:color="auto" w:fill="auto"/>
              <w:spacing w:line="240" w:lineRule="auto"/>
              <w:ind w:left="40" w:right="20" w:firstLine="317"/>
              <w:rPr>
                <w:sz w:val="26"/>
                <w:szCs w:val="26"/>
              </w:rPr>
            </w:pPr>
            <w:r w:rsidRPr="000D5851">
              <w:rPr>
                <w:sz w:val="26"/>
                <w:szCs w:val="26"/>
              </w:rPr>
              <w:t xml:space="preserve">Из </w:t>
            </w:r>
            <w:r w:rsidRPr="000D5851">
              <w:rPr>
                <w:i/>
                <w:sz w:val="26"/>
                <w:szCs w:val="26"/>
              </w:rPr>
              <w:t>принципов воспитывающего обучения, научности и наглядности</w:t>
            </w:r>
            <w:r w:rsidRPr="000D5851">
              <w:rPr>
                <w:sz w:val="26"/>
                <w:szCs w:val="26"/>
              </w:rPr>
              <w:t xml:space="preserve"> вытекает такой метод работы как </w:t>
            </w:r>
            <w:r w:rsidRPr="000D5851">
              <w:rPr>
                <w:b/>
                <w:sz w:val="26"/>
                <w:szCs w:val="26"/>
              </w:rPr>
              <w:t>источниковедение</w:t>
            </w:r>
            <w:r w:rsidRPr="000D5851">
              <w:rPr>
                <w:sz w:val="26"/>
                <w:szCs w:val="26"/>
              </w:rPr>
              <w:t>. Этот метод основан на специфике будущей профессии обучающегося, а именно, художник</w:t>
            </w:r>
            <w:r w:rsidR="00B874CE" w:rsidRPr="000D5851">
              <w:rPr>
                <w:sz w:val="26"/>
                <w:szCs w:val="26"/>
              </w:rPr>
              <w:t>а-</w:t>
            </w:r>
            <w:r w:rsidRPr="000D5851">
              <w:rPr>
                <w:sz w:val="26"/>
                <w:szCs w:val="26"/>
              </w:rPr>
              <w:t>мастер</w:t>
            </w:r>
            <w:r w:rsidR="00B874CE" w:rsidRPr="000D5851">
              <w:rPr>
                <w:sz w:val="26"/>
                <w:szCs w:val="26"/>
              </w:rPr>
              <w:t>а</w:t>
            </w:r>
            <w:r w:rsidRPr="000D5851">
              <w:rPr>
                <w:sz w:val="26"/>
                <w:szCs w:val="26"/>
              </w:rPr>
              <w:t xml:space="preserve"> в области текстиля.</w:t>
            </w:r>
          </w:p>
          <w:p w:rsidR="00593698" w:rsidRPr="000D5851" w:rsidRDefault="00593698" w:rsidP="000D5851">
            <w:pPr>
              <w:pStyle w:val="2"/>
              <w:shd w:val="clear" w:color="auto" w:fill="auto"/>
              <w:spacing w:line="240" w:lineRule="auto"/>
              <w:ind w:left="40" w:right="20" w:firstLine="317"/>
              <w:rPr>
                <w:sz w:val="26"/>
                <w:szCs w:val="26"/>
              </w:rPr>
            </w:pPr>
            <w:r w:rsidRPr="000D5851">
              <w:rPr>
                <w:sz w:val="26"/>
                <w:szCs w:val="26"/>
              </w:rPr>
              <w:t xml:space="preserve">Поскольку по роду деятельности будущий специалист будет </w:t>
            </w:r>
            <w:r w:rsidR="00B874CE" w:rsidRPr="000D5851">
              <w:rPr>
                <w:sz w:val="26"/>
                <w:szCs w:val="26"/>
              </w:rPr>
              <w:t xml:space="preserve">тесно </w:t>
            </w:r>
            <w:r w:rsidRPr="000D5851">
              <w:rPr>
                <w:sz w:val="26"/>
                <w:szCs w:val="26"/>
              </w:rPr>
              <w:t>связан с русской традиционной и современной материальной культурой огромное значение приоб</w:t>
            </w:r>
            <w:r w:rsidR="001A765E" w:rsidRPr="000D5851">
              <w:rPr>
                <w:sz w:val="26"/>
                <w:szCs w:val="26"/>
              </w:rPr>
              <w:t>ретает навык работы с источниками</w:t>
            </w:r>
            <w:r w:rsidR="00B874CE" w:rsidRPr="000D5851">
              <w:rPr>
                <w:sz w:val="26"/>
                <w:szCs w:val="26"/>
              </w:rPr>
              <w:t xml:space="preserve"> познания этой культуры:</w:t>
            </w:r>
            <w:r w:rsidRPr="000D5851">
              <w:rPr>
                <w:sz w:val="26"/>
                <w:szCs w:val="26"/>
              </w:rPr>
              <w:t xml:space="preserve"> научными трудами, фотографиями, произведениями изобразительного искусства (</w:t>
            </w:r>
            <w:r w:rsidR="001A765E" w:rsidRPr="000D5851">
              <w:rPr>
                <w:sz w:val="26"/>
                <w:szCs w:val="26"/>
              </w:rPr>
              <w:t>как источниками</w:t>
            </w:r>
            <w:r w:rsidRPr="000D5851">
              <w:rPr>
                <w:sz w:val="26"/>
                <w:szCs w:val="26"/>
              </w:rPr>
              <w:t xml:space="preserve"> представлений о материальной культуре в целом и о текстиле в частности), книгами, справочными материалами.</w:t>
            </w:r>
            <w:r w:rsidR="00B874CE" w:rsidRPr="000D5851">
              <w:rPr>
                <w:sz w:val="26"/>
                <w:szCs w:val="26"/>
              </w:rPr>
              <w:t xml:space="preserve"> Огромное значение имеет умение работать и с музейными объектами, методику работы с которыми обучающиеся приобретают во время прохождения этнографической практики.</w:t>
            </w:r>
          </w:p>
          <w:p w:rsidR="004976AA" w:rsidRPr="000D5851" w:rsidRDefault="004976AA" w:rsidP="000D5851">
            <w:pPr>
              <w:pStyle w:val="2"/>
              <w:shd w:val="clear" w:color="auto" w:fill="auto"/>
              <w:spacing w:line="240" w:lineRule="auto"/>
              <w:ind w:left="40" w:right="20" w:firstLine="317"/>
              <w:rPr>
                <w:sz w:val="26"/>
                <w:szCs w:val="26"/>
              </w:rPr>
            </w:pPr>
            <w:r w:rsidRPr="000D5851">
              <w:rPr>
                <w:sz w:val="26"/>
                <w:szCs w:val="26"/>
              </w:rPr>
              <w:lastRenderedPageBreak/>
              <w:t>Знакомясь с образцами декоративно-прикладного и народного искусства обучающиеся невольно пропитываются уважением и интересом и к истории Российского государства, и к народным мастерам прошлого и настоящего как к носителям изучаемой традиции. Этот факт неминуемо влечет за собой осознание общности как технологической, так и содержательно-смысловой стороны искусства разных народов.</w:t>
            </w:r>
          </w:p>
          <w:p w:rsidR="007F6B5E" w:rsidRPr="000D5851" w:rsidRDefault="00B3232B" w:rsidP="000D5851">
            <w:pPr>
              <w:pStyle w:val="2"/>
              <w:shd w:val="clear" w:color="auto" w:fill="auto"/>
              <w:spacing w:line="240" w:lineRule="auto"/>
              <w:ind w:left="40" w:right="20" w:firstLine="317"/>
              <w:rPr>
                <w:sz w:val="26"/>
                <w:szCs w:val="26"/>
              </w:rPr>
            </w:pPr>
            <w:r w:rsidRPr="000D5851">
              <w:rPr>
                <w:sz w:val="26"/>
                <w:szCs w:val="26"/>
              </w:rPr>
              <w:t xml:space="preserve">Такие дидактические принципы как </w:t>
            </w:r>
            <w:r w:rsidRPr="000D5851">
              <w:rPr>
                <w:i/>
                <w:sz w:val="26"/>
                <w:szCs w:val="26"/>
              </w:rPr>
              <w:t>принцип сознательности и активности, систематичности и последовательности, принцип прочности усвоения знаний, принцип доступности</w:t>
            </w:r>
            <w:r w:rsidRPr="000D5851">
              <w:rPr>
                <w:sz w:val="26"/>
                <w:szCs w:val="26"/>
              </w:rPr>
              <w:t xml:space="preserve"> обучения легли в основу </w:t>
            </w:r>
            <w:r w:rsidRPr="000D5851">
              <w:rPr>
                <w:b/>
                <w:sz w:val="26"/>
                <w:szCs w:val="26"/>
              </w:rPr>
              <w:t>деятельностного подхода</w:t>
            </w:r>
            <w:r w:rsidR="007F6B5E" w:rsidRPr="000D5851">
              <w:rPr>
                <w:sz w:val="26"/>
                <w:szCs w:val="26"/>
              </w:rPr>
              <w:t xml:space="preserve"> к обучению.</w:t>
            </w:r>
          </w:p>
          <w:p w:rsidR="0067799C" w:rsidRPr="000D5851" w:rsidRDefault="0067799C" w:rsidP="000D5851">
            <w:pPr>
              <w:pStyle w:val="2"/>
              <w:shd w:val="clear" w:color="auto" w:fill="auto"/>
              <w:spacing w:line="240" w:lineRule="auto"/>
              <w:ind w:left="40" w:right="20" w:firstLine="317"/>
              <w:rPr>
                <w:sz w:val="26"/>
                <w:szCs w:val="26"/>
              </w:rPr>
            </w:pPr>
            <w:r w:rsidRPr="000D5851">
              <w:rPr>
                <w:sz w:val="26"/>
                <w:szCs w:val="26"/>
              </w:rPr>
              <w:t>В современных федеральных государственных образовательных стандартах большое внимание уделяется деятельностному подходу,</w:t>
            </w:r>
            <w:r w:rsidR="007F6B5E" w:rsidRPr="000D5851">
              <w:rPr>
                <w:sz w:val="26"/>
                <w:szCs w:val="26"/>
              </w:rPr>
              <w:t xml:space="preserve"> как к основополагающему в формировании важнейших компетенций художника-мастера – творчески активного, самостоятельного, ответственного работника сферы искусства и культуры. </w:t>
            </w:r>
            <w:r w:rsidRPr="000D5851">
              <w:rPr>
                <w:sz w:val="26"/>
                <w:szCs w:val="26"/>
              </w:rPr>
              <w:t xml:space="preserve">Принцип деятельности (включение обучающегося в учебно-познавательную </w:t>
            </w:r>
            <w:r w:rsidR="007F6B5E" w:rsidRPr="000D5851">
              <w:rPr>
                <w:sz w:val="26"/>
                <w:szCs w:val="26"/>
              </w:rPr>
              <w:t xml:space="preserve"> и производственну</w:t>
            </w:r>
            <w:r w:rsidR="0096470A" w:rsidRPr="000D5851">
              <w:rPr>
                <w:sz w:val="26"/>
                <w:szCs w:val="26"/>
              </w:rPr>
              <w:t xml:space="preserve">ю </w:t>
            </w:r>
            <w:r w:rsidRPr="000D5851">
              <w:rPr>
                <w:sz w:val="26"/>
                <w:szCs w:val="26"/>
              </w:rPr>
              <w:t>деятельность) лежит в основе различных педагогических технологий</w:t>
            </w:r>
            <w:r w:rsidR="00322A8A" w:rsidRPr="000D5851">
              <w:rPr>
                <w:sz w:val="26"/>
                <w:szCs w:val="26"/>
              </w:rPr>
              <w:t xml:space="preserve">, в </w:t>
            </w:r>
            <w:r w:rsidR="0096470A" w:rsidRPr="000D5851">
              <w:rPr>
                <w:sz w:val="26"/>
                <w:szCs w:val="26"/>
              </w:rPr>
              <w:t>моем</w:t>
            </w:r>
            <w:r w:rsidR="00322A8A" w:rsidRPr="000D5851">
              <w:rPr>
                <w:sz w:val="26"/>
                <w:szCs w:val="26"/>
              </w:rPr>
              <w:t xml:space="preserve"> случае </w:t>
            </w:r>
            <w:r w:rsidRPr="000D5851">
              <w:rPr>
                <w:sz w:val="26"/>
                <w:szCs w:val="26"/>
              </w:rPr>
              <w:t xml:space="preserve">опора сделана </w:t>
            </w:r>
            <w:r w:rsidR="00322A8A" w:rsidRPr="000D5851">
              <w:rPr>
                <w:sz w:val="26"/>
                <w:szCs w:val="26"/>
              </w:rPr>
              <w:t xml:space="preserve">на </w:t>
            </w:r>
            <w:r w:rsidRPr="000D5851">
              <w:rPr>
                <w:sz w:val="26"/>
                <w:szCs w:val="26"/>
              </w:rPr>
              <w:t>технологию проблем</w:t>
            </w:r>
            <w:r w:rsidR="00322A8A" w:rsidRPr="000D5851">
              <w:rPr>
                <w:sz w:val="26"/>
                <w:szCs w:val="26"/>
              </w:rPr>
              <w:t>ного обучения и метод проектов.</w:t>
            </w:r>
          </w:p>
          <w:p w:rsidR="0067799C" w:rsidRPr="000D5851" w:rsidRDefault="0067799C" w:rsidP="000D5851">
            <w:pPr>
              <w:ind w:firstLine="317"/>
              <w:jc w:val="both"/>
              <w:rPr>
                <w:b/>
                <w:sz w:val="26"/>
                <w:szCs w:val="26"/>
              </w:rPr>
            </w:pPr>
            <w:r w:rsidRPr="000D5851">
              <w:rPr>
                <w:b/>
                <w:sz w:val="26"/>
                <w:szCs w:val="26"/>
              </w:rPr>
              <w:t xml:space="preserve">Проблемное обучение. </w:t>
            </w:r>
            <w:r w:rsidRPr="000D5851">
              <w:rPr>
                <w:sz w:val="26"/>
                <w:szCs w:val="26"/>
              </w:rPr>
              <w:t>Технология проблемного обучения предполагает создание под руководством преподавателя проблемных ситуаций и активную самостоятельную деятельность обучающихся по их разрешению. В результате происходит овладение базовыми знаниями</w:t>
            </w:r>
            <w:r w:rsidR="00322A8A" w:rsidRPr="000D5851">
              <w:rPr>
                <w:sz w:val="26"/>
                <w:szCs w:val="26"/>
              </w:rPr>
              <w:t>, умениями, общими и профессиональными</w:t>
            </w:r>
            <w:r w:rsidRPr="000D5851">
              <w:rPr>
                <w:sz w:val="26"/>
                <w:szCs w:val="26"/>
              </w:rPr>
              <w:t xml:space="preserve"> компетенциями и развитие мыслительной</w:t>
            </w:r>
            <w:r w:rsidR="00322A8A" w:rsidRPr="000D5851">
              <w:rPr>
                <w:sz w:val="26"/>
                <w:szCs w:val="26"/>
              </w:rPr>
              <w:t xml:space="preserve"> и творческой </w:t>
            </w:r>
            <w:r w:rsidRPr="000D5851">
              <w:rPr>
                <w:sz w:val="26"/>
                <w:szCs w:val="26"/>
              </w:rPr>
              <w:t>деятельности.</w:t>
            </w:r>
          </w:p>
          <w:p w:rsidR="00B5426C" w:rsidRPr="000D5851" w:rsidRDefault="00B5426C" w:rsidP="000D5851">
            <w:pPr>
              <w:shd w:val="clear" w:color="auto" w:fill="FFFFFF"/>
              <w:ind w:firstLine="317"/>
              <w:jc w:val="both"/>
              <w:rPr>
                <w:sz w:val="26"/>
                <w:szCs w:val="26"/>
              </w:rPr>
            </w:pPr>
            <w:r w:rsidRPr="00F27921">
              <w:rPr>
                <w:color w:val="2F5496"/>
                <w:sz w:val="26"/>
                <w:szCs w:val="26"/>
              </w:rPr>
              <w:tab/>
            </w:r>
            <w:r w:rsidRPr="000D5851">
              <w:rPr>
                <w:sz w:val="26"/>
                <w:szCs w:val="26"/>
              </w:rPr>
              <w:t>Алгоритм работы преподавателя и обучающихся в рамках данного метода следующий:</w:t>
            </w:r>
          </w:p>
          <w:p w:rsidR="00DE0D43" w:rsidRPr="000D5851" w:rsidRDefault="00B5426C" w:rsidP="000D5851">
            <w:pPr>
              <w:shd w:val="clear" w:color="auto" w:fill="FFFFFF"/>
              <w:ind w:firstLine="317"/>
              <w:jc w:val="both"/>
              <w:rPr>
                <w:sz w:val="26"/>
                <w:szCs w:val="26"/>
              </w:rPr>
            </w:pPr>
            <w:r w:rsidRPr="000D5851">
              <w:rPr>
                <w:sz w:val="26"/>
                <w:szCs w:val="26"/>
              </w:rPr>
              <w:t xml:space="preserve">- </w:t>
            </w:r>
            <w:r w:rsidR="0067799C" w:rsidRPr="000D5851">
              <w:rPr>
                <w:i/>
                <w:sz w:val="26"/>
                <w:szCs w:val="26"/>
              </w:rPr>
              <w:t xml:space="preserve">Подготовка к восприятию проблемы </w:t>
            </w:r>
            <w:r w:rsidR="0067799C" w:rsidRPr="000D5851">
              <w:rPr>
                <w:sz w:val="26"/>
                <w:szCs w:val="26"/>
              </w:rPr>
              <w:t>(актуализация необходимых для восприятия нового материала знаний</w:t>
            </w:r>
            <w:r w:rsidR="0067799C" w:rsidRPr="000D5851">
              <w:rPr>
                <w:i/>
                <w:sz w:val="26"/>
                <w:szCs w:val="26"/>
              </w:rPr>
              <w:t>).</w:t>
            </w:r>
            <w:r w:rsidRPr="000D5851">
              <w:rPr>
                <w:sz w:val="26"/>
                <w:szCs w:val="26"/>
              </w:rPr>
              <w:t xml:space="preserve"> Хорошо зарекомендовал себя на этом этапе момент постановки долгосрочной задачи </w:t>
            </w:r>
            <w:r w:rsidR="005573BB" w:rsidRPr="000D5851">
              <w:rPr>
                <w:sz w:val="26"/>
                <w:szCs w:val="26"/>
              </w:rPr>
              <w:t xml:space="preserve">- план работы </w:t>
            </w:r>
            <w:r w:rsidRPr="000D5851">
              <w:rPr>
                <w:sz w:val="26"/>
                <w:szCs w:val="26"/>
              </w:rPr>
              <w:t>(на месяц, семестр, учебный год)</w:t>
            </w:r>
            <w:r w:rsidR="00DE0D43" w:rsidRPr="000D5851">
              <w:rPr>
                <w:sz w:val="26"/>
                <w:szCs w:val="26"/>
              </w:rPr>
              <w:t xml:space="preserve"> на зависимо от изучаемой дисциплины</w:t>
            </w:r>
            <w:r w:rsidR="005573BB" w:rsidRPr="000D5851">
              <w:rPr>
                <w:sz w:val="26"/>
                <w:szCs w:val="26"/>
              </w:rPr>
              <w:t>.</w:t>
            </w:r>
            <w:r w:rsidR="00DE0D43" w:rsidRPr="000D5851">
              <w:rPr>
                <w:sz w:val="26"/>
                <w:szCs w:val="26"/>
              </w:rPr>
              <w:t xml:space="preserve"> Таким образом моделируется ситуация работы на производстве. Студенты явно представляют весь объем работы и ответственность за выполнение «плана».</w:t>
            </w:r>
          </w:p>
          <w:p w:rsidR="0067799C" w:rsidRPr="000D5851" w:rsidRDefault="00DE0D43" w:rsidP="000D5851">
            <w:pPr>
              <w:shd w:val="clear" w:color="auto" w:fill="FFFFFF"/>
              <w:ind w:firstLine="317"/>
              <w:jc w:val="both"/>
              <w:rPr>
                <w:sz w:val="26"/>
                <w:szCs w:val="26"/>
              </w:rPr>
            </w:pPr>
            <w:r w:rsidRPr="000D5851">
              <w:rPr>
                <w:sz w:val="26"/>
                <w:szCs w:val="26"/>
              </w:rPr>
              <w:t xml:space="preserve">- </w:t>
            </w:r>
            <w:r w:rsidR="0067799C" w:rsidRPr="000D5851">
              <w:rPr>
                <w:i/>
                <w:sz w:val="26"/>
                <w:szCs w:val="26"/>
              </w:rPr>
              <w:t xml:space="preserve">Создание проблемной ситуации. </w:t>
            </w:r>
            <w:r w:rsidR="0067799C" w:rsidRPr="000D5851">
              <w:rPr>
                <w:sz w:val="26"/>
                <w:szCs w:val="26"/>
              </w:rPr>
              <w:t xml:space="preserve">Это самый ответственный этап проблемного обучения. На стадии этого этапа обучающиеся должны осознать, что не могут выполнить поставленную задачу с помощью </w:t>
            </w:r>
            <w:r w:rsidRPr="000D5851">
              <w:rPr>
                <w:sz w:val="26"/>
                <w:szCs w:val="26"/>
              </w:rPr>
              <w:t xml:space="preserve">имеющихся у них знаний и должны пополнить их новыми. </w:t>
            </w:r>
            <w:r w:rsidR="0067799C" w:rsidRPr="000D5851">
              <w:rPr>
                <w:sz w:val="26"/>
                <w:szCs w:val="26"/>
              </w:rPr>
              <w:t>Задача преподавателя при подготовке к занятиям продумать создание таких проблемных ситуаций, котор</w:t>
            </w:r>
            <w:r w:rsidRPr="000D5851">
              <w:rPr>
                <w:sz w:val="26"/>
                <w:szCs w:val="26"/>
              </w:rPr>
              <w:t xml:space="preserve">ые ведут </w:t>
            </w:r>
            <w:r w:rsidR="0067799C" w:rsidRPr="000D5851">
              <w:rPr>
                <w:sz w:val="26"/>
                <w:szCs w:val="26"/>
              </w:rPr>
              <w:t>к постановке проблемы, а затем к ее решению.</w:t>
            </w:r>
            <w:r w:rsidRPr="000D5851">
              <w:rPr>
                <w:sz w:val="26"/>
                <w:szCs w:val="26"/>
              </w:rPr>
              <w:t xml:space="preserve"> Чаще всего студенты сами обозначают проблемы, которые нужно решить, сталкиваясь с неизвестным для себя видом деятельности.</w:t>
            </w:r>
          </w:p>
          <w:p w:rsidR="0067799C" w:rsidRPr="000D5851" w:rsidRDefault="0067799C" w:rsidP="000D5851">
            <w:pPr>
              <w:pStyle w:val="ab"/>
              <w:spacing w:before="0" w:beforeAutospacing="0" w:after="0" w:afterAutospacing="0"/>
              <w:ind w:firstLine="317"/>
              <w:jc w:val="both"/>
              <w:rPr>
                <w:rFonts w:ascii="Times New Roman" w:hAnsi="Times New Roman" w:cs="Times New Roman"/>
                <w:sz w:val="26"/>
                <w:szCs w:val="26"/>
              </w:rPr>
            </w:pPr>
            <w:r w:rsidRPr="000D5851">
              <w:rPr>
                <w:rFonts w:ascii="Times New Roman" w:hAnsi="Times New Roman" w:cs="Times New Roman"/>
                <w:sz w:val="26"/>
                <w:szCs w:val="26"/>
              </w:rPr>
              <w:t xml:space="preserve">При создании проблемной ситуации </w:t>
            </w:r>
            <w:r w:rsidR="00DE0D43" w:rsidRPr="000D5851">
              <w:rPr>
                <w:rFonts w:ascii="Times New Roman" w:hAnsi="Times New Roman" w:cs="Times New Roman"/>
                <w:sz w:val="26"/>
                <w:szCs w:val="26"/>
              </w:rPr>
              <w:t xml:space="preserve">мною </w:t>
            </w:r>
            <w:r w:rsidRPr="000D5851">
              <w:rPr>
                <w:rFonts w:ascii="Times New Roman" w:hAnsi="Times New Roman" w:cs="Times New Roman"/>
                <w:sz w:val="26"/>
                <w:szCs w:val="26"/>
              </w:rPr>
              <w:t>использую следующие приемы:</w:t>
            </w:r>
          </w:p>
          <w:p w:rsidR="00D60495" w:rsidRPr="000D5851" w:rsidRDefault="00D60495" w:rsidP="000D5851">
            <w:pPr>
              <w:pStyle w:val="ab"/>
              <w:spacing w:before="0" w:beforeAutospacing="0" w:after="0" w:afterAutospacing="0"/>
              <w:ind w:right="75" w:firstLine="317"/>
              <w:jc w:val="both"/>
              <w:rPr>
                <w:rFonts w:ascii="Times New Roman" w:hAnsi="Times New Roman" w:cs="Times New Roman"/>
                <w:i/>
                <w:sz w:val="26"/>
                <w:szCs w:val="26"/>
              </w:rPr>
            </w:pPr>
            <w:r w:rsidRPr="000D5851">
              <w:rPr>
                <w:rFonts w:ascii="Times New Roman" w:hAnsi="Times New Roman" w:cs="Times New Roman"/>
                <w:i/>
                <w:sz w:val="26"/>
                <w:szCs w:val="26"/>
              </w:rPr>
              <w:t xml:space="preserve">- </w:t>
            </w:r>
            <w:r w:rsidR="0067799C" w:rsidRPr="000D5851">
              <w:rPr>
                <w:rFonts w:ascii="Times New Roman" w:hAnsi="Times New Roman" w:cs="Times New Roman"/>
                <w:i/>
                <w:sz w:val="26"/>
                <w:szCs w:val="26"/>
              </w:rPr>
              <w:t>Проблемные вопросы</w:t>
            </w:r>
            <w:r w:rsidR="0067799C" w:rsidRPr="000D5851">
              <w:rPr>
                <w:rFonts w:ascii="Times New Roman" w:hAnsi="Times New Roman" w:cs="Times New Roman"/>
                <w:sz w:val="26"/>
                <w:szCs w:val="26"/>
              </w:rPr>
              <w:t xml:space="preserve"> – вопросы вызывающие у обучающихся затруднения, но посильные для </w:t>
            </w:r>
            <w:r w:rsidR="0067799C" w:rsidRPr="000D5851">
              <w:rPr>
                <w:rFonts w:ascii="Times New Roman" w:hAnsi="Times New Roman" w:cs="Times New Roman"/>
                <w:sz w:val="26"/>
                <w:szCs w:val="26"/>
              </w:rPr>
              <w:lastRenderedPageBreak/>
              <w:t>самостоятельного нахождения правильного ответа. Эти вопросы должны служить связующим звеном между имеющимися и приобретаемыми знаниями.</w:t>
            </w:r>
            <w:r w:rsidR="00DE0D43" w:rsidRPr="000D5851">
              <w:rPr>
                <w:rFonts w:ascii="Times New Roman" w:hAnsi="Times New Roman" w:cs="Times New Roman"/>
                <w:sz w:val="26"/>
                <w:szCs w:val="26"/>
              </w:rPr>
              <w:t xml:space="preserve"> Например, </w:t>
            </w:r>
            <w:r w:rsidRPr="000D5851">
              <w:rPr>
                <w:rFonts w:ascii="Times New Roman" w:hAnsi="Times New Roman" w:cs="Times New Roman"/>
                <w:sz w:val="26"/>
                <w:szCs w:val="26"/>
              </w:rPr>
              <w:t>как максимально точно скопировать орнамент если ты не знаешь композиционной структуры орнамента, способов ритмического построения и др</w:t>
            </w:r>
            <w:r w:rsidRPr="000D5851">
              <w:rPr>
                <w:rFonts w:ascii="Times New Roman" w:hAnsi="Times New Roman" w:cs="Times New Roman"/>
                <w:i/>
                <w:sz w:val="26"/>
                <w:szCs w:val="26"/>
              </w:rPr>
              <w:t>.</w:t>
            </w:r>
          </w:p>
          <w:p w:rsidR="00143D19" w:rsidRPr="000D5851" w:rsidRDefault="0067799C" w:rsidP="000D5851">
            <w:pPr>
              <w:pStyle w:val="ab"/>
              <w:spacing w:before="0" w:beforeAutospacing="0" w:after="0" w:afterAutospacing="0"/>
              <w:ind w:right="75" w:firstLine="317"/>
              <w:jc w:val="both"/>
              <w:rPr>
                <w:rFonts w:ascii="Times New Roman" w:hAnsi="Times New Roman" w:cs="Times New Roman"/>
                <w:sz w:val="26"/>
                <w:szCs w:val="26"/>
              </w:rPr>
            </w:pPr>
            <w:r w:rsidRPr="000D5851">
              <w:rPr>
                <w:rFonts w:ascii="Times New Roman" w:hAnsi="Times New Roman" w:cs="Times New Roman"/>
                <w:i/>
                <w:sz w:val="26"/>
                <w:szCs w:val="26"/>
              </w:rPr>
              <w:t>- Создание проблемных ситуаций через решение задач, связанных с жизнью.</w:t>
            </w:r>
            <w:r w:rsidR="00D60495" w:rsidRPr="000D5851">
              <w:rPr>
                <w:rFonts w:ascii="Times New Roman" w:hAnsi="Times New Roman" w:cs="Times New Roman"/>
                <w:i/>
                <w:sz w:val="26"/>
                <w:szCs w:val="26"/>
              </w:rPr>
              <w:t xml:space="preserve"> </w:t>
            </w:r>
            <w:r w:rsidRPr="000D5851">
              <w:rPr>
                <w:rFonts w:ascii="Times New Roman" w:hAnsi="Times New Roman" w:cs="Times New Roman"/>
                <w:sz w:val="26"/>
                <w:szCs w:val="26"/>
              </w:rPr>
              <w:t>Создание таких проблемных ситуаций позволяет лично заинтересовать всех обучающихся и мотивировать их на активный поиск решения поставленной проблемы, особ</w:t>
            </w:r>
            <w:r w:rsidR="00D60495" w:rsidRPr="000D5851">
              <w:rPr>
                <w:rFonts w:ascii="Times New Roman" w:hAnsi="Times New Roman" w:cs="Times New Roman"/>
                <w:sz w:val="26"/>
                <w:szCs w:val="26"/>
              </w:rPr>
              <w:t>енно если эта проблема лично</w:t>
            </w:r>
            <w:r w:rsidRPr="000D5851">
              <w:rPr>
                <w:rFonts w:ascii="Times New Roman" w:hAnsi="Times New Roman" w:cs="Times New Roman"/>
                <w:sz w:val="26"/>
                <w:szCs w:val="26"/>
              </w:rPr>
              <w:t xml:space="preserve"> важна учащимся</w:t>
            </w:r>
            <w:r w:rsidR="00D60495" w:rsidRPr="000D5851">
              <w:rPr>
                <w:rFonts w:ascii="Times New Roman" w:hAnsi="Times New Roman" w:cs="Times New Roman"/>
                <w:sz w:val="26"/>
                <w:szCs w:val="26"/>
              </w:rPr>
              <w:t xml:space="preserve"> (все полученные знания и умения можно применить для решения своих личных задач)</w:t>
            </w:r>
            <w:r w:rsidRPr="000D5851">
              <w:rPr>
                <w:rFonts w:ascii="Times New Roman" w:hAnsi="Times New Roman" w:cs="Times New Roman"/>
                <w:sz w:val="26"/>
                <w:szCs w:val="26"/>
              </w:rPr>
              <w:t>.</w:t>
            </w:r>
          </w:p>
          <w:p w:rsidR="00143D19" w:rsidRPr="000D5851" w:rsidRDefault="0067799C" w:rsidP="000D5851">
            <w:pPr>
              <w:pStyle w:val="ab"/>
              <w:spacing w:before="0" w:beforeAutospacing="0" w:after="0" w:afterAutospacing="0"/>
              <w:ind w:right="75" w:firstLine="317"/>
              <w:jc w:val="both"/>
              <w:rPr>
                <w:rFonts w:ascii="Times New Roman" w:hAnsi="Times New Roman" w:cs="Times New Roman"/>
                <w:sz w:val="26"/>
                <w:szCs w:val="26"/>
              </w:rPr>
            </w:pPr>
            <w:r w:rsidRPr="000D5851">
              <w:rPr>
                <w:rFonts w:ascii="Times New Roman" w:hAnsi="Times New Roman" w:cs="Times New Roman"/>
                <w:i/>
                <w:sz w:val="26"/>
                <w:szCs w:val="26"/>
              </w:rPr>
              <w:t>- Создание проблемных ситуаций через решение практических задач.</w:t>
            </w:r>
            <w:r w:rsidR="00143D19" w:rsidRPr="000D5851">
              <w:rPr>
                <w:rFonts w:ascii="Times New Roman" w:hAnsi="Times New Roman" w:cs="Times New Roman"/>
                <w:i/>
                <w:sz w:val="26"/>
                <w:szCs w:val="26"/>
              </w:rPr>
              <w:t xml:space="preserve"> </w:t>
            </w:r>
            <w:r w:rsidRPr="000D5851">
              <w:rPr>
                <w:rFonts w:ascii="Times New Roman" w:hAnsi="Times New Roman" w:cs="Times New Roman"/>
                <w:sz w:val="26"/>
                <w:szCs w:val="26"/>
              </w:rPr>
              <w:t>Включение обучающихся в решение задач практи</w:t>
            </w:r>
            <w:r w:rsidR="00143D19" w:rsidRPr="000D5851">
              <w:rPr>
                <w:rFonts w:ascii="Times New Roman" w:hAnsi="Times New Roman" w:cs="Times New Roman"/>
                <w:sz w:val="26"/>
                <w:szCs w:val="26"/>
              </w:rPr>
              <w:t>ческой направленность позволяет</w:t>
            </w:r>
            <w:r w:rsidRPr="000D5851">
              <w:rPr>
                <w:rFonts w:ascii="Times New Roman" w:hAnsi="Times New Roman" w:cs="Times New Roman"/>
                <w:sz w:val="26"/>
                <w:szCs w:val="26"/>
              </w:rPr>
              <w:t xml:space="preserve"> формировать у них навыки самостоятельной деятельности творческого характера. Такие задачи могут включаться на любом этапе занятия. Они показывают нужность практических навыков и готовят к жизни</w:t>
            </w:r>
            <w:r w:rsidR="00143D19" w:rsidRPr="000D5851">
              <w:rPr>
                <w:rFonts w:ascii="Times New Roman" w:hAnsi="Times New Roman" w:cs="Times New Roman"/>
                <w:sz w:val="26"/>
                <w:szCs w:val="26"/>
              </w:rPr>
              <w:t xml:space="preserve"> (например, работа на заказ и т.д.)</w:t>
            </w:r>
            <w:r w:rsidRPr="000D5851">
              <w:rPr>
                <w:rFonts w:ascii="Times New Roman" w:hAnsi="Times New Roman" w:cs="Times New Roman"/>
                <w:sz w:val="26"/>
                <w:szCs w:val="26"/>
              </w:rPr>
              <w:t>.</w:t>
            </w:r>
          </w:p>
          <w:p w:rsidR="0067799C" w:rsidRPr="000D5851" w:rsidRDefault="0096470A" w:rsidP="000D5851">
            <w:pPr>
              <w:pStyle w:val="ab"/>
              <w:spacing w:before="0" w:beforeAutospacing="0" w:after="0" w:afterAutospacing="0"/>
              <w:ind w:right="75" w:firstLine="317"/>
              <w:jc w:val="both"/>
              <w:rPr>
                <w:rFonts w:ascii="Times New Roman" w:hAnsi="Times New Roman" w:cs="Times New Roman"/>
                <w:sz w:val="26"/>
                <w:szCs w:val="26"/>
              </w:rPr>
            </w:pPr>
            <w:r w:rsidRPr="000D5851">
              <w:rPr>
                <w:rFonts w:ascii="Times New Roman" w:hAnsi="Times New Roman" w:cs="Times New Roman"/>
                <w:i/>
                <w:sz w:val="26"/>
                <w:szCs w:val="26"/>
              </w:rPr>
              <w:t xml:space="preserve">- Сообщение </w:t>
            </w:r>
            <w:r w:rsidR="0067799C" w:rsidRPr="000D5851">
              <w:rPr>
                <w:rFonts w:ascii="Times New Roman" w:hAnsi="Times New Roman" w:cs="Times New Roman"/>
                <w:i/>
                <w:sz w:val="26"/>
                <w:szCs w:val="26"/>
              </w:rPr>
              <w:t xml:space="preserve">технологических аспектов предстоящей работы, </w:t>
            </w:r>
            <w:r w:rsidR="0067799C" w:rsidRPr="000D5851">
              <w:rPr>
                <w:rFonts w:ascii="Times New Roman" w:hAnsi="Times New Roman" w:cs="Times New Roman"/>
                <w:sz w:val="26"/>
                <w:szCs w:val="26"/>
              </w:rPr>
              <w:t>которые неизвестны учащимся и требуют объяснения,</w:t>
            </w:r>
            <w:r w:rsidR="00143D19" w:rsidRPr="000D5851">
              <w:rPr>
                <w:rFonts w:ascii="Times New Roman" w:hAnsi="Times New Roman" w:cs="Times New Roman"/>
                <w:sz w:val="26"/>
                <w:szCs w:val="26"/>
              </w:rPr>
              <w:t xml:space="preserve"> отработки практических навыков и получения</w:t>
            </w:r>
            <w:r w:rsidR="0067799C" w:rsidRPr="000D5851">
              <w:rPr>
                <w:rFonts w:ascii="Times New Roman" w:hAnsi="Times New Roman" w:cs="Times New Roman"/>
                <w:sz w:val="26"/>
                <w:szCs w:val="26"/>
              </w:rPr>
              <w:t xml:space="preserve"> новых знаний</w:t>
            </w:r>
            <w:r w:rsidR="00143D19" w:rsidRPr="000D5851">
              <w:rPr>
                <w:rFonts w:ascii="Times New Roman" w:hAnsi="Times New Roman" w:cs="Times New Roman"/>
                <w:sz w:val="26"/>
                <w:szCs w:val="26"/>
              </w:rPr>
              <w:t xml:space="preserve"> в области технологии и теории прикладного искусства</w:t>
            </w:r>
            <w:r w:rsidR="0067799C" w:rsidRPr="000D5851">
              <w:rPr>
                <w:rFonts w:ascii="Times New Roman" w:hAnsi="Times New Roman" w:cs="Times New Roman"/>
                <w:sz w:val="26"/>
                <w:szCs w:val="26"/>
              </w:rPr>
              <w:t>.</w:t>
            </w:r>
          </w:p>
          <w:p w:rsidR="0067799C" w:rsidRPr="000D5851" w:rsidRDefault="0067799C" w:rsidP="000D5851">
            <w:pPr>
              <w:shd w:val="clear" w:color="auto" w:fill="FFFFFF"/>
              <w:ind w:firstLine="317"/>
              <w:jc w:val="both"/>
              <w:rPr>
                <w:sz w:val="26"/>
                <w:szCs w:val="26"/>
              </w:rPr>
            </w:pPr>
            <w:r w:rsidRPr="000D5851">
              <w:rPr>
                <w:b/>
                <w:sz w:val="26"/>
                <w:szCs w:val="26"/>
              </w:rPr>
              <w:t>Метод проектов</w:t>
            </w:r>
            <w:r w:rsidR="0096470A" w:rsidRPr="000D5851">
              <w:rPr>
                <w:b/>
                <w:sz w:val="26"/>
                <w:szCs w:val="26"/>
              </w:rPr>
              <w:t xml:space="preserve"> </w:t>
            </w:r>
            <w:r w:rsidRPr="000D5851">
              <w:rPr>
                <w:sz w:val="26"/>
                <w:szCs w:val="26"/>
              </w:rPr>
              <w:t>заключается в достижении поставленной цели благодаря действиям обучающихся по решению значимой для них проблемы, и оформление решения в виде некого</w:t>
            </w:r>
            <w:r w:rsidR="0096470A" w:rsidRPr="000D5851">
              <w:rPr>
                <w:sz w:val="26"/>
                <w:szCs w:val="26"/>
              </w:rPr>
              <w:t xml:space="preserve"> конечного продукта.</w:t>
            </w:r>
          </w:p>
          <w:p w:rsidR="00F924F5" w:rsidRPr="000D5851" w:rsidRDefault="00F924F5" w:rsidP="000D5851">
            <w:pPr>
              <w:shd w:val="clear" w:color="auto" w:fill="FFFFFF"/>
              <w:ind w:firstLine="317"/>
              <w:jc w:val="both"/>
              <w:rPr>
                <w:sz w:val="26"/>
                <w:szCs w:val="26"/>
              </w:rPr>
            </w:pPr>
            <w:r w:rsidRPr="000D5851">
              <w:rPr>
                <w:sz w:val="26"/>
                <w:szCs w:val="26"/>
              </w:rPr>
              <w:t xml:space="preserve">Проекты подразделяются по видам конечного результата. Так при выполнении </w:t>
            </w:r>
            <w:r w:rsidRPr="000D5851">
              <w:rPr>
                <w:i/>
                <w:sz w:val="26"/>
                <w:szCs w:val="26"/>
              </w:rPr>
              <w:t>самостоятельной творческой работы</w:t>
            </w:r>
            <w:r w:rsidRPr="000D5851">
              <w:rPr>
                <w:sz w:val="26"/>
                <w:szCs w:val="26"/>
              </w:rPr>
              <w:t xml:space="preserve"> по окончании обучающийся должен представить доклад, реферат или сообщение на какую-либо тему в соответствии с содержанием учебной дисциплины. Часто студенты собирают и представляют информацию о тех видах деятельн</w:t>
            </w:r>
            <w:r w:rsidR="00F141FA" w:rsidRPr="000D5851">
              <w:rPr>
                <w:sz w:val="26"/>
                <w:szCs w:val="26"/>
              </w:rPr>
              <w:t>ости, которая не в</w:t>
            </w:r>
            <w:r w:rsidRPr="000D5851">
              <w:rPr>
                <w:sz w:val="26"/>
                <w:szCs w:val="26"/>
              </w:rPr>
              <w:t xml:space="preserve">ходит в предлагаемый для изучения стандартом и рабочей программой перечень технологий, что позволяет расширить круг интересов обучающихся в своей </w:t>
            </w:r>
            <w:r w:rsidR="00F141FA" w:rsidRPr="000D5851">
              <w:rPr>
                <w:sz w:val="26"/>
                <w:szCs w:val="26"/>
              </w:rPr>
              <w:t>сфере деятельности</w:t>
            </w:r>
            <w:r w:rsidRPr="000D5851">
              <w:rPr>
                <w:sz w:val="26"/>
                <w:szCs w:val="26"/>
              </w:rPr>
              <w:t>.</w:t>
            </w:r>
          </w:p>
          <w:p w:rsidR="0067799C" w:rsidRPr="000D5851" w:rsidRDefault="00F141FA" w:rsidP="000D5851">
            <w:pPr>
              <w:shd w:val="clear" w:color="auto" w:fill="FFFFFF"/>
              <w:ind w:firstLine="317"/>
              <w:jc w:val="both"/>
              <w:rPr>
                <w:i/>
                <w:sz w:val="26"/>
                <w:szCs w:val="26"/>
              </w:rPr>
            </w:pPr>
            <w:r w:rsidRPr="000D5851">
              <w:rPr>
                <w:i/>
                <w:sz w:val="26"/>
                <w:szCs w:val="26"/>
              </w:rPr>
              <w:t>П</w:t>
            </w:r>
            <w:r w:rsidR="0067799C" w:rsidRPr="000D5851">
              <w:rPr>
                <w:i/>
                <w:sz w:val="26"/>
                <w:szCs w:val="26"/>
              </w:rPr>
              <w:t xml:space="preserve">роект как метод обучения </w:t>
            </w:r>
            <w:r w:rsidRPr="000D5851">
              <w:rPr>
                <w:sz w:val="26"/>
                <w:szCs w:val="26"/>
              </w:rPr>
              <w:t xml:space="preserve">по окончании работы над ним требует реального осязаемого практического результата </w:t>
            </w:r>
            <w:r w:rsidR="0067799C" w:rsidRPr="000D5851">
              <w:rPr>
                <w:sz w:val="26"/>
                <w:szCs w:val="26"/>
              </w:rPr>
              <w:t xml:space="preserve">(такой метод обучения </w:t>
            </w:r>
            <w:r w:rsidRPr="000D5851">
              <w:rPr>
                <w:sz w:val="26"/>
                <w:szCs w:val="26"/>
              </w:rPr>
              <w:t xml:space="preserve">является основным </w:t>
            </w:r>
            <w:r w:rsidR="0067799C" w:rsidRPr="000D5851">
              <w:rPr>
                <w:sz w:val="26"/>
                <w:szCs w:val="26"/>
              </w:rPr>
              <w:t xml:space="preserve">на занятиях по </w:t>
            </w:r>
            <w:r w:rsidRPr="000D5851">
              <w:rPr>
                <w:sz w:val="26"/>
                <w:szCs w:val="26"/>
              </w:rPr>
              <w:t xml:space="preserve">композиции, художественному проектированию изделий декоративно-прикладного и народного искусства, </w:t>
            </w:r>
            <w:r w:rsidR="0067799C" w:rsidRPr="000D5851">
              <w:rPr>
                <w:sz w:val="26"/>
                <w:szCs w:val="26"/>
              </w:rPr>
              <w:t xml:space="preserve">исполнительскому мастерству, </w:t>
            </w:r>
            <w:r w:rsidRPr="000D5851">
              <w:rPr>
                <w:sz w:val="26"/>
                <w:szCs w:val="26"/>
              </w:rPr>
              <w:t>технологии изготовления изделий декоративно-прикладного и народного искусства и в процессе изучения элективных курсов «Студия моделирования» и «Основы швейного дела»</w:t>
            </w:r>
            <w:r w:rsidR="0067799C" w:rsidRPr="000D5851">
              <w:rPr>
                <w:sz w:val="26"/>
                <w:szCs w:val="26"/>
              </w:rPr>
              <w:t>)</w:t>
            </w:r>
            <w:r w:rsidR="0067799C" w:rsidRPr="000D5851">
              <w:rPr>
                <w:i/>
                <w:sz w:val="26"/>
                <w:szCs w:val="26"/>
              </w:rPr>
              <w:t>.</w:t>
            </w:r>
          </w:p>
          <w:p w:rsidR="0067799C" w:rsidRPr="000D5851" w:rsidRDefault="0067799C" w:rsidP="000D5851">
            <w:pPr>
              <w:shd w:val="clear" w:color="auto" w:fill="FFFFFF"/>
              <w:ind w:firstLine="317"/>
              <w:jc w:val="both"/>
              <w:rPr>
                <w:sz w:val="26"/>
                <w:szCs w:val="26"/>
              </w:rPr>
            </w:pPr>
            <w:r w:rsidRPr="000D5851">
              <w:rPr>
                <w:sz w:val="26"/>
                <w:szCs w:val="26"/>
              </w:rPr>
              <w:t>Работа обучающихся над проектом организуется в групповой или индивидуальной форме. На первом и втором курсах</w:t>
            </w:r>
            <w:r w:rsidR="00F141FA" w:rsidRPr="000D5851">
              <w:rPr>
                <w:sz w:val="26"/>
                <w:szCs w:val="26"/>
              </w:rPr>
              <w:t>, когда изучаются основные текстильные техники и закладываются основы профессионального мастерства,</w:t>
            </w:r>
            <w:r w:rsidRPr="000D5851">
              <w:rPr>
                <w:sz w:val="26"/>
                <w:szCs w:val="26"/>
              </w:rPr>
              <w:t xml:space="preserve"> проекты</w:t>
            </w:r>
            <w:r w:rsidR="000E3E5A" w:rsidRPr="000D5851">
              <w:rPr>
                <w:sz w:val="26"/>
                <w:szCs w:val="26"/>
              </w:rPr>
              <w:t xml:space="preserve"> не очень трудоемкие и</w:t>
            </w:r>
            <w:r w:rsidRPr="000D5851">
              <w:rPr>
                <w:sz w:val="26"/>
                <w:szCs w:val="26"/>
              </w:rPr>
              <w:t xml:space="preserve"> </w:t>
            </w:r>
            <w:r w:rsidR="00F141FA" w:rsidRPr="000D5851">
              <w:rPr>
                <w:sz w:val="26"/>
                <w:szCs w:val="26"/>
              </w:rPr>
              <w:t xml:space="preserve">как правило, </w:t>
            </w:r>
            <w:r w:rsidR="000E3E5A" w:rsidRPr="000D5851">
              <w:rPr>
                <w:sz w:val="26"/>
                <w:szCs w:val="26"/>
              </w:rPr>
              <w:t>выполняются индивидуально.</w:t>
            </w:r>
            <w:r w:rsidRPr="000D5851">
              <w:rPr>
                <w:sz w:val="26"/>
                <w:szCs w:val="26"/>
              </w:rPr>
              <w:t xml:space="preserve"> </w:t>
            </w:r>
            <w:r w:rsidR="000E3E5A" w:rsidRPr="000D5851">
              <w:rPr>
                <w:sz w:val="26"/>
                <w:szCs w:val="26"/>
              </w:rPr>
              <w:t xml:space="preserve">На старших </w:t>
            </w:r>
            <w:r w:rsidRPr="000D5851">
              <w:rPr>
                <w:sz w:val="26"/>
                <w:szCs w:val="26"/>
              </w:rPr>
              <w:t>курсах</w:t>
            </w:r>
            <w:r w:rsidR="000E3E5A" w:rsidRPr="000D5851">
              <w:rPr>
                <w:sz w:val="26"/>
                <w:szCs w:val="26"/>
              </w:rPr>
              <w:t xml:space="preserve"> на ряду с индивидуальной</w:t>
            </w:r>
            <w:r w:rsidRPr="000D5851">
              <w:rPr>
                <w:sz w:val="26"/>
                <w:szCs w:val="26"/>
              </w:rPr>
              <w:t xml:space="preserve"> исполь</w:t>
            </w:r>
            <w:r w:rsidR="000E3E5A" w:rsidRPr="000D5851">
              <w:rPr>
                <w:sz w:val="26"/>
                <w:szCs w:val="26"/>
              </w:rPr>
              <w:t>зуется</w:t>
            </w:r>
            <w:r w:rsidRPr="000D5851">
              <w:rPr>
                <w:sz w:val="26"/>
                <w:szCs w:val="26"/>
              </w:rPr>
              <w:t xml:space="preserve"> и групповая форма</w:t>
            </w:r>
            <w:r w:rsidR="000E3E5A" w:rsidRPr="000D5851">
              <w:rPr>
                <w:sz w:val="26"/>
                <w:szCs w:val="26"/>
              </w:rPr>
              <w:t xml:space="preserve"> работы</w:t>
            </w:r>
            <w:r w:rsidRPr="000D5851">
              <w:rPr>
                <w:sz w:val="26"/>
                <w:szCs w:val="26"/>
              </w:rPr>
              <w:t xml:space="preserve">, </w:t>
            </w:r>
            <w:r w:rsidRPr="000D5851">
              <w:rPr>
                <w:sz w:val="26"/>
                <w:szCs w:val="26"/>
              </w:rPr>
              <w:lastRenderedPageBreak/>
              <w:t xml:space="preserve">которая </w:t>
            </w:r>
            <w:r w:rsidR="000E3E5A" w:rsidRPr="000D5851">
              <w:rPr>
                <w:sz w:val="26"/>
                <w:szCs w:val="26"/>
              </w:rPr>
              <w:t xml:space="preserve">расширяет технологические и творческие возможности студентов (позволяет выполнить сложную, но интересную в плане композиционного и технологического решения работу за более короткий временной отрезок), помогает </w:t>
            </w:r>
            <w:r w:rsidRPr="000D5851">
              <w:rPr>
                <w:sz w:val="26"/>
                <w:szCs w:val="26"/>
              </w:rPr>
              <w:t>освоить навыки коллективного труда</w:t>
            </w:r>
            <w:r w:rsidR="000E3E5A" w:rsidRPr="000D5851">
              <w:rPr>
                <w:sz w:val="26"/>
                <w:szCs w:val="26"/>
              </w:rPr>
              <w:t xml:space="preserve"> и воспитывает у обучающихся чувство ответственности за конечный результат</w:t>
            </w:r>
            <w:r w:rsidRPr="000D5851">
              <w:rPr>
                <w:sz w:val="26"/>
                <w:szCs w:val="26"/>
              </w:rPr>
              <w:t>.</w:t>
            </w:r>
          </w:p>
          <w:p w:rsidR="0067799C" w:rsidRPr="000D5851" w:rsidRDefault="0067799C" w:rsidP="000D5851">
            <w:pPr>
              <w:shd w:val="clear" w:color="auto" w:fill="FFFFFF"/>
              <w:ind w:firstLine="317"/>
              <w:jc w:val="both"/>
              <w:rPr>
                <w:sz w:val="26"/>
                <w:szCs w:val="26"/>
              </w:rPr>
            </w:pPr>
            <w:r w:rsidRPr="000D5851">
              <w:rPr>
                <w:sz w:val="26"/>
                <w:szCs w:val="26"/>
              </w:rPr>
              <w:t>Работа выстраивается с учетом возрастных и индивидуальных</w:t>
            </w:r>
            <w:r w:rsidR="00D4309B" w:rsidRPr="000D5851">
              <w:rPr>
                <w:sz w:val="26"/>
                <w:szCs w:val="26"/>
              </w:rPr>
              <w:t xml:space="preserve"> творческих</w:t>
            </w:r>
            <w:r w:rsidRPr="000D5851">
              <w:rPr>
                <w:sz w:val="26"/>
                <w:szCs w:val="26"/>
              </w:rPr>
              <w:t xml:space="preserve"> особенностей обучающихся</w:t>
            </w:r>
            <w:r w:rsidR="00D4309B" w:rsidRPr="000D5851">
              <w:rPr>
                <w:sz w:val="26"/>
                <w:szCs w:val="26"/>
              </w:rPr>
              <w:t>, что не мешает каждому студенту к концу обучения по специальности освоить необходимый набор профессиональных и общих компетенций</w:t>
            </w:r>
            <w:r w:rsidRPr="000D5851">
              <w:rPr>
                <w:sz w:val="26"/>
                <w:szCs w:val="26"/>
              </w:rPr>
              <w:t>.</w:t>
            </w:r>
            <w:r w:rsidR="00D4309B" w:rsidRPr="000D5851">
              <w:rPr>
                <w:sz w:val="26"/>
                <w:szCs w:val="26"/>
              </w:rPr>
              <w:t xml:space="preserve"> Кроме того студенты понимают, что нет ничего невозможного при пра</w:t>
            </w:r>
            <w:r w:rsidR="007B78C7" w:rsidRPr="000D5851">
              <w:rPr>
                <w:sz w:val="26"/>
                <w:szCs w:val="26"/>
              </w:rPr>
              <w:t xml:space="preserve">вильной организации деятельности, а это важнейший навык для успешной </w:t>
            </w:r>
            <w:r w:rsidR="003C7585" w:rsidRPr="000D5851">
              <w:rPr>
                <w:sz w:val="26"/>
                <w:szCs w:val="26"/>
              </w:rPr>
              <w:t>карьеры</w:t>
            </w:r>
            <w:r w:rsidR="007B78C7" w:rsidRPr="000D5851">
              <w:rPr>
                <w:sz w:val="26"/>
                <w:szCs w:val="26"/>
              </w:rPr>
              <w:t>.</w:t>
            </w:r>
          </w:p>
          <w:p w:rsidR="000B3837" w:rsidRPr="000D5851" w:rsidRDefault="000B3837" w:rsidP="000D5851">
            <w:pPr>
              <w:shd w:val="clear" w:color="auto" w:fill="FFFFFF"/>
              <w:ind w:firstLine="317"/>
              <w:jc w:val="both"/>
              <w:rPr>
                <w:sz w:val="26"/>
                <w:szCs w:val="26"/>
              </w:rPr>
            </w:pPr>
            <w:r w:rsidRPr="000D5851">
              <w:rPr>
                <w:sz w:val="26"/>
                <w:szCs w:val="26"/>
              </w:rPr>
              <w:t xml:space="preserve">Важнейшей задачей педагогической </w:t>
            </w:r>
            <w:r w:rsidR="00242CB5" w:rsidRPr="000D5851">
              <w:rPr>
                <w:sz w:val="26"/>
                <w:szCs w:val="26"/>
              </w:rPr>
              <w:t>деятельности для себя считаю</w:t>
            </w:r>
            <w:r w:rsidR="00034A6A" w:rsidRPr="000D5851">
              <w:rPr>
                <w:sz w:val="26"/>
                <w:szCs w:val="26"/>
              </w:rPr>
              <w:t xml:space="preserve"> </w:t>
            </w:r>
            <w:r w:rsidR="007471A6" w:rsidRPr="000D5851">
              <w:rPr>
                <w:sz w:val="26"/>
                <w:szCs w:val="26"/>
              </w:rPr>
              <w:t>сохранение и дальнейшее развитие традиционной материальной культуры через определение ее места и роли в современном декоративно-прикладном искусстве.</w:t>
            </w:r>
            <w:r w:rsidR="00F00A4B" w:rsidRPr="000D5851">
              <w:rPr>
                <w:sz w:val="26"/>
                <w:szCs w:val="26"/>
              </w:rPr>
              <w:t xml:space="preserve"> Национально-ориентированное содержание образования в Колледже русской культуры им. А.С. Знаменского является благодатной почвой для развития этой идеи. Программы специальных учебных дисциплин и профессиональных модулей выстроены в тесной взаимосвязи друг с другом. Взаимопроникновение дисциплин происходит от начала изучения объекта традиционного прикладного искусства как источника творчества через его творческое переосмысление к выполнению работы в материале.</w:t>
            </w:r>
          </w:p>
          <w:p w:rsidR="00021D26" w:rsidRPr="000D5851" w:rsidRDefault="00F00A4B" w:rsidP="000D5851">
            <w:pPr>
              <w:shd w:val="clear" w:color="auto" w:fill="FFFFFF"/>
              <w:ind w:firstLine="317"/>
              <w:jc w:val="both"/>
              <w:rPr>
                <w:rFonts w:eastAsia="Times New Roman"/>
                <w:sz w:val="26"/>
                <w:szCs w:val="26"/>
                <w:lang w:eastAsia="ru-RU"/>
              </w:rPr>
            </w:pPr>
            <w:r w:rsidRPr="000D5851">
              <w:rPr>
                <w:sz w:val="26"/>
                <w:szCs w:val="26"/>
              </w:rPr>
              <w:t>М</w:t>
            </w:r>
            <w:r w:rsidR="00DF6DE9" w:rsidRPr="000D5851">
              <w:rPr>
                <w:sz w:val="26"/>
                <w:szCs w:val="26"/>
              </w:rPr>
              <w:t>ожно сказать, что данный подход к воспитанию творческой активности художника-мастера и развитию его профессионального мастерства оправдан и дает хорошие результаты. Об этом свидетельствует тот факт, что коллекции студентов, выполненные на основе использования в качестве первоисточника лучших образцов национальной материальной культуры, занимают призовые места на конкурсах разного уровня. Кроме того все дипломные проекты выпускников были выполнены по мотивам и на материале образцов не только русской текстильной традиции, но и русского декоративно-прикладного искусства в целом и получили самые высокие оценки ГАК.</w:t>
            </w:r>
          </w:p>
        </w:tc>
      </w:tr>
      <w:tr w:rsidR="0038730E" w:rsidRPr="000D5851" w:rsidTr="00C13F20">
        <w:trPr>
          <w:trHeight w:val="701"/>
        </w:trPr>
        <w:tc>
          <w:tcPr>
            <w:tcW w:w="675" w:type="dxa"/>
          </w:tcPr>
          <w:p w:rsidR="0038730E" w:rsidRPr="000D5851" w:rsidRDefault="007471A6" w:rsidP="000D5851">
            <w:pPr>
              <w:snapToGrid w:val="0"/>
              <w:jc w:val="both"/>
              <w:rPr>
                <w:sz w:val="26"/>
                <w:szCs w:val="26"/>
              </w:rPr>
            </w:pPr>
            <w:r w:rsidRPr="000D5851">
              <w:rPr>
                <w:sz w:val="26"/>
                <w:szCs w:val="26"/>
              </w:rPr>
              <w:lastRenderedPageBreak/>
              <w:t xml:space="preserve"> </w:t>
            </w:r>
          </w:p>
        </w:tc>
        <w:tc>
          <w:tcPr>
            <w:tcW w:w="2552" w:type="dxa"/>
          </w:tcPr>
          <w:p w:rsidR="0038730E" w:rsidRPr="000D5851" w:rsidRDefault="0038730E" w:rsidP="000D5851">
            <w:pPr>
              <w:snapToGrid w:val="0"/>
              <w:jc w:val="both"/>
              <w:rPr>
                <w:sz w:val="26"/>
                <w:szCs w:val="26"/>
              </w:rPr>
            </w:pPr>
            <w:r w:rsidRPr="000D5851">
              <w:rPr>
                <w:sz w:val="26"/>
                <w:szCs w:val="26"/>
              </w:rPr>
              <w:t>Психологическая целесообразность педагогического опыта</w:t>
            </w:r>
          </w:p>
        </w:tc>
        <w:tc>
          <w:tcPr>
            <w:tcW w:w="12187" w:type="dxa"/>
            <w:gridSpan w:val="2"/>
          </w:tcPr>
          <w:p w:rsidR="00021D26" w:rsidRPr="000D5851" w:rsidRDefault="002C57D9" w:rsidP="000D5851">
            <w:pPr>
              <w:snapToGrid w:val="0"/>
              <w:ind w:firstLine="317"/>
              <w:jc w:val="both"/>
              <w:rPr>
                <w:sz w:val="26"/>
                <w:szCs w:val="26"/>
              </w:rPr>
            </w:pPr>
            <w:r w:rsidRPr="000D5851">
              <w:rPr>
                <w:sz w:val="26"/>
                <w:szCs w:val="26"/>
              </w:rPr>
              <w:t>Психологическая целесообразность педагогического опыта заключается в формировании и развитии эстетических потребностей обучающихся, пробуждении их национального самосознания путем приобщения к лучшим образцам традиционной материальной культуры и современного декоративно-прикладного искусства. Не маловажным фактором в формировании благоприятной психологической среды можно назвать и поддержание состояния успеха и как художника, и как мастера декоративно-прикладного искусства у обучающихся через развитие творческих способностей и профессиональных навыков, сконцентрированных в созданных ими и по достоинству оцененных специалистами объектах современного декоративно-прикладного искусства хорошего эстетического и технологического качества.</w:t>
            </w:r>
          </w:p>
        </w:tc>
      </w:tr>
      <w:tr w:rsidR="0038730E" w:rsidRPr="000D5851" w:rsidTr="000D5851">
        <w:trPr>
          <w:trHeight w:val="410"/>
        </w:trPr>
        <w:tc>
          <w:tcPr>
            <w:tcW w:w="675" w:type="dxa"/>
          </w:tcPr>
          <w:p w:rsidR="0038730E" w:rsidRPr="000D5851" w:rsidRDefault="0038730E" w:rsidP="000D5851">
            <w:pPr>
              <w:snapToGrid w:val="0"/>
              <w:jc w:val="both"/>
              <w:rPr>
                <w:sz w:val="26"/>
                <w:szCs w:val="26"/>
              </w:rPr>
            </w:pPr>
            <w:r w:rsidRPr="000D5851">
              <w:rPr>
                <w:sz w:val="26"/>
                <w:szCs w:val="26"/>
              </w:rPr>
              <w:t>2.7.</w:t>
            </w:r>
          </w:p>
        </w:tc>
        <w:tc>
          <w:tcPr>
            <w:tcW w:w="2552" w:type="dxa"/>
          </w:tcPr>
          <w:p w:rsidR="0038730E" w:rsidRPr="000D5851" w:rsidRDefault="0038730E" w:rsidP="000D5851">
            <w:pPr>
              <w:snapToGrid w:val="0"/>
              <w:jc w:val="both"/>
              <w:rPr>
                <w:sz w:val="26"/>
                <w:szCs w:val="26"/>
              </w:rPr>
            </w:pPr>
            <w:r w:rsidRPr="000D5851">
              <w:rPr>
                <w:sz w:val="26"/>
                <w:szCs w:val="26"/>
              </w:rPr>
              <w:t xml:space="preserve">Социальная </w:t>
            </w:r>
            <w:r w:rsidRPr="000D5851">
              <w:rPr>
                <w:sz w:val="26"/>
                <w:szCs w:val="26"/>
              </w:rPr>
              <w:lastRenderedPageBreak/>
              <w:t>направленность педагогического опыта</w:t>
            </w:r>
          </w:p>
        </w:tc>
        <w:tc>
          <w:tcPr>
            <w:tcW w:w="12187" w:type="dxa"/>
            <w:gridSpan w:val="2"/>
          </w:tcPr>
          <w:p w:rsidR="0081066E" w:rsidRPr="000D5851" w:rsidRDefault="0081066E" w:rsidP="000D5851">
            <w:pPr>
              <w:widowControl w:val="0"/>
              <w:autoSpaceDE w:val="0"/>
              <w:autoSpaceDN w:val="0"/>
              <w:adjustRightInd w:val="0"/>
              <w:ind w:firstLine="317"/>
              <w:jc w:val="both"/>
              <w:rPr>
                <w:iCs/>
                <w:sz w:val="26"/>
                <w:szCs w:val="26"/>
              </w:rPr>
            </w:pPr>
            <w:r w:rsidRPr="000D5851">
              <w:rPr>
                <w:sz w:val="26"/>
                <w:szCs w:val="26"/>
              </w:rPr>
              <w:lastRenderedPageBreak/>
              <w:t xml:space="preserve">Представленный педагогический опыт включает в себя не только образовательный аспект, но и </w:t>
            </w:r>
            <w:r w:rsidRPr="000D5851">
              <w:rPr>
                <w:sz w:val="26"/>
                <w:szCs w:val="26"/>
              </w:rPr>
              <w:lastRenderedPageBreak/>
              <w:t>содержит сильный воспитательный потенциал, направленный не только на обучающихся, но и на их родителей, а также жителей Сургута и округа.</w:t>
            </w:r>
          </w:p>
          <w:p w:rsidR="007E60E6" w:rsidRPr="000D5851" w:rsidRDefault="0081066E" w:rsidP="000D5851">
            <w:pPr>
              <w:widowControl w:val="0"/>
              <w:autoSpaceDE w:val="0"/>
              <w:autoSpaceDN w:val="0"/>
              <w:adjustRightInd w:val="0"/>
              <w:ind w:firstLine="317"/>
              <w:jc w:val="both"/>
              <w:rPr>
                <w:sz w:val="26"/>
                <w:szCs w:val="26"/>
              </w:rPr>
            </w:pPr>
            <w:r w:rsidRPr="000D5851">
              <w:rPr>
                <w:sz w:val="26"/>
                <w:szCs w:val="26"/>
              </w:rPr>
              <w:t>Опыт создания образовательно-воспитательных условий по формированию национальной идентичности показывает и высокий потенциал в возможности формирования толерантной среды учебного заведения. Кроме того мы имеем положительный опыт работы со студентами разных национальностей, которые изучая русскую ремесленную традицию невольно начинают интересоваться своими национальными культурой и декоративно-прикладным искусством и используют методики работы по изучению объектов материальной культуры предложенные нашим учебным заведением.</w:t>
            </w:r>
          </w:p>
        </w:tc>
      </w:tr>
      <w:tr w:rsidR="0038730E" w:rsidRPr="000D5851" w:rsidTr="001813CD">
        <w:trPr>
          <w:trHeight w:val="1165"/>
        </w:trPr>
        <w:tc>
          <w:tcPr>
            <w:tcW w:w="675" w:type="dxa"/>
          </w:tcPr>
          <w:p w:rsidR="0038730E" w:rsidRPr="000D5851" w:rsidRDefault="0038730E" w:rsidP="000D5851">
            <w:pPr>
              <w:snapToGrid w:val="0"/>
              <w:ind w:left="-284" w:firstLine="284"/>
              <w:jc w:val="both"/>
              <w:rPr>
                <w:sz w:val="26"/>
                <w:szCs w:val="26"/>
              </w:rPr>
            </w:pPr>
            <w:r w:rsidRPr="000D5851">
              <w:rPr>
                <w:sz w:val="26"/>
                <w:szCs w:val="26"/>
              </w:rPr>
              <w:lastRenderedPageBreak/>
              <w:t>2.8.</w:t>
            </w:r>
          </w:p>
        </w:tc>
        <w:tc>
          <w:tcPr>
            <w:tcW w:w="2552" w:type="dxa"/>
          </w:tcPr>
          <w:p w:rsidR="0038730E" w:rsidRPr="000D5851" w:rsidRDefault="00110D08" w:rsidP="000D5851">
            <w:pPr>
              <w:snapToGrid w:val="0"/>
              <w:jc w:val="both"/>
              <w:rPr>
                <w:sz w:val="26"/>
                <w:szCs w:val="26"/>
              </w:rPr>
            </w:pPr>
            <w:r w:rsidRPr="000D5851">
              <w:rPr>
                <w:sz w:val="26"/>
                <w:szCs w:val="26"/>
              </w:rPr>
              <w:t>Воспроизводимость</w:t>
            </w:r>
            <w:r w:rsidR="0038730E" w:rsidRPr="000D5851">
              <w:rPr>
                <w:sz w:val="26"/>
                <w:szCs w:val="26"/>
              </w:rPr>
              <w:t xml:space="preserve"> педагогического опыта</w:t>
            </w:r>
          </w:p>
        </w:tc>
        <w:tc>
          <w:tcPr>
            <w:tcW w:w="12187" w:type="dxa"/>
            <w:gridSpan w:val="2"/>
          </w:tcPr>
          <w:p w:rsidR="00081ED8" w:rsidRPr="000D5851" w:rsidRDefault="00821DF9" w:rsidP="001813CD">
            <w:pPr>
              <w:ind w:firstLine="317"/>
              <w:jc w:val="both"/>
              <w:rPr>
                <w:sz w:val="26"/>
                <w:szCs w:val="26"/>
              </w:rPr>
            </w:pPr>
            <w:r w:rsidRPr="000D5851">
              <w:rPr>
                <w:sz w:val="26"/>
                <w:szCs w:val="26"/>
              </w:rPr>
              <w:t>Представленный педагогический опыт может быть использован педагогами общего образования при разработке программ по технологии, педагогами дополнительного образования, воспитателями во внеурочной деятельности, руководителями творческих коллективов (при работе над созданием визуального образа коллектива) и др.</w:t>
            </w:r>
          </w:p>
        </w:tc>
      </w:tr>
      <w:tr w:rsidR="0038730E" w:rsidRPr="000D5851" w:rsidTr="000D5851">
        <w:tc>
          <w:tcPr>
            <w:tcW w:w="675" w:type="dxa"/>
          </w:tcPr>
          <w:p w:rsidR="0038730E" w:rsidRPr="000D5851" w:rsidRDefault="0038730E" w:rsidP="000D5851">
            <w:pPr>
              <w:snapToGrid w:val="0"/>
              <w:jc w:val="both"/>
              <w:rPr>
                <w:sz w:val="26"/>
                <w:szCs w:val="26"/>
              </w:rPr>
            </w:pPr>
            <w:r w:rsidRPr="000D5851">
              <w:rPr>
                <w:sz w:val="26"/>
                <w:szCs w:val="26"/>
              </w:rPr>
              <w:t>2.9.</w:t>
            </w:r>
          </w:p>
        </w:tc>
        <w:tc>
          <w:tcPr>
            <w:tcW w:w="2552" w:type="dxa"/>
          </w:tcPr>
          <w:p w:rsidR="0038730E" w:rsidRPr="000D5851" w:rsidRDefault="0038730E" w:rsidP="000D5851">
            <w:pPr>
              <w:snapToGrid w:val="0"/>
              <w:jc w:val="both"/>
              <w:rPr>
                <w:sz w:val="26"/>
                <w:szCs w:val="26"/>
              </w:rPr>
            </w:pPr>
            <w:r w:rsidRPr="000D5851">
              <w:rPr>
                <w:sz w:val="26"/>
                <w:szCs w:val="26"/>
              </w:rPr>
              <w:t>Ресурсное обеспечение педагогического опыта</w:t>
            </w:r>
          </w:p>
        </w:tc>
        <w:tc>
          <w:tcPr>
            <w:tcW w:w="12187" w:type="dxa"/>
            <w:gridSpan w:val="2"/>
          </w:tcPr>
          <w:p w:rsidR="0038730E" w:rsidRPr="00C13F20" w:rsidRDefault="0038730E" w:rsidP="000D5851">
            <w:pPr>
              <w:ind w:firstLine="317"/>
              <w:jc w:val="both"/>
              <w:rPr>
                <w:b/>
                <w:sz w:val="26"/>
                <w:szCs w:val="26"/>
              </w:rPr>
            </w:pPr>
            <w:r w:rsidRPr="00C13F20">
              <w:rPr>
                <w:b/>
                <w:sz w:val="26"/>
                <w:szCs w:val="26"/>
              </w:rPr>
              <w:t>Информационные ресурсы:</w:t>
            </w:r>
          </w:p>
          <w:p w:rsidR="00D11EB0" w:rsidRPr="000D5851" w:rsidRDefault="00D11EB0" w:rsidP="000D5851">
            <w:pPr>
              <w:ind w:firstLine="317"/>
              <w:jc w:val="both"/>
              <w:rPr>
                <w:sz w:val="26"/>
                <w:szCs w:val="26"/>
              </w:rPr>
            </w:pPr>
            <w:r w:rsidRPr="000D5851">
              <w:rPr>
                <w:sz w:val="26"/>
                <w:szCs w:val="26"/>
              </w:rPr>
              <w:t>Интернет-ресурсы:</w:t>
            </w:r>
          </w:p>
          <w:p w:rsidR="00AF5A39" w:rsidRPr="000D5851" w:rsidRDefault="009E6078" w:rsidP="00356E59">
            <w:pPr>
              <w:numPr>
                <w:ilvl w:val="0"/>
                <w:numId w:val="28"/>
              </w:numPr>
              <w:jc w:val="both"/>
              <w:rPr>
                <w:sz w:val="26"/>
                <w:szCs w:val="26"/>
              </w:rPr>
            </w:pPr>
            <w:r w:rsidRPr="000D5851">
              <w:rPr>
                <w:sz w:val="26"/>
                <w:szCs w:val="26"/>
              </w:rPr>
              <w:t xml:space="preserve">Федеральный портал «Российское образование»//  </w:t>
            </w:r>
            <w:hyperlink r:id="rId9" w:history="1">
              <w:r w:rsidR="00AF5A39" w:rsidRPr="000D5851">
                <w:rPr>
                  <w:rStyle w:val="af2"/>
                  <w:color w:val="auto"/>
                  <w:sz w:val="26"/>
                  <w:szCs w:val="26"/>
                  <w:u w:val="none"/>
                </w:rPr>
                <w:t>http://www.edu.ru/</w:t>
              </w:r>
            </w:hyperlink>
          </w:p>
          <w:p w:rsidR="00AF5A39" w:rsidRPr="000D5851" w:rsidRDefault="00BC605B" w:rsidP="00356E59">
            <w:pPr>
              <w:numPr>
                <w:ilvl w:val="0"/>
                <w:numId w:val="28"/>
              </w:numPr>
              <w:jc w:val="both"/>
              <w:rPr>
                <w:sz w:val="26"/>
                <w:szCs w:val="26"/>
              </w:rPr>
            </w:pPr>
            <w:r w:rsidRPr="000D5851">
              <w:rPr>
                <w:sz w:val="26"/>
                <w:szCs w:val="26"/>
              </w:rPr>
              <w:t xml:space="preserve">Сеть творческих учителей//  </w:t>
            </w:r>
            <w:hyperlink r:id="rId10" w:history="1">
              <w:r w:rsidR="00AF5A39" w:rsidRPr="000D5851">
                <w:rPr>
                  <w:rStyle w:val="af2"/>
                  <w:color w:val="auto"/>
                  <w:sz w:val="26"/>
                  <w:szCs w:val="26"/>
                  <w:u w:val="none"/>
                </w:rPr>
                <w:t>http://www.it-n.ru/</w:t>
              </w:r>
            </w:hyperlink>
          </w:p>
          <w:p w:rsidR="00AF5A39" w:rsidRPr="000D5851" w:rsidRDefault="00267FF3" w:rsidP="00356E59">
            <w:pPr>
              <w:numPr>
                <w:ilvl w:val="0"/>
                <w:numId w:val="28"/>
              </w:numPr>
              <w:jc w:val="both"/>
              <w:rPr>
                <w:sz w:val="26"/>
                <w:szCs w:val="26"/>
              </w:rPr>
            </w:pPr>
            <w:r w:rsidRPr="000D5851">
              <w:rPr>
                <w:sz w:val="26"/>
                <w:szCs w:val="26"/>
              </w:rPr>
              <w:t xml:space="preserve">Сайт Министерства образования и науки//  http://минобрнауки.рф/ </w:t>
            </w:r>
          </w:p>
          <w:p w:rsidR="00AF5A39" w:rsidRDefault="00267FF3" w:rsidP="00356E59">
            <w:pPr>
              <w:numPr>
                <w:ilvl w:val="0"/>
                <w:numId w:val="28"/>
              </w:numPr>
              <w:jc w:val="both"/>
              <w:rPr>
                <w:sz w:val="26"/>
                <w:szCs w:val="26"/>
              </w:rPr>
            </w:pPr>
            <w:r w:rsidRPr="000D5851">
              <w:rPr>
                <w:sz w:val="26"/>
                <w:szCs w:val="26"/>
              </w:rPr>
              <w:t xml:space="preserve">Сайт Министерства культуры//  </w:t>
            </w:r>
            <w:hyperlink r:id="rId11" w:history="1">
              <w:r w:rsidR="007B7FA6" w:rsidRPr="00EA57DC">
                <w:rPr>
                  <w:rStyle w:val="af2"/>
                  <w:sz w:val="26"/>
                  <w:szCs w:val="26"/>
                </w:rPr>
                <w:t>http://mkrf.ru/</w:t>
              </w:r>
            </w:hyperlink>
            <w:r w:rsidRPr="000D5851">
              <w:rPr>
                <w:sz w:val="26"/>
                <w:szCs w:val="26"/>
              </w:rPr>
              <w:t xml:space="preserve"> </w:t>
            </w:r>
          </w:p>
          <w:p w:rsidR="007B7FA6" w:rsidRPr="007B7FA6" w:rsidRDefault="00F27921" w:rsidP="00356E59">
            <w:pPr>
              <w:numPr>
                <w:ilvl w:val="0"/>
                <w:numId w:val="28"/>
              </w:numPr>
              <w:jc w:val="both"/>
              <w:rPr>
                <w:sz w:val="26"/>
                <w:szCs w:val="26"/>
              </w:rPr>
            </w:pPr>
            <w:hyperlink r:id="rId12" w:history="1">
              <w:r w:rsidR="007B7FA6" w:rsidRPr="00EA57DC">
                <w:rPr>
                  <w:rStyle w:val="af2"/>
                  <w:sz w:val="26"/>
                  <w:szCs w:val="26"/>
                  <w:lang w:val="en-US"/>
                </w:rPr>
                <w:t>www.artmetodploshadka.ru</w:t>
              </w:r>
            </w:hyperlink>
          </w:p>
          <w:p w:rsidR="007B7FA6" w:rsidRPr="007B7FA6" w:rsidRDefault="007B7FA6" w:rsidP="00356E59">
            <w:pPr>
              <w:numPr>
                <w:ilvl w:val="0"/>
                <w:numId w:val="28"/>
              </w:numPr>
              <w:jc w:val="both"/>
              <w:rPr>
                <w:sz w:val="26"/>
                <w:szCs w:val="26"/>
              </w:rPr>
            </w:pPr>
            <w:r>
              <w:rPr>
                <w:sz w:val="26"/>
                <w:szCs w:val="26"/>
                <w:lang w:val="en-US"/>
              </w:rPr>
              <w:t>arunet.kg</w:t>
            </w:r>
          </w:p>
          <w:p w:rsidR="007B7FA6" w:rsidRPr="007B7FA6" w:rsidRDefault="007B7FA6" w:rsidP="00356E59">
            <w:pPr>
              <w:numPr>
                <w:ilvl w:val="0"/>
                <w:numId w:val="28"/>
              </w:numPr>
              <w:jc w:val="both"/>
              <w:rPr>
                <w:sz w:val="26"/>
                <w:szCs w:val="26"/>
              </w:rPr>
            </w:pPr>
            <w:r>
              <w:rPr>
                <w:sz w:val="26"/>
                <w:szCs w:val="26"/>
                <w:lang w:val="en-US"/>
              </w:rPr>
              <w:t>Bibliofond.ru</w:t>
            </w:r>
          </w:p>
          <w:p w:rsidR="007B7FA6" w:rsidRPr="007B7FA6" w:rsidRDefault="007B7FA6" w:rsidP="00356E59">
            <w:pPr>
              <w:numPr>
                <w:ilvl w:val="0"/>
                <w:numId w:val="28"/>
              </w:numPr>
              <w:jc w:val="both"/>
              <w:rPr>
                <w:sz w:val="26"/>
                <w:szCs w:val="26"/>
              </w:rPr>
            </w:pPr>
            <w:r>
              <w:rPr>
                <w:sz w:val="26"/>
                <w:szCs w:val="26"/>
                <w:lang w:val="en-US"/>
              </w:rPr>
              <w:t>dik.akademik.ru</w:t>
            </w:r>
          </w:p>
          <w:p w:rsidR="007B7FA6" w:rsidRPr="007B7FA6" w:rsidRDefault="007B7FA6" w:rsidP="00356E59">
            <w:pPr>
              <w:numPr>
                <w:ilvl w:val="0"/>
                <w:numId w:val="28"/>
              </w:numPr>
              <w:jc w:val="both"/>
              <w:rPr>
                <w:sz w:val="26"/>
                <w:szCs w:val="26"/>
              </w:rPr>
            </w:pPr>
            <w:r>
              <w:rPr>
                <w:sz w:val="26"/>
                <w:szCs w:val="26"/>
                <w:lang w:val="en-US"/>
              </w:rPr>
              <w:t>art-remeslo.narod.ru</w:t>
            </w:r>
          </w:p>
          <w:p w:rsidR="007B7FA6" w:rsidRPr="007B7FA6" w:rsidRDefault="007B7FA6" w:rsidP="00356E59">
            <w:pPr>
              <w:numPr>
                <w:ilvl w:val="0"/>
                <w:numId w:val="28"/>
              </w:numPr>
              <w:jc w:val="both"/>
              <w:rPr>
                <w:sz w:val="26"/>
                <w:szCs w:val="26"/>
              </w:rPr>
            </w:pPr>
            <w:r>
              <w:rPr>
                <w:sz w:val="26"/>
                <w:szCs w:val="26"/>
                <w:lang w:val="en-US"/>
              </w:rPr>
              <w:t>5ballov.gip.ru</w:t>
            </w:r>
          </w:p>
          <w:p w:rsidR="007B7FA6" w:rsidRPr="007B7FA6" w:rsidRDefault="007B7FA6" w:rsidP="00356E59">
            <w:pPr>
              <w:numPr>
                <w:ilvl w:val="0"/>
                <w:numId w:val="28"/>
              </w:numPr>
              <w:jc w:val="both"/>
              <w:rPr>
                <w:sz w:val="26"/>
                <w:szCs w:val="26"/>
              </w:rPr>
            </w:pPr>
            <w:r>
              <w:rPr>
                <w:sz w:val="26"/>
                <w:szCs w:val="26"/>
              </w:rPr>
              <w:t>другие сайты.</w:t>
            </w:r>
          </w:p>
          <w:p w:rsidR="00872323" w:rsidRPr="000D5851" w:rsidRDefault="00872323" w:rsidP="000D5851">
            <w:pPr>
              <w:ind w:firstLine="317"/>
              <w:jc w:val="both"/>
              <w:rPr>
                <w:sz w:val="26"/>
                <w:szCs w:val="26"/>
              </w:rPr>
            </w:pPr>
          </w:p>
          <w:p w:rsidR="0038730E" w:rsidRPr="00081ED8" w:rsidRDefault="00D11EB0" w:rsidP="000D5851">
            <w:pPr>
              <w:ind w:firstLine="317"/>
              <w:jc w:val="both"/>
              <w:rPr>
                <w:sz w:val="26"/>
                <w:szCs w:val="26"/>
              </w:rPr>
            </w:pPr>
            <w:r w:rsidRPr="00081ED8">
              <w:rPr>
                <w:sz w:val="26"/>
                <w:szCs w:val="26"/>
              </w:rPr>
              <w:t>У</w:t>
            </w:r>
            <w:r w:rsidR="0038730E" w:rsidRPr="00081ED8">
              <w:rPr>
                <w:sz w:val="26"/>
                <w:szCs w:val="26"/>
              </w:rPr>
              <w:t>чебно-методическая литература</w:t>
            </w:r>
            <w:r w:rsidRPr="00081ED8">
              <w:rPr>
                <w:sz w:val="26"/>
                <w:szCs w:val="26"/>
              </w:rPr>
              <w:t>:</w:t>
            </w:r>
          </w:p>
          <w:p w:rsidR="001223C7" w:rsidRPr="000D5851" w:rsidRDefault="001223C7" w:rsidP="00356E59">
            <w:pPr>
              <w:numPr>
                <w:ilvl w:val="0"/>
                <w:numId w:val="28"/>
              </w:numPr>
              <w:tabs>
                <w:tab w:val="left" w:pos="510"/>
              </w:tabs>
              <w:jc w:val="both"/>
              <w:rPr>
                <w:sz w:val="26"/>
                <w:szCs w:val="26"/>
              </w:rPr>
            </w:pPr>
            <w:r w:rsidRPr="000D5851">
              <w:rPr>
                <w:sz w:val="26"/>
                <w:szCs w:val="26"/>
              </w:rPr>
              <w:t>Беляева С.Е., Розанов Е.А. Спецрисунок и художественная графика: учебник для студентов средних профессиональных учебных заведений. – М.: Издательский центр «Академия», 2009.</w:t>
            </w:r>
          </w:p>
          <w:p w:rsidR="001223C7" w:rsidRPr="000D5851" w:rsidRDefault="001223C7" w:rsidP="00356E59">
            <w:pPr>
              <w:numPr>
                <w:ilvl w:val="0"/>
                <w:numId w:val="28"/>
              </w:numPr>
              <w:tabs>
                <w:tab w:val="left" w:pos="510"/>
              </w:tabs>
              <w:jc w:val="both"/>
              <w:rPr>
                <w:sz w:val="26"/>
                <w:szCs w:val="26"/>
              </w:rPr>
            </w:pPr>
            <w:r w:rsidRPr="000D5851">
              <w:rPr>
                <w:sz w:val="26"/>
                <w:szCs w:val="26"/>
              </w:rPr>
              <w:t>Беляева С.Е. Основы изобразительного искусства и художественного проектирования: учебник для учащихся начальных профессиональных учебных заведений. – М.: Издательский центр «Академия», 2008.</w:t>
            </w:r>
          </w:p>
          <w:p w:rsidR="004122D5" w:rsidRPr="000D5851" w:rsidRDefault="004122D5" w:rsidP="00356E59">
            <w:pPr>
              <w:numPr>
                <w:ilvl w:val="0"/>
                <w:numId w:val="28"/>
              </w:numPr>
              <w:tabs>
                <w:tab w:val="left" w:pos="510"/>
              </w:tabs>
              <w:jc w:val="both"/>
              <w:rPr>
                <w:sz w:val="26"/>
                <w:szCs w:val="26"/>
              </w:rPr>
            </w:pPr>
            <w:r w:rsidRPr="000D5851">
              <w:rPr>
                <w:sz w:val="26"/>
                <w:szCs w:val="26"/>
              </w:rPr>
              <w:lastRenderedPageBreak/>
              <w:t>Бердник Т.О. Моделирование и художественное оформление одежды: учебное пособие для учащихся профессиональных лицеев, училищ и курсовых комбинатов. – Ростов н/Д: «Феникс», 2005., и др.</w:t>
            </w:r>
          </w:p>
          <w:p w:rsidR="004122D5" w:rsidRPr="000D5851" w:rsidRDefault="004122D5" w:rsidP="00356E59">
            <w:pPr>
              <w:numPr>
                <w:ilvl w:val="0"/>
                <w:numId w:val="28"/>
              </w:numPr>
              <w:tabs>
                <w:tab w:val="left" w:pos="510"/>
              </w:tabs>
              <w:jc w:val="both"/>
              <w:rPr>
                <w:sz w:val="26"/>
                <w:szCs w:val="26"/>
              </w:rPr>
            </w:pPr>
            <w:r w:rsidRPr="000D5851">
              <w:rPr>
                <w:sz w:val="26"/>
                <w:szCs w:val="26"/>
              </w:rPr>
              <w:t>Бесчастнов Н.П. Изображение растительных мотивов: учебное пособие для студентов вузов, обучающихся по направлению «Художественное проектирование изделий текстильной и легкой промышленности». – М.: Гуманитарный исследовательский центр ВЛАДОС, 2008.</w:t>
            </w:r>
          </w:p>
          <w:p w:rsidR="004122D5" w:rsidRPr="000D5851" w:rsidRDefault="004122D5" w:rsidP="00356E59">
            <w:pPr>
              <w:numPr>
                <w:ilvl w:val="0"/>
                <w:numId w:val="28"/>
              </w:numPr>
              <w:tabs>
                <w:tab w:val="left" w:pos="510"/>
              </w:tabs>
              <w:jc w:val="both"/>
              <w:rPr>
                <w:sz w:val="26"/>
                <w:szCs w:val="26"/>
              </w:rPr>
            </w:pPr>
            <w:r w:rsidRPr="000D5851">
              <w:rPr>
                <w:sz w:val="26"/>
                <w:szCs w:val="26"/>
              </w:rPr>
              <w:t>Буткевич Л.М. История орнамента: учебное пособие для студентов высших педагогических учебных заведений, обучающихся по специальности «Изобразительное искусство». – М.: Гуманитарный исследовательский центр ВЛАДОС, 2008.</w:t>
            </w:r>
          </w:p>
          <w:p w:rsidR="004122D5" w:rsidRPr="000D5851" w:rsidRDefault="004122D5" w:rsidP="00356E59">
            <w:pPr>
              <w:numPr>
                <w:ilvl w:val="0"/>
                <w:numId w:val="28"/>
              </w:numPr>
              <w:tabs>
                <w:tab w:val="left" w:pos="510"/>
              </w:tabs>
              <w:jc w:val="both"/>
              <w:rPr>
                <w:sz w:val="26"/>
                <w:szCs w:val="26"/>
              </w:rPr>
            </w:pPr>
            <w:r w:rsidRPr="000D5851">
              <w:rPr>
                <w:sz w:val="26"/>
                <w:szCs w:val="26"/>
              </w:rPr>
              <w:t>Вышивальщица. Ручная и машинная вышивка. – Ростов н/Д.: «Феникс», 2001.</w:t>
            </w:r>
          </w:p>
          <w:p w:rsidR="004122D5" w:rsidRDefault="004122D5" w:rsidP="00356E59">
            <w:pPr>
              <w:numPr>
                <w:ilvl w:val="0"/>
                <w:numId w:val="28"/>
              </w:numPr>
              <w:tabs>
                <w:tab w:val="left" w:pos="510"/>
              </w:tabs>
              <w:jc w:val="both"/>
              <w:rPr>
                <w:sz w:val="26"/>
                <w:szCs w:val="26"/>
              </w:rPr>
            </w:pPr>
            <w:r w:rsidRPr="000D5851">
              <w:rPr>
                <w:sz w:val="26"/>
                <w:szCs w:val="26"/>
              </w:rPr>
              <w:t>Гильман Р.А. Художественная роспись тканей: учебное пособие для студентов вузов, обучающихся по специальности «Декоративно-прикладное искусство и народные промыслы». – М.: Гуманитарный исследовательский центр ВЛАДОС, 2008.</w:t>
            </w:r>
          </w:p>
          <w:p w:rsidR="00356E59" w:rsidRPr="00356E59" w:rsidRDefault="00356E59" w:rsidP="00356E59">
            <w:pPr>
              <w:numPr>
                <w:ilvl w:val="0"/>
                <w:numId w:val="28"/>
              </w:numPr>
              <w:tabs>
                <w:tab w:val="left" w:pos="510"/>
              </w:tabs>
              <w:jc w:val="both"/>
              <w:rPr>
                <w:sz w:val="26"/>
                <w:szCs w:val="26"/>
              </w:rPr>
            </w:pPr>
            <w:r>
              <w:rPr>
                <w:sz w:val="26"/>
                <w:szCs w:val="26"/>
              </w:rPr>
              <w:t>Горожанина С.В., Зайцева Л.М. Русский народный свадебный костюм – М.: «Культура и традиции», 2003.</w:t>
            </w:r>
          </w:p>
          <w:p w:rsidR="004122D5" w:rsidRPr="000D5851" w:rsidRDefault="004122D5" w:rsidP="00356E59">
            <w:pPr>
              <w:numPr>
                <w:ilvl w:val="0"/>
                <w:numId w:val="28"/>
              </w:numPr>
              <w:tabs>
                <w:tab w:val="left" w:pos="510"/>
              </w:tabs>
              <w:jc w:val="both"/>
              <w:rPr>
                <w:sz w:val="26"/>
                <w:szCs w:val="26"/>
              </w:rPr>
            </w:pPr>
            <w:r w:rsidRPr="000D5851">
              <w:rPr>
                <w:sz w:val="26"/>
                <w:szCs w:val="26"/>
              </w:rPr>
              <w:t>Кошаев В.Б. Композиция в русском народном искусстве (на материалах изделий из дерева): учебное пособие для студентов вузов, обучающихся по специальности «Декоративно-прикладное искусство и народные промыслы». – М.: Гуманитарный исследовательский центр ВЛАДОС, 2006.</w:t>
            </w:r>
          </w:p>
          <w:p w:rsidR="004122D5" w:rsidRPr="000D5851" w:rsidRDefault="004122D5" w:rsidP="00356E59">
            <w:pPr>
              <w:pStyle w:val="a0"/>
              <w:numPr>
                <w:ilvl w:val="0"/>
                <w:numId w:val="28"/>
              </w:numPr>
              <w:tabs>
                <w:tab w:val="left" w:pos="414"/>
                <w:tab w:val="left" w:pos="459"/>
              </w:tabs>
              <w:rPr>
                <w:sz w:val="26"/>
                <w:szCs w:val="26"/>
              </w:rPr>
            </w:pPr>
            <w:r w:rsidRPr="000D5851">
              <w:rPr>
                <w:sz w:val="26"/>
                <w:szCs w:val="26"/>
              </w:rPr>
              <w:t>Леонтович А.В. Исследовательская деятельность как способ формирования мировоззрения// Народное образование – 1999.- №10.</w:t>
            </w:r>
          </w:p>
          <w:p w:rsidR="004122D5" w:rsidRDefault="004122D5" w:rsidP="00356E59">
            <w:pPr>
              <w:numPr>
                <w:ilvl w:val="0"/>
                <w:numId w:val="28"/>
              </w:numPr>
              <w:tabs>
                <w:tab w:val="left" w:pos="510"/>
              </w:tabs>
              <w:jc w:val="both"/>
              <w:rPr>
                <w:sz w:val="26"/>
                <w:szCs w:val="26"/>
              </w:rPr>
            </w:pPr>
            <w:r w:rsidRPr="000D5851">
              <w:rPr>
                <w:sz w:val="26"/>
                <w:szCs w:val="26"/>
              </w:rPr>
              <w:t>Логвиненко Г.М. Декоративная композиция: учебное пособие для студентов высших учебных заведений. – М.: Гуманитарный исследовательский центр ВЛАДОС, 2004.</w:t>
            </w:r>
          </w:p>
          <w:p w:rsidR="00356E59" w:rsidRDefault="00356E59" w:rsidP="00356E59">
            <w:pPr>
              <w:numPr>
                <w:ilvl w:val="0"/>
                <w:numId w:val="28"/>
              </w:numPr>
              <w:tabs>
                <w:tab w:val="left" w:pos="510"/>
              </w:tabs>
              <w:jc w:val="both"/>
              <w:rPr>
                <w:sz w:val="26"/>
                <w:szCs w:val="26"/>
              </w:rPr>
            </w:pPr>
            <w:r>
              <w:rPr>
                <w:sz w:val="26"/>
                <w:szCs w:val="26"/>
              </w:rPr>
              <w:t>Пармон Ф.М. Композиция костюма: Учебник для вузов. – М.: Легпромбытиздат, 1997.</w:t>
            </w:r>
          </w:p>
          <w:p w:rsidR="00356E59" w:rsidRDefault="00356E59" w:rsidP="00356E59">
            <w:pPr>
              <w:numPr>
                <w:ilvl w:val="0"/>
                <w:numId w:val="28"/>
              </w:numPr>
              <w:tabs>
                <w:tab w:val="left" w:pos="510"/>
              </w:tabs>
              <w:jc w:val="both"/>
              <w:rPr>
                <w:sz w:val="26"/>
                <w:szCs w:val="26"/>
              </w:rPr>
            </w:pPr>
            <w:r>
              <w:rPr>
                <w:sz w:val="26"/>
                <w:szCs w:val="26"/>
              </w:rPr>
              <w:t>Пармон Ф.М. Русский народный костюм как художественно-конструкторский источник творчества: Учебник для вузов. – М.: Легпромбытиздат, 1994.</w:t>
            </w:r>
          </w:p>
          <w:p w:rsidR="004122D5" w:rsidRPr="000D5851" w:rsidRDefault="004122D5" w:rsidP="00356E59">
            <w:pPr>
              <w:pStyle w:val="a0"/>
              <w:numPr>
                <w:ilvl w:val="0"/>
                <w:numId w:val="28"/>
              </w:numPr>
              <w:tabs>
                <w:tab w:val="left" w:pos="414"/>
                <w:tab w:val="left" w:pos="459"/>
              </w:tabs>
              <w:rPr>
                <w:sz w:val="26"/>
                <w:szCs w:val="26"/>
              </w:rPr>
            </w:pPr>
            <w:r w:rsidRPr="000D5851">
              <w:rPr>
                <w:sz w:val="26"/>
                <w:szCs w:val="26"/>
              </w:rPr>
              <w:t>Пахомова Н.Ю. Метод учебных проектов в образовательном учреждении: пособие для учителей и студентов педагогических вузов. – М., 2003.</w:t>
            </w:r>
          </w:p>
          <w:p w:rsidR="004122D5" w:rsidRPr="000D5851" w:rsidRDefault="004122D5" w:rsidP="00356E59">
            <w:pPr>
              <w:pStyle w:val="a0"/>
              <w:numPr>
                <w:ilvl w:val="0"/>
                <w:numId w:val="28"/>
              </w:numPr>
              <w:tabs>
                <w:tab w:val="left" w:pos="414"/>
                <w:tab w:val="left" w:pos="459"/>
              </w:tabs>
              <w:rPr>
                <w:sz w:val="26"/>
                <w:szCs w:val="26"/>
              </w:rPr>
            </w:pPr>
            <w:r w:rsidRPr="000D5851">
              <w:rPr>
                <w:sz w:val="26"/>
                <w:szCs w:val="26"/>
              </w:rPr>
              <w:t xml:space="preserve">Ступницкая М.А. Новые педагогические технологии: организация и содержание проектной деятельности учащихся. // М.: Педагогический университет «Первое сентября», 2011 </w:t>
            </w:r>
          </w:p>
          <w:p w:rsidR="004122D5" w:rsidRPr="00356E59" w:rsidRDefault="004122D5" w:rsidP="00356E59">
            <w:pPr>
              <w:pStyle w:val="a0"/>
              <w:numPr>
                <w:ilvl w:val="0"/>
                <w:numId w:val="28"/>
              </w:numPr>
              <w:tabs>
                <w:tab w:val="left" w:pos="414"/>
                <w:tab w:val="left" w:pos="459"/>
              </w:tabs>
              <w:rPr>
                <w:sz w:val="26"/>
                <w:szCs w:val="26"/>
              </w:rPr>
            </w:pPr>
            <w:r w:rsidRPr="000D5851">
              <w:rPr>
                <w:sz w:val="26"/>
                <w:szCs w:val="26"/>
              </w:rPr>
              <w:t>Специальные журналы, альбомы, фотографии сайты мастеров ДПИ.</w:t>
            </w:r>
          </w:p>
          <w:p w:rsidR="00C13F20" w:rsidRDefault="00C13F20" w:rsidP="000D5851">
            <w:pPr>
              <w:ind w:firstLine="317"/>
              <w:jc w:val="both"/>
              <w:rPr>
                <w:sz w:val="26"/>
                <w:szCs w:val="26"/>
                <w:u w:val="single"/>
              </w:rPr>
            </w:pPr>
          </w:p>
          <w:p w:rsidR="0038730E" w:rsidRPr="00C13F20" w:rsidRDefault="002829A1" w:rsidP="000D5851">
            <w:pPr>
              <w:ind w:firstLine="317"/>
              <w:jc w:val="both"/>
              <w:rPr>
                <w:b/>
                <w:sz w:val="26"/>
                <w:szCs w:val="26"/>
              </w:rPr>
            </w:pPr>
            <w:r w:rsidRPr="00C13F20">
              <w:rPr>
                <w:b/>
                <w:sz w:val="26"/>
                <w:szCs w:val="26"/>
              </w:rPr>
              <w:lastRenderedPageBreak/>
              <w:t>К</w:t>
            </w:r>
            <w:r w:rsidR="0038730E" w:rsidRPr="00C13F20">
              <w:rPr>
                <w:b/>
                <w:sz w:val="26"/>
                <w:szCs w:val="26"/>
              </w:rPr>
              <w:t>адровые ресурсы:</w:t>
            </w:r>
          </w:p>
          <w:p w:rsidR="00650D1F" w:rsidRPr="000D5851" w:rsidRDefault="00650D1F" w:rsidP="000D5851">
            <w:pPr>
              <w:ind w:firstLine="317"/>
              <w:jc w:val="both"/>
              <w:rPr>
                <w:sz w:val="26"/>
                <w:szCs w:val="26"/>
              </w:rPr>
            </w:pPr>
            <w:r w:rsidRPr="000D5851">
              <w:rPr>
                <w:sz w:val="26"/>
                <w:szCs w:val="26"/>
              </w:rPr>
              <w:t>Преподаватели средне-профессионального образования, общего образования, мастера производственного обучения, художники народных художественных промыслов, воспитатели. Стоит отметить, что в колледже создана творческая группа высокопрофессиональных педагогов, заинтересованных в апробации инновационного опыта. Все педагогические работники колледжа имеют высшее образование, у большинства стаж педагогической работы более 10 лет. Многие имеют первую и высшую квалификационные категории.</w:t>
            </w:r>
          </w:p>
          <w:p w:rsidR="00650D1F" w:rsidRPr="000D5851" w:rsidRDefault="00650D1F" w:rsidP="000D5851">
            <w:pPr>
              <w:ind w:firstLine="317"/>
              <w:jc w:val="both"/>
              <w:rPr>
                <w:sz w:val="26"/>
                <w:szCs w:val="26"/>
                <w:u w:val="single"/>
              </w:rPr>
            </w:pPr>
          </w:p>
          <w:p w:rsidR="00650D1F" w:rsidRPr="00C13F20" w:rsidRDefault="00650D1F" w:rsidP="000D5851">
            <w:pPr>
              <w:ind w:firstLine="317"/>
              <w:jc w:val="both"/>
              <w:rPr>
                <w:b/>
                <w:sz w:val="26"/>
                <w:szCs w:val="26"/>
              </w:rPr>
            </w:pPr>
            <w:r w:rsidRPr="00C13F20">
              <w:rPr>
                <w:b/>
                <w:sz w:val="26"/>
                <w:szCs w:val="26"/>
              </w:rPr>
              <w:t>Нормативно-правовые ресурсы:</w:t>
            </w:r>
          </w:p>
          <w:p w:rsidR="00650D1F" w:rsidRPr="000D5851" w:rsidRDefault="00650D1F" w:rsidP="00356E59">
            <w:pPr>
              <w:numPr>
                <w:ilvl w:val="0"/>
                <w:numId w:val="28"/>
              </w:numPr>
              <w:jc w:val="both"/>
              <w:rPr>
                <w:sz w:val="26"/>
                <w:szCs w:val="26"/>
              </w:rPr>
            </w:pPr>
            <w:r w:rsidRPr="000D5851">
              <w:rPr>
                <w:sz w:val="26"/>
                <w:szCs w:val="26"/>
              </w:rPr>
              <w:t>Конвенция о правах ребенка;</w:t>
            </w:r>
          </w:p>
          <w:p w:rsidR="00650D1F" w:rsidRPr="000D5851" w:rsidRDefault="00650D1F" w:rsidP="00356E59">
            <w:pPr>
              <w:numPr>
                <w:ilvl w:val="0"/>
                <w:numId w:val="28"/>
              </w:numPr>
              <w:jc w:val="both"/>
              <w:rPr>
                <w:sz w:val="26"/>
                <w:szCs w:val="26"/>
              </w:rPr>
            </w:pPr>
            <w:r w:rsidRPr="000D5851">
              <w:rPr>
                <w:sz w:val="26"/>
                <w:szCs w:val="26"/>
              </w:rPr>
              <w:t>Конституция РФ;</w:t>
            </w:r>
          </w:p>
          <w:p w:rsidR="00650D1F" w:rsidRPr="000D5851" w:rsidRDefault="00650D1F" w:rsidP="00356E59">
            <w:pPr>
              <w:numPr>
                <w:ilvl w:val="0"/>
                <w:numId w:val="28"/>
              </w:numPr>
              <w:jc w:val="both"/>
              <w:rPr>
                <w:sz w:val="26"/>
                <w:szCs w:val="26"/>
              </w:rPr>
            </w:pPr>
            <w:r w:rsidRPr="000D5851">
              <w:rPr>
                <w:sz w:val="26"/>
                <w:szCs w:val="26"/>
              </w:rPr>
              <w:t>Закон об Образовании;</w:t>
            </w:r>
          </w:p>
          <w:p w:rsidR="00650D1F" w:rsidRPr="000D5851" w:rsidRDefault="00650D1F" w:rsidP="00356E59">
            <w:pPr>
              <w:numPr>
                <w:ilvl w:val="0"/>
                <w:numId w:val="28"/>
              </w:numPr>
              <w:jc w:val="both"/>
              <w:rPr>
                <w:sz w:val="26"/>
                <w:szCs w:val="26"/>
              </w:rPr>
            </w:pPr>
            <w:r w:rsidRPr="000D5851">
              <w:rPr>
                <w:sz w:val="26"/>
                <w:szCs w:val="26"/>
              </w:rPr>
              <w:t>Типовое положение об общеобразовательном учреждении;</w:t>
            </w:r>
          </w:p>
          <w:p w:rsidR="00650D1F" w:rsidRPr="000D5851" w:rsidRDefault="00650D1F" w:rsidP="00356E59">
            <w:pPr>
              <w:numPr>
                <w:ilvl w:val="0"/>
                <w:numId w:val="28"/>
              </w:numPr>
              <w:jc w:val="both"/>
              <w:rPr>
                <w:sz w:val="26"/>
                <w:szCs w:val="26"/>
              </w:rPr>
            </w:pPr>
            <w:r w:rsidRPr="000D5851">
              <w:rPr>
                <w:sz w:val="26"/>
                <w:szCs w:val="26"/>
              </w:rPr>
              <w:t>Типовое положение об образовательном учреждении среднего профессионального образования (среднем специальном учебном заведении);</w:t>
            </w:r>
          </w:p>
          <w:p w:rsidR="00650D1F" w:rsidRPr="000D5851" w:rsidRDefault="00650D1F" w:rsidP="00356E59">
            <w:pPr>
              <w:numPr>
                <w:ilvl w:val="0"/>
                <w:numId w:val="28"/>
              </w:numPr>
              <w:jc w:val="both"/>
              <w:rPr>
                <w:sz w:val="26"/>
                <w:szCs w:val="26"/>
              </w:rPr>
            </w:pPr>
            <w:r w:rsidRPr="000D5851">
              <w:rPr>
                <w:bCs/>
                <w:sz w:val="26"/>
                <w:szCs w:val="26"/>
              </w:rPr>
              <w:t>ГОС СПО 070802 «Декоративно-прикладное искусство и народные промыслы»</w:t>
            </w:r>
          </w:p>
          <w:p w:rsidR="00650D1F" w:rsidRPr="000D5851" w:rsidRDefault="00650D1F" w:rsidP="00356E59">
            <w:pPr>
              <w:numPr>
                <w:ilvl w:val="0"/>
                <w:numId w:val="28"/>
              </w:numPr>
              <w:jc w:val="both"/>
              <w:rPr>
                <w:sz w:val="26"/>
                <w:szCs w:val="26"/>
              </w:rPr>
            </w:pPr>
            <w:r w:rsidRPr="000D5851">
              <w:rPr>
                <w:bCs/>
                <w:sz w:val="26"/>
                <w:szCs w:val="26"/>
              </w:rPr>
              <w:t>ФГОС СПО 072601 «Декоративно-прикладное искусство и народные промыслы»;</w:t>
            </w:r>
          </w:p>
          <w:p w:rsidR="00650D1F" w:rsidRPr="000D5851" w:rsidRDefault="00650D1F" w:rsidP="00356E59">
            <w:pPr>
              <w:numPr>
                <w:ilvl w:val="0"/>
                <w:numId w:val="28"/>
              </w:numPr>
              <w:jc w:val="both"/>
              <w:rPr>
                <w:sz w:val="26"/>
                <w:szCs w:val="26"/>
              </w:rPr>
            </w:pPr>
            <w:r w:rsidRPr="000D5851">
              <w:rPr>
                <w:sz w:val="26"/>
                <w:szCs w:val="26"/>
              </w:rPr>
              <w:t>Положения БУ СПО ХМАО-Югры «Колледж русской культуры им. А.С. Знаменского».</w:t>
            </w:r>
          </w:p>
          <w:p w:rsidR="00650D1F" w:rsidRPr="000D5851" w:rsidRDefault="00650D1F" w:rsidP="000D5851">
            <w:pPr>
              <w:ind w:firstLine="317"/>
              <w:jc w:val="both"/>
              <w:rPr>
                <w:sz w:val="26"/>
                <w:szCs w:val="26"/>
                <w:u w:val="single"/>
              </w:rPr>
            </w:pPr>
          </w:p>
          <w:p w:rsidR="00650D1F" w:rsidRPr="00C13F20" w:rsidRDefault="00650D1F" w:rsidP="000D5851">
            <w:pPr>
              <w:ind w:firstLine="317"/>
              <w:jc w:val="both"/>
              <w:rPr>
                <w:b/>
                <w:sz w:val="26"/>
                <w:szCs w:val="26"/>
              </w:rPr>
            </w:pPr>
            <w:r w:rsidRPr="00C13F20">
              <w:rPr>
                <w:b/>
                <w:sz w:val="26"/>
                <w:szCs w:val="26"/>
              </w:rPr>
              <w:t xml:space="preserve">Материально-технические ресурсы: </w:t>
            </w:r>
          </w:p>
          <w:p w:rsidR="00650D1F" w:rsidRPr="000D5851" w:rsidRDefault="00650D1F" w:rsidP="00356E59">
            <w:pPr>
              <w:numPr>
                <w:ilvl w:val="0"/>
                <w:numId w:val="28"/>
              </w:numPr>
              <w:jc w:val="both"/>
              <w:rPr>
                <w:sz w:val="26"/>
                <w:szCs w:val="26"/>
              </w:rPr>
            </w:pPr>
            <w:r w:rsidRPr="000D5851">
              <w:rPr>
                <w:sz w:val="26"/>
                <w:szCs w:val="26"/>
              </w:rPr>
              <w:t>Оргтехника;</w:t>
            </w:r>
          </w:p>
          <w:p w:rsidR="00650D1F" w:rsidRPr="000D5851" w:rsidRDefault="00650D1F" w:rsidP="00356E59">
            <w:pPr>
              <w:numPr>
                <w:ilvl w:val="0"/>
                <w:numId w:val="28"/>
              </w:numPr>
              <w:jc w:val="both"/>
              <w:rPr>
                <w:sz w:val="26"/>
                <w:szCs w:val="26"/>
              </w:rPr>
            </w:pPr>
            <w:r w:rsidRPr="000D5851">
              <w:rPr>
                <w:sz w:val="26"/>
                <w:szCs w:val="26"/>
              </w:rPr>
              <w:t xml:space="preserve">Проекционное оборудование; </w:t>
            </w:r>
          </w:p>
          <w:p w:rsidR="00650D1F" w:rsidRPr="000D5851" w:rsidRDefault="00650D1F" w:rsidP="00356E59">
            <w:pPr>
              <w:numPr>
                <w:ilvl w:val="0"/>
                <w:numId w:val="28"/>
              </w:numPr>
              <w:jc w:val="both"/>
              <w:rPr>
                <w:sz w:val="26"/>
                <w:szCs w:val="26"/>
              </w:rPr>
            </w:pPr>
            <w:r w:rsidRPr="000D5851">
              <w:rPr>
                <w:sz w:val="26"/>
                <w:szCs w:val="26"/>
              </w:rPr>
              <w:t>Швейное оборудование;</w:t>
            </w:r>
          </w:p>
          <w:p w:rsidR="00650D1F" w:rsidRPr="000D5851" w:rsidRDefault="00650D1F" w:rsidP="00356E59">
            <w:pPr>
              <w:numPr>
                <w:ilvl w:val="0"/>
                <w:numId w:val="28"/>
              </w:numPr>
              <w:jc w:val="both"/>
              <w:rPr>
                <w:sz w:val="26"/>
                <w:szCs w:val="26"/>
              </w:rPr>
            </w:pPr>
            <w:r w:rsidRPr="000D5851">
              <w:rPr>
                <w:sz w:val="26"/>
                <w:szCs w:val="26"/>
              </w:rPr>
              <w:t>Ткацкое оборудование;</w:t>
            </w:r>
          </w:p>
          <w:p w:rsidR="00650D1F" w:rsidRPr="000D5851" w:rsidRDefault="00650D1F" w:rsidP="00356E59">
            <w:pPr>
              <w:numPr>
                <w:ilvl w:val="0"/>
                <w:numId w:val="28"/>
              </w:numPr>
              <w:jc w:val="both"/>
              <w:rPr>
                <w:sz w:val="26"/>
                <w:szCs w:val="26"/>
              </w:rPr>
            </w:pPr>
            <w:r w:rsidRPr="000D5851">
              <w:rPr>
                <w:sz w:val="26"/>
                <w:szCs w:val="26"/>
              </w:rPr>
              <w:t>Набор тканей, прикладных материалов.</w:t>
            </w:r>
          </w:p>
          <w:p w:rsidR="00650D1F" w:rsidRPr="000D5851" w:rsidRDefault="00650D1F" w:rsidP="000D5851">
            <w:pPr>
              <w:ind w:left="272" w:firstLine="317"/>
              <w:jc w:val="both"/>
              <w:rPr>
                <w:sz w:val="26"/>
                <w:szCs w:val="26"/>
              </w:rPr>
            </w:pPr>
          </w:p>
          <w:p w:rsidR="00650D1F" w:rsidRPr="00C13F20" w:rsidRDefault="00650D1F" w:rsidP="000D5851">
            <w:pPr>
              <w:ind w:firstLine="317"/>
              <w:jc w:val="both"/>
              <w:rPr>
                <w:b/>
                <w:sz w:val="26"/>
                <w:szCs w:val="26"/>
              </w:rPr>
            </w:pPr>
            <w:r w:rsidRPr="00C13F20">
              <w:rPr>
                <w:b/>
                <w:sz w:val="26"/>
                <w:szCs w:val="26"/>
              </w:rPr>
              <w:t>Перечень кабинетов и мастерских и др.</w:t>
            </w:r>
          </w:p>
          <w:p w:rsidR="001813CD" w:rsidRDefault="001813CD" w:rsidP="00356E59">
            <w:pPr>
              <w:numPr>
                <w:ilvl w:val="0"/>
                <w:numId w:val="28"/>
              </w:numPr>
              <w:jc w:val="both"/>
              <w:rPr>
                <w:sz w:val="26"/>
                <w:szCs w:val="26"/>
              </w:rPr>
            </w:pPr>
            <w:r>
              <w:rPr>
                <w:sz w:val="26"/>
                <w:szCs w:val="26"/>
              </w:rPr>
              <w:t>Кабинет композиции</w:t>
            </w:r>
          </w:p>
          <w:p w:rsidR="00650D1F" w:rsidRPr="000D5851" w:rsidRDefault="00650D1F" w:rsidP="00356E59">
            <w:pPr>
              <w:numPr>
                <w:ilvl w:val="0"/>
                <w:numId w:val="28"/>
              </w:numPr>
              <w:jc w:val="both"/>
              <w:rPr>
                <w:sz w:val="26"/>
                <w:szCs w:val="26"/>
              </w:rPr>
            </w:pPr>
            <w:r w:rsidRPr="000D5851">
              <w:rPr>
                <w:sz w:val="26"/>
                <w:szCs w:val="26"/>
              </w:rPr>
              <w:t>Мастерская технологии и исполнительского мастерства;</w:t>
            </w:r>
          </w:p>
          <w:p w:rsidR="00650D1F" w:rsidRPr="000D5851" w:rsidRDefault="00650D1F" w:rsidP="00356E59">
            <w:pPr>
              <w:numPr>
                <w:ilvl w:val="0"/>
                <w:numId w:val="28"/>
              </w:numPr>
              <w:jc w:val="both"/>
              <w:rPr>
                <w:sz w:val="26"/>
                <w:szCs w:val="26"/>
              </w:rPr>
            </w:pPr>
            <w:r w:rsidRPr="000D5851">
              <w:rPr>
                <w:sz w:val="26"/>
                <w:szCs w:val="26"/>
              </w:rPr>
              <w:t>Ткацкая мастерская;</w:t>
            </w:r>
          </w:p>
          <w:p w:rsidR="00650D1F" w:rsidRPr="000D5851" w:rsidRDefault="00650D1F" w:rsidP="00356E59">
            <w:pPr>
              <w:numPr>
                <w:ilvl w:val="0"/>
                <w:numId w:val="28"/>
              </w:numPr>
              <w:jc w:val="both"/>
              <w:rPr>
                <w:sz w:val="26"/>
                <w:szCs w:val="26"/>
              </w:rPr>
            </w:pPr>
            <w:r w:rsidRPr="000D5851">
              <w:rPr>
                <w:sz w:val="26"/>
                <w:szCs w:val="26"/>
              </w:rPr>
              <w:t>Выставочный зал;</w:t>
            </w:r>
          </w:p>
          <w:p w:rsidR="00650D1F" w:rsidRPr="000D5851" w:rsidRDefault="00650D1F" w:rsidP="00356E59">
            <w:pPr>
              <w:numPr>
                <w:ilvl w:val="0"/>
                <w:numId w:val="28"/>
              </w:numPr>
              <w:jc w:val="both"/>
              <w:rPr>
                <w:sz w:val="26"/>
                <w:szCs w:val="26"/>
              </w:rPr>
            </w:pPr>
            <w:r w:rsidRPr="000D5851">
              <w:rPr>
                <w:sz w:val="26"/>
                <w:szCs w:val="26"/>
              </w:rPr>
              <w:t>Музей А.С. Знаменского;</w:t>
            </w:r>
          </w:p>
          <w:p w:rsidR="00650D1F" w:rsidRPr="000D5851" w:rsidRDefault="00650D1F" w:rsidP="00356E59">
            <w:pPr>
              <w:numPr>
                <w:ilvl w:val="0"/>
                <w:numId w:val="28"/>
              </w:numPr>
              <w:jc w:val="both"/>
              <w:rPr>
                <w:sz w:val="26"/>
                <w:szCs w:val="26"/>
              </w:rPr>
            </w:pPr>
            <w:r w:rsidRPr="000D5851">
              <w:rPr>
                <w:sz w:val="26"/>
                <w:szCs w:val="26"/>
              </w:rPr>
              <w:lastRenderedPageBreak/>
              <w:t>Концертный зал.</w:t>
            </w:r>
          </w:p>
          <w:p w:rsidR="00650D1F" w:rsidRPr="000D5851" w:rsidRDefault="00650D1F" w:rsidP="000D5851">
            <w:pPr>
              <w:ind w:firstLine="317"/>
              <w:jc w:val="both"/>
              <w:rPr>
                <w:sz w:val="26"/>
                <w:szCs w:val="26"/>
                <w:lang w:val="en-US"/>
              </w:rPr>
            </w:pPr>
          </w:p>
          <w:p w:rsidR="00650D1F" w:rsidRPr="00C13F20" w:rsidRDefault="00650D1F" w:rsidP="000D5851">
            <w:pPr>
              <w:ind w:firstLine="317"/>
              <w:jc w:val="both"/>
              <w:rPr>
                <w:b/>
                <w:sz w:val="26"/>
                <w:szCs w:val="26"/>
              </w:rPr>
            </w:pPr>
            <w:r w:rsidRPr="00C13F20">
              <w:rPr>
                <w:b/>
                <w:sz w:val="26"/>
                <w:szCs w:val="26"/>
              </w:rPr>
              <w:t>Мотивационные ресурсы:</w:t>
            </w:r>
          </w:p>
          <w:p w:rsidR="00650D1F" w:rsidRPr="000D5851" w:rsidRDefault="00650D1F" w:rsidP="000D5851">
            <w:pPr>
              <w:ind w:firstLine="317"/>
              <w:jc w:val="both"/>
              <w:rPr>
                <w:sz w:val="26"/>
                <w:szCs w:val="26"/>
              </w:rPr>
            </w:pPr>
            <w:r w:rsidRPr="000D5851">
              <w:rPr>
                <w:sz w:val="26"/>
                <w:szCs w:val="26"/>
              </w:rPr>
              <w:t>- система морального и материального поощрения педагогов, участвующих в инновационной деятельности;</w:t>
            </w:r>
          </w:p>
          <w:p w:rsidR="00650D1F" w:rsidRPr="000D5851" w:rsidRDefault="00650D1F" w:rsidP="000D5851">
            <w:pPr>
              <w:ind w:firstLine="317"/>
              <w:jc w:val="both"/>
              <w:rPr>
                <w:sz w:val="26"/>
                <w:szCs w:val="26"/>
              </w:rPr>
            </w:pPr>
            <w:r w:rsidRPr="000D5851">
              <w:rPr>
                <w:sz w:val="26"/>
                <w:szCs w:val="26"/>
              </w:rPr>
              <w:t>- возможность повышения квалификации (курсы, семинары, дистанционная самообразовательная деятельность);</w:t>
            </w:r>
          </w:p>
          <w:p w:rsidR="00650D1F" w:rsidRPr="000D5851" w:rsidRDefault="00650D1F" w:rsidP="000D5851">
            <w:pPr>
              <w:ind w:firstLine="317"/>
              <w:jc w:val="both"/>
              <w:rPr>
                <w:sz w:val="26"/>
                <w:szCs w:val="26"/>
              </w:rPr>
            </w:pPr>
            <w:r w:rsidRPr="000D5851">
              <w:rPr>
                <w:sz w:val="26"/>
                <w:szCs w:val="26"/>
              </w:rPr>
              <w:t>- атмосфера  творчества и сотрудничества, созданная в колледже.</w:t>
            </w:r>
          </w:p>
          <w:p w:rsidR="00650D1F" w:rsidRPr="000D5851" w:rsidRDefault="00650D1F" w:rsidP="000D5851">
            <w:pPr>
              <w:ind w:firstLine="317"/>
              <w:jc w:val="both"/>
              <w:rPr>
                <w:sz w:val="26"/>
                <w:szCs w:val="26"/>
              </w:rPr>
            </w:pPr>
          </w:p>
          <w:p w:rsidR="00650D1F" w:rsidRPr="00C13F20" w:rsidRDefault="00650D1F" w:rsidP="000D5851">
            <w:pPr>
              <w:ind w:firstLine="317"/>
              <w:jc w:val="both"/>
              <w:rPr>
                <w:b/>
                <w:sz w:val="26"/>
                <w:szCs w:val="26"/>
              </w:rPr>
            </w:pPr>
            <w:r w:rsidRPr="00C13F20">
              <w:rPr>
                <w:b/>
                <w:sz w:val="26"/>
                <w:szCs w:val="26"/>
              </w:rPr>
              <w:t>Финансовые ресурсы:</w:t>
            </w:r>
          </w:p>
          <w:p w:rsidR="00650D1F" w:rsidRPr="000D5851" w:rsidRDefault="00650D1F" w:rsidP="00356E59">
            <w:pPr>
              <w:numPr>
                <w:ilvl w:val="0"/>
                <w:numId w:val="28"/>
              </w:numPr>
              <w:jc w:val="both"/>
              <w:rPr>
                <w:sz w:val="26"/>
                <w:szCs w:val="26"/>
              </w:rPr>
            </w:pPr>
            <w:r w:rsidRPr="000D5851">
              <w:rPr>
                <w:sz w:val="26"/>
                <w:szCs w:val="26"/>
              </w:rPr>
              <w:t>Бюджет БУ СПО ХМАО-Югры «Колледж русской культуры им. А.С. Знаменского».</w:t>
            </w:r>
          </w:p>
          <w:p w:rsidR="00021D26" w:rsidRPr="000D5851" w:rsidRDefault="00650D1F" w:rsidP="00C13F20">
            <w:pPr>
              <w:numPr>
                <w:ilvl w:val="0"/>
                <w:numId w:val="28"/>
              </w:numPr>
              <w:jc w:val="both"/>
              <w:rPr>
                <w:sz w:val="26"/>
                <w:szCs w:val="26"/>
              </w:rPr>
            </w:pPr>
            <w:r w:rsidRPr="000D5851">
              <w:rPr>
                <w:sz w:val="26"/>
                <w:szCs w:val="26"/>
              </w:rPr>
              <w:t>Спонсорские средства.</w:t>
            </w:r>
          </w:p>
        </w:tc>
      </w:tr>
      <w:tr w:rsidR="003C4BD0" w:rsidRPr="000D5851" w:rsidTr="000D5851">
        <w:tc>
          <w:tcPr>
            <w:tcW w:w="15414" w:type="dxa"/>
            <w:gridSpan w:val="4"/>
            <w:shd w:val="clear" w:color="auto" w:fill="DDD9C3"/>
          </w:tcPr>
          <w:p w:rsidR="003C4BD0" w:rsidRPr="000D5851" w:rsidRDefault="003C4BD0" w:rsidP="000D5851">
            <w:pPr>
              <w:snapToGrid w:val="0"/>
              <w:spacing w:before="120" w:after="120"/>
              <w:ind w:firstLine="317"/>
              <w:jc w:val="both"/>
              <w:rPr>
                <w:sz w:val="26"/>
                <w:szCs w:val="26"/>
                <w:u w:val="single"/>
              </w:rPr>
            </w:pPr>
            <w:r w:rsidRPr="000D5851">
              <w:rPr>
                <w:b/>
                <w:bCs/>
                <w:sz w:val="26"/>
                <w:szCs w:val="26"/>
              </w:rPr>
              <w:lastRenderedPageBreak/>
              <w:t>3. Результативные параметры</w:t>
            </w:r>
          </w:p>
        </w:tc>
      </w:tr>
      <w:tr w:rsidR="003C4BD0" w:rsidRPr="000D5851" w:rsidTr="000D5851">
        <w:trPr>
          <w:trHeight w:val="1260"/>
        </w:trPr>
        <w:tc>
          <w:tcPr>
            <w:tcW w:w="675" w:type="dxa"/>
          </w:tcPr>
          <w:p w:rsidR="003C4BD0" w:rsidRPr="000D5851" w:rsidRDefault="003C4BD0" w:rsidP="000D5851">
            <w:pPr>
              <w:snapToGrid w:val="0"/>
              <w:jc w:val="both"/>
              <w:rPr>
                <w:sz w:val="26"/>
                <w:szCs w:val="26"/>
              </w:rPr>
            </w:pPr>
            <w:r w:rsidRPr="000D5851">
              <w:rPr>
                <w:sz w:val="26"/>
                <w:szCs w:val="26"/>
              </w:rPr>
              <w:t>3.1.</w:t>
            </w:r>
          </w:p>
        </w:tc>
        <w:tc>
          <w:tcPr>
            <w:tcW w:w="2552" w:type="dxa"/>
          </w:tcPr>
          <w:p w:rsidR="003C4BD0" w:rsidRPr="000D5851" w:rsidRDefault="003C4BD0" w:rsidP="000D5851">
            <w:pPr>
              <w:snapToGrid w:val="0"/>
              <w:jc w:val="both"/>
              <w:rPr>
                <w:sz w:val="26"/>
                <w:szCs w:val="26"/>
              </w:rPr>
            </w:pPr>
            <w:r w:rsidRPr="000D5851">
              <w:rPr>
                <w:color w:val="000000"/>
                <w:sz w:val="26"/>
                <w:szCs w:val="26"/>
              </w:rPr>
              <w:t>Эффективность педагогического опыта с точки зрения полученных результатов</w:t>
            </w:r>
          </w:p>
        </w:tc>
        <w:tc>
          <w:tcPr>
            <w:tcW w:w="12187" w:type="dxa"/>
            <w:gridSpan w:val="2"/>
          </w:tcPr>
          <w:p w:rsidR="00650D1F" w:rsidRPr="000D5851" w:rsidRDefault="00650D1F" w:rsidP="000D5851">
            <w:pPr>
              <w:ind w:firstLine="317"/>
              <w:jc w:val="both"/>
              <w:rPr>
                <w:sz w:val="26"/>
                <w:szCs w:val="26"/>
              </w:rPr>
            </w:pPr>
            <w:r w:rsidRPr="000D5851">
              <w:rPr>
                <w:sz w:val="26"/>
                <w:szCs w:val="26"/>
              </w:rPr>
              <w:t>Эффективность предложенного педагогического опыта наглядно демонстрируют следующие результаты:</w:t>
            </w:r>
          </w:p>
          <w:p w:rsidR="00650D1F" w:rsidRPr="000D5851" w:rsidRDefault="00650D1F" w:rsidP="000D5851">
            <w:pPr>
              <w:ind w:left="130" w:firstLine="317"/>
              <w:jc w:val="both"/>
              <w:rPr>
                <w:sz w:val="26"/>
                <w:szCs w:val="26"/>
              </w:rPr>
            </w:pPr>
            <w:r w:rsidRPr="000D5851">
              <w:rPr>
                <w:sz w:val="26"/>
                <w:szCs w:val="26"/>
              </w:rPr>
              <w:t>- улучшение конкурсной ситуации при наборе на специальность 072601 «Декоративно-прикладное искусство и народные промыслы»: от недобора студентов в 2009 году до трех человек на место в 2012году;</w:t>
            </w:r>
          </w:p>
          <w:p w:rsidR="00650D1F" w:rsidRPr="000D5851" w:rsidRDefault="00650D1F" w:rsidP="000D5851">
            <w:pPr>
              <w:ind w:left="130" w:firstLine="317"/>
              <w:jc w:val="both"/>
              <w:rPr>
                <w:sz w:val="26"/>
                <w:szCs w:val="26"/>
              </w:rPr>
            </w:pPr>
            <w:r w:rsidRPr="000D5851">
              <w:rPr>
                <w:sz w:val="26"/>
                <w:szCs w:val="26"/>
              </w:rPr>
              <w:t>- 100% качества выполнения дипломных проектов;</w:t>
            </w:r>
          </w:p>
          <w:p w:rsidR="00650D1F" w:rsidRPr="000D5851" w:rsidRDefault="00650D1F" w:rsidP="000D5851">
            <w:pPr>
              <w:ind w:left="130" w:firstLine="317"/>
              <w:jc w:val="both"/>
              <w:rPr>
                <w:sz w:val="26"/>
                <w:szCs w:val="26"/>
              </w:rPr>
            </w:pPr>
            <w:r w:rsidRPr="000D5851">
              <w:rPr>
                <w:sz w:val="26"/>
                <w:szCs w:val="26"/>
              </w:rPr>
              <w:t>- 92% выпускников поступили в профильные высшие учебные заведения, или работают по специальности;</w:t>
            </w:r>
          </w:p>
          <w:p w:rsidR="00650D1F" w:rsidRPr="000D5851" w:rsidRDefault="00650D1F" w:rsidP="000D5851">
            <w:pPr>
              <w:ind w:left="130" w:firstLine="317"/>
              <w:jc w:val="both"/>
              <w:rPr>
                <w:sz w:val="26"/>
                <w:szCs w:val="26"/>
              </w:rPr>
            </w:pPr>
            <w:r w:rsidRPr="000D5851">
              <w:rPr>
                <w:sz w:val="26"/>
                <w:szCs w:val="26"/>
              </w:rPr>
              <w:t>- формирование многонационального контингента на специальности 072601 «Декоративно-прикладное искусство и народные промыслы», что свидетельствует о положительном влиянии национально-ориентированного образования на создание толерантной среды в учебном заведении;</w:t>
            </w:r>
          </w:p>
          <w:p w:rsidR="00650D1F" w:rsidRPr="000D5851" w:rsidRDefault="00650D1F" w:rsidP="000D5851">
            <w:pPr>
              <w:ind w:left="130" w:firstLine="317"/>
              <w:jc w:val="both"/>
              <w:rPr>
                <w:sz w:val="26"/>
                <w:szCs w:val="26"/>
              </w:rPr>
            </w:pPr>
            <w:r w:rsidRPr="000D5851">
              <w:rPr>
                <w:sz w:val="26"/>
                <w:szCs w:val="26"/>
              </w:rPr>
              <w:t>- призовые места учебных коллекций, выполненных на основе использования в качестве первоисточника лучших образцов наци</w:t>
            </w:r>
            <w:r w:rsidR="00DC133A" w:rsidRPr="000D5851">
              <w:rPr>
                <w:sz w:val="26"/>
                <w:szCs w:val="26"/>
              </w:rPr>
              <w:t xml:space="preserve">ональной материальной культуры </w:t>
            </w:r>
            <w:r w:rsidRPr="000D5851">
              <w:rPr>
                <w:sz w:val="26"/>
                <w:szCs w:val="26"/>
              </w:rPr>
              <w:t>на конкурсах разного уровня;</w:t>
            </w:r>
          </w:p>
          <w:p w:rsidR="00650D1F" w:rsidRPr="000D5851" w:rsidRDefault="00650D1F" w:rsidP="000D5851">
            <w:pPr>
              <w:ind w:left="130" w:firstLine="317"/>
              <w:jc w:val="both"/>
              <w:rPr>
                <w:sz w:val="26"/>
                <w:szCs w:val="26"/>
              </w:rPr>
            </w:pPr>
            <w:r w:rsidRPr="000D5851">
              <w:rPr>
                <w:sz w:val="26"/>
                <w:szCs w:val="26"/>
              </w:rPr>
              <w:t>- проведение педагогами мастер-классов разной направленности на мероприятиях разного уровня;</w:t>
            </w:r>
          </w:p>
          <w:p w:rsidR="00650D1F" w:rsidRPr="000D5851" w:rsidRDefault="00650D1F" w:rsidP="000D5851">
            <w:pPr>
              <w:ind w:left="130" w:firstLine="317"/>
              <w:jc w:val="both"/>
              <w:rPr>
                <w:sz w:val="26"/>
                <w:szCs w:val="26"/>
              </w:rPr>
            </w:pPr>
            <w:r w:rsidRPr="000D5851">
              <w:rPr>
                <w:sz w:val="26"/>
                <w:szCs w:val="26"/>
              </w:rPr>
              <w:t>- интерес средств массовой информации к национально-ориентированному опыту работы педагогов.</w:t>
            </w:r>
          </w:p>
          <w:p w:rsidR="00DC133A" w:rsidRDefault="00DC133A" w:rsidP="000D5851">
            <w:pPr>
              <w:ind w:left="130" w:firstLine="317"/>
              <w:jc w:val="both"/>
              <w:rPr>
                <w:sz w:val="26"/>
                <w:szCs w:val="26"/>
              </w:rPr>
            </w:pPr>
          </w:p>
          <w:p w:rsidR="00C13F20" w:rsidRPr="000D5851" w:rsidRDefault="00C13F20" w:rsidP="000D5851">
            <w:pPr>
              <w:ind w:left="130" w:firstLine="317"/>
              <w:jc w:val="both"/>
              <w:rPr>
                <w:sz w:val="26"/>
                <w:szCs w:val="26"/>
              </w:rPr>
            </w:pPr>
          </w:p>
          <w:p w:rsidR="00DC133A" w:rsidRPr="00C13F20" w:rsidRDefault="00DC133A" w:rsidP="000D5851">
            <w:pPr>
              <w:ind w:firstLine="317"/>
              <w:jc w:val="both"/>
              <w:rPr>
                <w:b/>
                <w:sz w:val="26"/>
                <w:szCs w:val="26"/>
              </w:rPr>
            </w:pPr>
            <w:r w:rsidRPr="00C13F20">
              <w:rPr>
                <w:b/>
                <w:sz w:val="26"/>
                <w:szCs w:val="26"/>
              </w:rPr>
              <w:t>Высокие результаты педагогического опыта были не раз оценены на разном уровне:</w:t>
            </w:r>
          </w:p>
          <w:p w:rsidR="00B7360C" w:rsidRPr="000D5851" w:rsidRDefault="00B7360C" w:rsidP="000D5851">
            <w:pPr>
              <w:ind w:firstLine="317"/>
              <w:jc w:val="both"/>
              <w:rPr>
                <w:b/>
                <w:i/>
                <w:sz w:val="26"/>
                <w:szCs w:val="26"/>
              </w:rPr>
            </w:pPr>
            <w:r w:rsidRPr="000D5851">
              <w:rPr>
                <w:b/>
                <w:i/>
                <w:sz w:val="26"/>
                <w:szCs w:val="26"/>
              </w:rPr>
              <w:lastRenderedPageBreak/>
              <w:t>Почетная грамота:</w:t>
            </w:r>
          </w:p>
          <w:p w:rsidR="00DC133A" w:rsidRPr="000D5851" w:rsidRDefault="00DC133A" w:rsidP="000D5851">
            <w:pPr>
              <w:ind w:firstLine="317"/>
              <w:jc w:val="both"/>
              <w:rPr>
                <w:sz w:val="26"/>
                <w:szCs w:val="26"/>
              </w:rPr>
            </w:pPr>
            <w:r w:rsidRPr="000D5851">
              <w:rPr>
                <w:sz w:val="26"/>
                <w:szCs w:val="26"/>
              </w:rPr>
              <w:t>Департамент культуры и искусства ХМАО-Югры, за плодотворную деятельность, профессиональное мастерство и достигнутые успехи в области развития художественного образования ХМАО-Югры - 2008г.</w:t>
            </w:r>
          </w:p>
          <w:p w:rsidR="00B7360C" w:rsidRPr="000D5851" w:rsidRDefault="00B7360C" w:rsidP="000D5851">
            <w:pPr>
              <w:ind w:firstLine="317"/>
              <w:jc w:val="both"/>
              <w:rPr>
                <w:b/>
                <w:i/>
                <w:sz w:val="26"/>
                <w:szCs w:val="26"/>
              </w:rPr>
            </w:pPr>
            <w:r w:rsidRPr="000D5851">
              <w:rPr>
                <w:b/>
                <w:i/>
                <w:sz w:val="26"/>
                <w:szCs w:val="26"/>
              </w:rPr>
              <w:t>Благодарность:</w:t>
            </w:r>
          </w:p>
          <w:p w:rsidR="00B7360C" w:rsidRPr="000D5851" w:rsidRDefault="00B7360C" w:rsidP="000D5851">
            <w:pPr>
              <w:ind w:firstLine="317"/>
              <w:jc w:val="both"/>
              <w:rPr>
                <w:sz w:val="26"/>
                <w:szCs w:val="26"/>
              </w:rPr>
            </w:pPr>
            <w:r w:rsidRPr="000D5851">
              <w:rPr>
                <w:sz w:val="26"/>
                <w:szCs w:val="26"/>
              </w:rPr>
              <w:t>Департамент культуры ХМАО-Югры, за добросовестный труд, высокий профессионализм и достигнутые успехи в области развития художественного образования (пр. № 138/01-14 от 03.10.2012г.) – 2012г.</w:t>
            </w:r>
          </w:p>
          <w:p w:rsidR="00B7360C" w:rsidRPr="000D5851" w:rsidRDefault="00B7360C" w:rsidP="000D5851">
            <w:pPr>
              <w:ind w:firstLine="317"/>
              <w:jc w:val="both"/>
              <w:rPr>
                <w:b/>
                <w:i/>
                <w:sz w:val="26"/>
                <w:szCs w:val="26"/>
              </w:rPr>
            </w:pPr>
            <w:r w:rsidRPr="000D5851">
              <w:rPr>
                <w:b/>
                <w:i/>
                <w:sz w:val="26"/>
                <w:szCs w:val="26"/>
              </w:rPr>
              <w:t>Благодарность:</w:t>
            </w:r>
          </w:p>
          <w:p w:rsidR="00B7360C" w:rsidRPr="000D5851" w:rsidRDefault="00B7360C" w:rsidP="000D5851">
            <w:pPr>
              <w:ind w:firstLine="317"/>
              <w:jc w:val="both"/>
              <w:rPr>
                <w:sz w:val="26"/>
                <w:szCs w:val="26"/>
              </w:rPr>
            </w:pPr>
            <w:r w:rsidRPr="000D5851">
              <w:rPr>
                <w:sz w:val="26"/>
                <w:szCs w:val="26"/>
              </w:rPr>
              <w:t xml:space="preserve">Департамент культуры, молодежной политики и спорта Администрации г. Сургута, за высокое качество педагогического труда и подготовку учащихся, продолживших обучение по профилю - 2008г. </w:t>
            </w:r>
          </w:p>
          <w:p w:rsidR="00B7360C" w:rsidRPr="000D5851" w:rsidRDefault="00B7360C" w:rsidP="000D5851">
            <w:pPr>
              <w:ind w:firstLine="317"/>
              <w:jc w:val="both"/>
              <w:rPr>
                <w:sz w:val="26"/>
                <w:szCs w:val="26"/>
              </w:rPr>
            </w:pPr>
            <w:r w:rsidRPr="000D5851">
              <w:rPr>
                <w:sz w:val="26"/>
                <w:szCs w:val="26"/>
              </w:rPr>
              <w:t>Департамент культуры, молодежной политики и спорта Администрации г. Сургута, Управление культуры, за высокое качество педагогического труда и подготовку учащихся, продолживших обучение по профилю - 2009г.</w:t>
            </w:r>
          </w:p>
          <w:p w:rsidR="00DC133A" w:rsidRPr="000D5851" w:rsidRDefault="00B7360C" w:rsidP="000D5851">
            <w:pPr>
              <w:ind w:firstLine="317"/>
              <w:jc w:val="both"/>
              <w:rPr>
                <w:b/>
                <w:i/>
                <w:sz w:val="26"/>
                <w:szCs w:val="26"/>
              </w:rPr>
            </w:pPr>
            <w:r w:rsidRPr="000D5851">
              <w:rPr>
                <w:b/>
                <w:i/>
                <w:sz w:val="26"/>
                <w:szCs w:val="26"/>
              </w:rPr>
              <w:t>Иные б</w:t>
            </w:r>
            <w:r w:rsidR="00DC133A" w:rsidRPr="000D5851">
              <w:rPr>
                <w:b/>
                <w:i/>
                <w:sz w:val="26"/>
                <w:szCs w:val="26"/>
              </w:rPr>
              <w:t xml:space="preserve">лагодарности и благодарственный письма: </w:t>
            </w:r>
          </w:p>
          <w:p w:rsidR="00DC133A" w:rsidRPr="000D5851" w:rsidRDefault="00DC133A" w:rsidP="000D5851">
            <w:pPr>
              <w:ind w:firstLine="317"/>
              <w:jc w:val="both"/>
              <w:rPr>
                <w:sz w:val="26"/>
                <w:szCs w:val="26"/>
              </w:rPr>
            </w:pPr>
            <w:r w:rsidRPr="000D5851">
              <w:rPr>
                <w:sz w:val="26"/>
                <w:szCs w:val="26"/>
              </w:rPr>
              <w:t>РОО «Общество русской культуры», за активное участие в подготовке и проведении научно-практической конференции «Славянский ход – этно-культурное многообразие Сибири» и выставки «Мозаика культурных традиций Западной Сибири» - 2008г.</w:t>
            </w:r>
          </w:p>
          <w:p w:rsidR="00DC133A" w:rsidRPr="000D5851" w:rsidRDefault="00DC133A" w:rsidP="000D5851">
            <w:pPr>
              <w:ind w:firstLine="317"/>
              <w:jc w:val="both"/>
              <w:rPr>
                <w:sz w:val="26"/>
                <w:szCs w:val="26"/>
              </w:rPr>
            </w:pPr>
            <w:r w:rsidRPr="000D5851">
              <w:rPr>
                <w:sz w:val="26"/>
                <w:szCs w:val="26"/>
              </w:rPr>
              <w:t>Департамент культуры, молодежной политики и спорта Администрации г. Сургута, МБУ ИКЦ «Старый Сургут», центр ремесел. За активную работу в жюри детской конференции «Ремесла и промыслы: прошлое и настоящее» - 2012г.</w:t>
            </w:r>
          </w:p>
          <w:p w:rsidR="00DC133A" w:rsidRPr="000D5851" w:rsidRDefault="00DC133A" w:rsidP="000D5851">
            <w:pPr>
              <w:ind w:firstLine="317"/>
              <w:jc w:val="both"/>
              <w:rPr>
                <w:sz w:val="26"/>
                <w:szCs w:val="26"/>
              </w:rPr>
            </w:pPr>
            <w:r w:rsidRPr="000D5851">
              <w:rPr>
                <w:sz w:val="26"/>
                <w:szCs w:val="26"/>
              </w:rPr>
              <w:t>Департамент культуры ХМАО-Югры, БУ ХМАО-Югры «Центр народных художественных промыслов и ремесел», Региональный некоммерческий фонд поддержки и развития народных художественных промыслов и ремесел, за участие в окружном «Форуме мастеров народных промыслов Югры» - Ханты-Мансийск, 2012г.</w:t>
            </w:r>
          </w:p>
          <w:p w:rsidR="00DC133A" w:rsidRPr="000D5851" w:rsidRDefault="00DC133A" w:rsidP="000D5851">
            <w:pPr>
              <w:ind w:firstLine="317"/>
              <w:jc w:val="both"/>
              <w:rPr>
                <w:sz w:val="26"/>
                <w:szCs w:val="26"/>
              </w:rPr>
            </w:pPr>
            <w:r w:rsidRPr="000D5851">
              <w:rPr>
                <w:sz w:val="26"/>
                <w:szCs w:val="26"/>
              </w:rPr>
              <w:t>Правительство ХМАО-Югры, Департамент культуры ХМАО-Югры, БУ ХМАО-Югры «Концертно-театральный центр «Югра-Классик», за поддержку в организации первого фольклорного фестиваля-конкурса «В стране Сибирского лукоморья» - Ханты-Мансийск, 2012г.</w:t>
            </w:r>
          </w:p>
          <w:p w:rsidR="00B7360C" w:rsidRPr="000D5851" w:rsidRDefault="00B7360C" w:rsidP="000D5851">
            <w:pPr>
              <w:ind w:firstLine="317"/>
              <w:jc w:val="both"/>
              <w:rPr>
                <w:sz w:val="26"/>
                <w:szCs w:val="26"/>
              </w:rPr>
            </w:pPr>
            <w:r w:rsidRPr="000D5851">
              <w:rPr>
                <w:sz w:val="26"/>
                <w:szCs w:val="26"/>
              </w:rPr>
              <w:t xml:space="preserve">Департамент культуры, молодежной политики и спорта Администрации г. Сургута, МБУ ИКЦ «Старый Сургут», центр ремесел. За подготовку участника </w:t>
            </w:r>
            <w:r w:rsidRPr="000D5851">
              <w:rPr>
                <w:sz w:val="26"/>
                <w:szCs w:val="26"/>
                <w:lang w:val="en-US"/>
              </w:rPr>
              <w:t>II</w:t>
            </w:r>
            <w:r w:rsidRPr="000D5851">
              <w:rPr>
                <w:sz w:val="26"/>
                <w:szCs w:val="26"/>
              </w:rPr>
              <w:t xml:space="preserve"> детско-юношеской научно-практической конференции «Традиционные ремесла и декоративно-прикладное искусство</w:t>
            </w:r>
            <w:r w:rsidR="002276F7" w:rsidRPr="000D5851">
              <w:rPr>
                <w:sz w:val="26"/>
                <w:szCs w:val="26"/>
              </w:rPr>
              <w:t>: прошлое, настоящее, будущее» - 2013</w:t>
            </w:r>
            <w:r w:rsidRPr="000D5851">
              <w:rPr>
                <w:sz w:val="26"/>
                <w:szCs w:val="26"/>
              </w:rPr>
              <w:t>г.</w:t>
            </w:r>
          </w:p>
          <w:p w:rsidR="00C13F20" w:rsidRDefault="00C13F20" w:rsidP="000D5851">
            <w:pPr>
              <w:ind w:firstLine="317"/>
              <w:jc w:val="both"/>
              <w:rPr>
                <w:b/>
                <w:sz w:val="26"/>
                <w:szCs w:val="26"/>
                <w:u w:val="single"/>
              </w:rPr>
            </w:pPr>
          </w:p>
          <w:p w:rsidR="002276F7" w:rsidRPr="00C13F20" w:rsidRDefault="002276F7" w:rsidP="000D5851">
            <w:pPr>
              <w:ind w:firstLine="317"/>
              <w:jc w:val="both"/>
              <w:rPr>
                <w:b/>
                <w:sz w:val="26"/>
                <w:szCs w:val="26"/>
              </w:rPr>
            </w:pPr>
            <w:r w:rsidRPr="00C13F20">
              <w:rPr>
                <w:b/>
                <w:sz w:val="26"/>
                <w:szCs w:val="26"/>
              </w:rPr>
              <w:t>Конкурсы и фестивали с участием моих студентов:</w:t>
            </w:r>
          </w:p>
          <w:p w:rsidR="002276F7" w:rsidRPr="000D5851" w:rsidRDefault="002276F7" w:rsidP="000D5851">
            <w:pPr>
              <w:ind w:firstLine="317"/>
              <w:jc w:val="both"/>
              <w:rPr>
                <w:sz w:val="26"/>
                <w:szCs w:val="26"/>
              </w:rPr>
            </w:pPr>
            <w:r w:rsidRPr="000D5851">
              <w:rPr>
                <w:b/>
                <w:i/>
                <w:sz w:val="26"/>
                <w:szCs w:val="26"/>
              </w:rPr>
              <w:lastRenderedPageBreak/>
              <w:t>Гран-при</w:t>
            </w:r>
            <w:r w:rsidRPr="000D5851">
              <w:rPr>
                <w:sz w:val="26"/>
                <w:szCs w:val="26"/>
              </w:rPr>
              <w:t>, III Всероссийский конкурс молодых деятелей искусств «Тюменский звездопад», номинация – художественный текстиль «Серия традиционных костюмов», (руководитель творческого коллектива). Комитет по культуре Тюменской области, Тюменская государственная академия культуры, искусств и социальных технологий – Тюмень, 2010г.</w:t>
            </w:r>
          </w:p>
          <w:p w:rsidR="002276F7" w:rsidRPr="000D5851" w:rsidRDefault="002276F7" w:rsidP="000D5851">
            <w:pPr>
              <w:ind w:firstLine="317"/>
              <w:jc w:val="both"/>
              <w:rPr>
                <w:sz w:val="26"/>
                <w:szCs w:val="26"/>
              </w:rPr>
            </w:pPr>
            <w:r w:rsidRPr="000D5851">
              <w:rPr>
                <w:b/>
                <w:i/>
                <w:sz w:val="26"/>
                <w:szCs w:val="26"/>
              </w:rPr>
              <w:t xml:space="preserve">Диплом </w:t>
            </w:r>
            <w:r w:rsidRPr="000D5851">
              <w:rPr>
                <w:b/>
                <w:i/>
                <w:sz w:val="26"/>
                <w:szCs w:val="26"/>
                <w:lang w:val="en-US"/>
              </w:rPr>
              <w:t>III</w:t>
            </w:r>
            <w:r w:rsidRPr="000D5851">
              <w:rPr>
                <w:b/>
                <w:i/>
                <w:sz w:val="26"/>
                <w:szCs w:val="26"/>
              </w:rPr>
              <w:t xml:space="preserve"> степени</w:t>
            </w:r>
            <w:r w:rsidRPr="000D5851">
              <w:rPr>
                <w:sz w:val="26"/>
                <w:szCs w:val="26"/>
              </w:rPr>
              <w:t xml:space="preserve">, </w:t>
            </w:r>
            <w:r w:rsidRPr="000D5851">
              <w:rPr>
                <w:sz w:val="26"/>
                <w:szCs w:val="26"/>
                <w:lang w:val="en-US"/>
              </w:rPr>
              <w:t>III</w:t>
            </w:r>
            <w:r w:rsidRPr="000D5851">
              <w:rPr>
                <w:sz w:val="26"/>
                <w:szCs w:val="26"/>
              </w:rPr>
              <w:t xml:space="preserve"> Международный конкурс-фестиваль этнического костюма «Подиум ЭТНО. Содружество», номинация «этностиль в современном костюме», коллекция «Цветомания» (руководитель творческого коллектива). Министерство культуры РФ, Министерство культуры и архивов Иркутской области, ОГУ «Центр сохранения и развития бурятского этноса», при поддержке аппарата Губернатора Иркутской области и правительства Иркутской области – Иркутск, 2011г.</w:t>
            </w:r>
          </w:p>
          <w:p w:rsidR="002276F7" w:rsidRPr="000D5851" w:rsidRDefault="002276F7" w:rsidP="000D5851">
            <w:pPr>
              <w:ind w:firstLine="317"/>
              <w:jc w:val="both"/>
              <w:rPr>
                <w:sz w:val="26"/>
                <w:szCs w:val="26"/>
              </w:rPr>
            </w:pPr>
            <w:r w:rsidRPr="000D5851">
              <w:rPr>
                <w:b/>
                <w:i/>
                <w:sz w:val="26"/>
                <w:szCs w:val="26"/>
              </w:rPr>
              <w:t xml:space="preserve">Диплом </w:t>
            </w:r>
            <w:r w:rsidRPr="000D5851">
              <w:rPr>
                <w:b/>
                <w:i/>
                <w:sz w:val="26"/>
                <w:szCs w:val="26"/>
                <w:lang w:val="en-US"/>
              </w:rPr>
              <w:t>III</w:t>
            </w:r>
            <w:r w:rsidRPr="000D5851">
              <w:rPr>
                <w:b/>
                <w:i/>
                <w:sz w:val="26"/>
                <w:szCs w:val="26"/>
              </w:rPr>
              <w:t xml:space="preserve"> степени</w:t>
            </w:r>
            <w:r w:rsidRPr="000D5851">
              <w:rPr>
                <w:sz w:val="26"/>
                <w:szCs w:val="26"/>
              </w:rPr>
              <w:t xml:space="preserve">, </w:t>
            </w:r>
            <w:r w:rsidRPr="000D5851">
              <w:rPr>
                <w:sz w:val="26"/>
                <w:szCs w:val="26"/>
                <w:lang w:val="en-US"/>
              </w:rPr>
              <w:t>III</w:t>
            </w:r>
            <w:r w:rsidRPr="000D5851">
              <w:rPr>
                <w:sz w:val="26"/>
                <w:szCs w:val="26"/>
              </w:rPr>
              <w:t xml:space="preserve"> Международный конкурс-фестиваль этнического костюма «Подиум ЭТНО. Содружество», номинация «традиционный костюм», коллекция «Славянский ход» (руководитель творческого коллектива). Министерство культуры РФ, Министерство культуры и архивов Иркутской области, ОГУ «Центр сохранения и развития бурятского этноса», при поддержке аппарата Губернатора Иркутской области и правительства Иркутской области – Иркутск, 2011г.</w:t>
            </w:r>
          </w:p>
          <w:p w:rsidR="002276F7" w:rsidRPr="000D5851" w:rsidRDefault="002276F7" w:rsidP="000D5851">
            <w:pPr>
              <w:ind w:firstLine="317"/>
              <w:jc w:val="both"/>
              <w:rPr>
                <w:sz w:val="26"/>
                <w:szCs w:val="26"/>
              </w:rPr>
            </w:pPr>
            <w:r w:rsidRPr="000D5851">
              <w:rPr>
                <w:sz w:val="26"/>
                <w:szCs w:val="26"/>
              </w:rPr>
              <w:t>Участие в выставке-конкурсе «Молодой дизайн Югры», дипломные работы студентов, Департамент культуры и искусства ХМАО-Югры, Ханты-Мансийский институт дизайна и прикладных искусств филиал ГОУ ВПО УралГАХА, АО ХМАО-Югры «Международный центр моды» - Ханты-Мансийск, 2008г.</w:t>
            </w:r>
          </w:p>
          <w:p w:rsidR="002276F7" w:rsidRPr="000D5851" w:rsidRDefault="002276F7" w:rsidP="000D5851">
            <w:pPr>
              <w:ind w:firstLine="317"/>
              <w:jc w:val="both"/>
              <w:rPr>
                <w:sz w:val="26"/>
                <w:szCs w:val="26"/>
              </w:rPr>
            </w:pPr>
            <w:r w:rsidRPr="000D5851">
              <w:rPr>
                <w:sz w:val="26"/>
                <w:szCs w:val="26"/>
              </w:rPr>
              <w:t>Дипломы участников (Русинова Ю., Квядер В., Хомутинина Д., Чередничеснко П., преподаватель), III городской фольклорный фестиваль «Масленица 2009», Департамент культуры, молодежной политики и спорта Администрации г. Сургута, 2009г.</w:t>
            </w:r>
          </w:p>
          <w:p w:rsidR="00021D26" w:rsidRPr="000D5851" w:rsidRDefault="002276F7" w:rsidP="001813CD">
            <w:pPr>
              <w:ind w:firstLine="317"/>
              <w:jc w:val="both"/>
              <w:rPr>
                <w:sz w:val="26"/>
                <w:szCs w:val="26"/>
                <w:u w:val="single"/>
              </w:rPr>
            </w:pPr>
            <w:r w:rsidRPr="000D5851">
              <w:rPr>
                <w:sz w:val="26"/>
                <w:szCs w:val="26"/>
              </w:rPr>
              <w:t xml:space="preserve">Диплом участника (Загайнова Е.) </w:t>
            </w:r>
            <w:r w:rsidRPr="000D5851">
              <w:rPr>
                <w:sz w:val="26"/>
                <w:szCs w:val="26"/>
                <w:lang w:val="en-US"/>
              </w:rPr>
              <w:t>II</w:t>
            </w:r>
            <w:r w:rsidRPr="000D5851">
              <w:rPr>
                <w:sz w:val="26"/>
                <w:szCs w:val="26"/>
              </w:rPr>
              <w:t xml:space="preserve"> детско-юношеской научно-практической конференции «Традиционные ремесла и декоративно-прикладное искусство: прошлое, настоящее, будущее» - 2013г.</w:t>
            </w:r>
          </w:p>
        </w:tc>
      </w:tr>
      <w:tr w:rsidR="007F63CC" w:rsidRPr="000D5851" w:rsidTr="000D5851">
        <w:tc>
          <w:tcPr>
            <w:tcW w:w="675" w:type="dxa"/>
          </w:tcPr>
          <w:p w:rsidR="007F63CC" w:rsidRPr="000D5851" w:rsidRDefault="007F63CC" w:rsidP="000D5851">
            <w:pPr>
              <w:snapToGrid w:val="0"/>
              <w:jc w:val="both"/>
              <w:rPr>
                <w:sz w:val="26"/>
                <w:szCs w:val="26"/>
              </w:rPr>
            </w:pPr>
            <w:r w:rsidRPr="000D5851">
              <w:rPr>
                <w:color w:val="000000"/>
                <w:sz w:val="26"/>
                <w:szCs w:val="26"/>
              </w:rPr>
              <w:lastRenderedPageBreak/>
              <w:t>3.2.</w:t>
            </w:r>
          </w:p>
        </w:tc>
        <w:tc>
          <w:tcPr>
            <w:tcW w:w="2552" w:type="dxa"/>
          </w:tcPr>
          <w:p w:rsidR="007F63CC" w:rsidRPr="000D5851" w:rsidRDefault="007F63CC" w:rsidP="000D5851">
            <w:pPr>
              <w:snapToGrid w:val="0"/>
              <w:jc w:val="both"/>
              <w:rPr>
                <w:color w:val="000000"/>
                <w:sz w:val="26"/>
                <w:szCs w:val="26"/>
              </w:rPr>
            </w:pPr>
            <w:r w:rsidRPr="000D5851">
              <w:rPr>
                <w:color w:val="000000"/>
                <w:sz w:val="26"/>
                <w:szCs w:val="26"/>
              </w:rPr>
              <w:t>Распространение педагогического опыта</w:t>
            </w:r>
          </w:p>
          <w:p w:rsidR="007F63CC" w:rsidRPr="000D5851" w:rsidRDefault="007F63CC" w:rsidP="000D5851">
            <w:pPr>
              <w:snapToGrid w:val="0"/>
              <w:jc w:val="both"/>
              <w:rPr>
                <w:color w:val="000000"/>
                <w:sz w:val="26"/>
                <w:szCs w:val="26"/>
              </w:rPr>
            </w:pPr>
          </w:p>
        </w:tc>
        <w:tc>
          <w:tcPr>
            <w:tcW w:w="12187" w:type="dxa"/>
            <w:gridSpan w:val="2"/>
          </w:tcPr>
          <w:p w:rsidR="002276F7" w:rsidRPr="000D5851" w:rsidRDefault="002276F7" w:rsidP="000D5851">
            <w:pPr>
              <w:ind w:firstLine="317"/>
              <w:jc w:val="both"/>
              <w:rPr>
                <w:sz w:val="26"/>
                <w:szCs w:val="26"/>
              </w:rPr>
            </w:pPr>
            <w:r w:rsidRPr="000D5851">
              <w:rPr>
                <w:sz w:val="26"/>
                <w:szCs w:val="26"/>
              </w:rPr>
              <w:t>В рамках образовательного учреждения обобщение опыта представлялось на заседаниях предметно-цикловой комиссии художественных дисциплин.</w:t>
            </w:r>
          </w:p>
          <w:p w:rsidR="002276F7" w:rsidRPr="000D5851" w:rsidRDefault="002276F7" w:rsidP="000D5851">
            <w:pPr>
              <w:ind w:firstLine="317"/>
              <w:jc w:val="both"/>
              <w:rPr>
                <w:sz w:val="26"/>
                <w:szCs w:val="26"/>
              </w:rPr>
            </w:pPr>
            <w:r w:rsidRPr="000D5851">
              <w:rPr>
                <w:sz w:val="26"/>
                <w:szCs w:val="26"/>
              </w:rPr>
              <w:t>С 200</w:t>
            </w:r>
            <w:r w:rsidR="009F56AC">
              <w:rPr>
                <w:sz w:val="26"/>
                <w:szCs w:val="26"/>
              </w:rPr>
              <w:t>8 по апрель</w:t>
            </w:r>
            <w:r w:rsidR="004A7DA9">
              <w:rPr>
                <w:sz w:val="26"/>
                <w:szCs w:val="26"/>
              </w:rPr>
              <w:t xml:space="preserve"> </w:t>
            </w:r>
            <w:bookmarkStart w:id="0" w:name="_GoBack"/>
            <w:bookmarkEnd w:id="0"/>
            <w:r w:rsidR="009F56AC">
              <w:rPr>
                <w:sz w:val="26"/>
                <w:szCs w:val="26"/>
              </w:rPr>
              <w:t xml:space="preserve">2013 было проведено </w:t>
            </w:r>
            <w:r w:rsidR="001813CD">
              <w:rPr>
                <w:sz w:val="26"/>
                <w:szCs w:val="26"/>
              </w:rPr>
              <w:t>около</w:t>
            </w:r>
            <w:r w:rsidRPr="000D5851">
              <w:rPr>
                <w:sz w:val="26"/>
                <w:szCs w:val="26"/>
              </w:rPr>
              <w:t xml:space="preserve"> </w:t>
            </w:r>
            <w:r w:rsidR="001813CD">
              <w:rPr>
                <w:sz w:val="26"/>
                <w:szCs w:val="26"/>
              </w:rPr>
              <w:t>15</w:t>
            </w:r>
            <w:r w:rsidRPr="000D5851">
              <w:rPr>
                <w:sz w:val="26"/>
                <w:szCs w:val="26"/>
              </w:rPr>
              <w:t xml:space="preserve"> мастер-классов для аудиторий разного уровня</w:t>
            </w:r>
          </w:p>
          <w:p w:rsidR="00021D26" w:rsidRPr="000D5851" w:rsidRDefault="002276F7" w:rsidP="001813CD">
            <w:pPr>
              <w:ind w:firstLine="317"/>
              <w:jc w:val="both"/>
              <w:rPr>
                <w:sz w:val="26"/>
                <w:szCs w:val="26"/>
              </w:rPr>
            </w:pPr>
            <w:r w:rsidRPr="000D5851">
              <w:rPr>
                <w:sz w:val="26"/>
                <w:szCs w:val="26"/>
              </w:rPr>
              <w:t xml:space="preserve">В рамках прохождения курсов переподготовки по профилю специальности по программе «Декоративно-прикладное </w:t>
            </w:r>
            <w:r w:rsidR="00035A8F" w:rsidRPr="000D5851">
              <w:rPr>
                <w:sz w:val="26"/>
                <w:szCs w:val="26"/>
              </w:rPr>
              <w:t>искусство и народные промыслы: текстиль</w:t>
            </w:r>
            <w:r w:rsidRPr="000D5851">
              <w:rPr>
                <w:sz w:val="26"/>
                <w:szCs w:val="26"/>
              </w:rPr>
              <w:t>»</w:t>
            </w:r>
            <w:r w:rsidR="00035A8F" w:rsidRPr="000D5851">
              <w:rPr>
                <w:sz w:val="26"/>
                <w:szCs w:val="26"/>
              </w:rPr>
              <w:t xml:space="preserve"> (512 часов, ФГОУ ВПО «Тюменская государственная академия культуры, искусства и социальных технологий», 2011г.) была представлена работа «Техника сибирского ворсового коврового ткачества».</w:t>
            </w:r>
          </w:p>
        </w:tc>
      </w:tr>
      <w:tr w:rsidR="007F63CC" w:rsidRPr="000D5851" w:rsidTr="001813CD">
        <w:trPr>
          <w:trHeight w:val="1268"/>
        </w:trPr>
        <w:tc>
          <w:tcPr>
            <w:tcW w:w="675" w:type="dxa"/>
          </w:tcPr>
          <w:p w:rsidR="007F63CC" w:rsidRPr="000D5851" w:rsidRDefault="006222D0" w:rsidP="000D5851">
            <w:pPr>
              <w:snapToGrid w:val="0"/>
              <w:jc w:val="both"/>
              <w:rPr>
                <w:sz w:val="26"/>
                <w:szCs w:val="26"/>
              </w:rPr>
            </w:pPr>
            <w:r w:rsidRPr="000D5851">
              <w:rPr>
                <w:color w:val="000000"/>
                <w:sz w:val="26"/>
                <w:szCs w:val="26"/>
              </w:rPr>
              <w:lastRenderedPageBreak/>
              <w:t>3.3.</w:t>
            </w:r>
          </w:p>
        </w:tc>
        <w:tc>
          <w:tcPr>
            <w:tcW w:w="2552" w:type="dxa"/>
          </w:tcPr>
          <w:p w:rsidR="006222D0" w:rsidRPr="000D5851" w:rsidRDefault="006222D0" w:rsidP="000D5851">
            <w:pPr>
              <w:snapToGrid w:val="0"/>
              <w:jc w:val="both"/>
              <w:rPr>
                <w:color w:val="000000"/>
                <w:sz w:val="26"/>
                <w:szCs w:val="26"/>
              </w:rPr>
            </w:pPr>
            <w:r w:rsidRPr="000D5851">
              <w:rPr>
                <w:color w:val="000000"/>
                <w:sz w:val="26"/>
                <w:szCs w:val="26"/>
              </w:rPr>
              <w:t>Стабильность педагогической эффективности заявленного опыта</w:t>
            </w:r>
          </w:p>
          <w:p w:rsidR="007F63CC" w:rsidRPr="000D5851" w:rsidRDefault="007F63CC" w:rsidP="000D5851">
            <w:pPr>
              <w:snapToGrid w:val="0"/>
              <w:jc w:val="both"/>
              <w:rPr>
                <w:color w:val="000000"/>
                <w:sz w:val="26"/>
                <w:szCs w:val="26"/>
              </w:rPr>
            </w:pPr>
          </w:p>
        </w:tc>
        <w:tc>
          <w:tcPr>
            <w:tcW w:w="12187" w:type="dxa"/>
            <w:gridSpan w:val="2"/>
          </w:tcPr>
          <w:p w:rsidR="00035A8F" w:rsidRPr="000D5851" w:rsidRDefault="00035A8F" w:rsidP="000D5851">
            <w:pPr>
              <w:ind w:firstLine="317"/>
              <w:jc w:val="both"/>
              <w:rPr>
                <w:sz w:val="26"/>
                <w:szCs w:val="26"/>
              </w:rPr>
            </w:pPr>
            <w:r w:rsidRPr="000D5851">
              <w:rPr>
                <w:sz w:val="26"/>
                <w:szCs w:val="26"/>
              </w:rPr>
              <w:t>Показателями эффективности педагогического опыта являются результаты выпускных квалификационных работ:</w:t>
            </w: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97"/>
              <w:gridCol w:w="1847"/>
              <w:gridCol w:w="1984"/>
              <w:gridCol w:w="1843"/>
              <w:gridCol w:w="2126"/>
            </w:tblGrid>
            <w:tr w:rsidR="00E55CB4" w:rsidRPr="000D5851" w:rsidTr="000D5851">
              <w:tc>
                <w:tcPr>
                  <w:tcW w:w="2405" w:type="dxa"/>
                  <w:vAlign w:val="center"/>
                </w:tcPr>
                <w:p w:rsidR="00035A8F" w:rsidRPr="000D5851" w:rsidRDefault="00035A8F" w:rsidP="004A7DA9">
                  <w:pPr>
                    <w:framePr w:hSpace="180" w:wrap="around" w:vAnchor="text" w:hAnchor="margin" w:xAlign="center" w:y="223"/>
                    <w:jc w:val="center"/>
                    <w:rPr>
                      <w:sz w:val="26"/>
                      <w:szCs w:val="26"/>
                    </w:rPr>
                  </w:pPr>
                  <w:r w:rsidRPr="000D5851">
                    <w:rPr>
                      <w:sz w:val="26"/>
                      <w:szCs w:val="26"/>
                    </w:rPr>
                    <w:t>Годы обучения</w:t>
                  </w:r>
                </w:p>
              </w:tc>
              <w:tc>
                <w:tcPr>
                  <w:tcW w:w="1697"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2008-2009</w:t>
                  </w:r>
                </w:p>
              </w:tc>
              <w:tc>
                <w:tcPr>
                  <w:tcW w:w="1847"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2009-2010</w:t>
                  </w:r>
                </w:p>
              </w:tc>
              <w:tc>
                <w:tcPr>
                  <w:tcW w:w="1984"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2010-2011</w:t>
                  </w:r>
                </w:p>
              </w:tc>
              <w:tc>
                <w:tcPr>
                  <w:tcW w:w="1843"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2011-2012</w:t>
                  </w:r>
                </w:p>
              </w:tc>
              <w:tc>
                <w:tcPr>
                  <w:tcW w:w="2126"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2012-2013</w:t>
                  </w:r>
                </w:p>
              </w:tc>
            </w:tr>
            <w:tr w:rsidR="00E55CB4" w:rsidRPr="000D5851" w:rsidTr="000D5851">
              <w:tc>
                <w:tcPr>
                  <w:tcW w:w="2405" w:type="dxa"/>
                  <w:vAlign w:val="center"/>
                </w:tcPr>
                <w:p w:rsidR="00035A8F" w:rsidRPr="000D5851" w:rsidRDefault="00035A8F" w:rsidP="004A7DA9">
                  <w:pPr>
                    <w:framePr w:hSpace="180" w:wrap="around" w:vAnchor="text" w:hAnchor="margin" w:xAlign="center" w:y="223"/>
                    <w:jc w:val="center"/>
                    <w:rPr>
                      <w:sz w:val="26"/>
                      <w:szCs w:val="26"/>
                    </w:rPr>
                  </w:pPr>
                  <w:r w:rsidRPr="000D5851">
                    <w:rPr>
                      <w:sz w:val="26"/>
                      <w:szCs w:val="26"/>
                    </w:rPr>
                    <w:t>Качество выпускных квалификацион</w:t>
                  </w:r>
                  <w:r w:rsidR="000D5851">
                    <w:rPr>
                      <w:sz w:val="26"/>
                      <w:szCs w:val="26"/>
                    </w:rPr>
                    <w:t>н</w:t>
                  </w:r>
                  <w:r w:rsidRPr="000D5851">
                    <w:rPr>
                      <w:sz w:val="26"/>
                      <w:szCs w:val="26"/>
                    </w:rPr>
                    <w:t>ых работ</w:t>
                  </w:r>
                </w:p>
              </w:tc>
              <w:tc>
                <w:tcPr>
                  <w:tcW w:w="1697"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Не было выпуска</w:t>
                  </w:r>
                </w:p>
              </w:tc>
              <w:tc>
                <w:tcPr>
                  <w:tcW w:w="1847"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100%</w:t>
                  </w:r>
                </w:p>
              </w:tc>
              <w:tc>
                <w:tcPr>
                  <w:tcW w:w="1984"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100%</w:t>
                  </w:r>
                </w:p>
              </w:tc>
              <w:tc>
                <w:tcPr>
                  <w:tcW w:w="1843"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100%</w:t>
                  </w:r>
                </w:p>
              </w:tc>
              <w:tc>
                <w:tcPr>
                  <w:tcW w:w="2126" w:type="dxa"/>
                  <w:vAlign w:val="center"/>
                </w:tcPr>
                <w:p w:rsidR="00035A8F" w:rsidRPr="000D5851" w:rsidRDefault="00035A8F" w:rsidP="004A7DA9">
                  <w:pPr>
                    <w:framePr w:hSpace="180" w:wrap="around" w:vAnchor="text" w:hAnchor="margin" w:xAlign="center" w:y="223"/>
                    <w:ind w:firstLine="317"/>
                    <w:jc w:val="center"/>
                    <w:rPr>
                      <w:sz w:val="26"/>
                      <w:szCs w:val="26"/>
                    </w:rPr>
                  </w:pPr>
                  <w:r w:rsidRPr="000D5851">
                    <w:rPr>
                      <w:sz w:val="26"/>
                      <w:szCs w:val="26"/>
                    </w:rPr>
                    <w:t>Планируется 100%</w:t>
                  </w:r>
                </w:p>
              </w:tc>
            </w:tr>
          </w:tbl>
          <w:p w:rsidR="002C1A11" w:rsidRPr="000D5851" w:rsidRDefault="002C1A11" w:rsidP="000D5851">
            <w:pPr>
              <w:ind w:firstLine="317"/>
              <w:jc w:val="both"/>
              <w:rPr>
                <w:sz w:val="26"/>
                <w:szCs w:val="26"/>
              </w:rPr>
            </w:pPr>
          </w:p>
          <w:p w:rsidR="00035A8F" w:rsidRPr="000D5851" w:rsidRDefault="00035A8F" w:rsidP="000D5851">
            <w:pPr>
              <w:ind w:firstLine="317"/>
              <w:jc w:val="both"/>
              <w:rPr>
                <w:sz w:val="26"/>
                <w:szCs w:val="26"/>
              </w:rPr>
            </w:pPr>
            <w:r w:rsidRPr="000D5851">
              <w:rPr>
                <w:sz w:val="26"/>
                <w:szCs w:val="26"/>
              </w:rPr>
              <w:t xml:space="preserve">Качество обученности по предмету исполнительское мастерство </w:t>
            </w:r>
            <w:r w:rsidR="00844B6D" w:rsidRPr="000D5851">
              <w:rPr>
                <w:sz w:val="26"/>
                <w:szCs w:val="26"/>
              </w:rPr>
              <w:t>и композиция</w:t>
            </w:r>
          </w:p>
          <w:p w:rsidR="00035A8F" w:rsidRPr="000D5851" w:rsidRDefault="00035A8F" w:rsidP="000D5851">
            <w:pPr>
              <w:ind w:firstLine="317"/>
              <w:jc w:val="both"/>
              <w:rPr>
                <w:sz w:val="26"/>
                <w:szCs w:val="26"/>
              </w:rPr>
            </w:pPr>
            <w:r w:rsidRPr="000D5851">
              <w:rPr>
                <w:sz w:val="26"/>
                <w:szCs w:val="26"/>
              </w:rPr>
              <w:t xml:space="preserve"> за период 2008-201</w:t>
            </w:r>
            <w:r w:rsidR="00844B6D" w:rsidRPr="000D5851">
              <w:rPr>
                <w:sz w:val="26"/>
                <w:szCs w:val="26"/>
              </w:rPr>
              <w:t>3</w:t>
            </w:r>
            <w:r w:rsidRPr="000D5851">
              <w:rPr>
                <w:sz w:val="26"/>
                <w:szCs w:val="26"/>
              </w:rPr>
              <w:t xml:space="preserve"> гг. (средний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3"/>
              <w:gridCol w:w="1993"/>
              <w:gridCol w:w="1993"/>
              <w:gridCol w:w="1994"/>
              <w:gridCol w:w="1994"/>
            </w:tblGrid>
            <w:tr w:rsidR="00F27921" w:rsidRPr="000D5851" w:rsidTr="00F27921">
              <w:tc>
                <w:tcPr>
                  <w:tcW w:w="1993" w:type="dxa"/>
                  <w:shd w:val="clear" w:color="auto" w:fill="auto"/>
                  <w:vAlign w:val="center"/>
                </w:tcPr>
                <w:p w:rsidR="002C1A11" w:rsidRPr="00F27921" w:rsidRDefault="002C1A11" w:rsidP="00F27921">
                  <w:pPr>
                    <w:framePr w:hSpace="180" w:wrap="around" w:vAnchor="text" w:hAnchor="margin" w:xAlign="center" w:y="223"/>
                    <w:jc w:val="center"/>
                    <w:rPr>
                      <w:sz w:val="26"/>
                      <w:szCs w:val="26"/>
                    </w:rPr>
                  </w:pPr>
                  <w:r w:rsidRPr="00F27921">
                    <w:rPr>
                      <w:sz w:val="26"/>
                      <w:szCs w:val="26"/>
                    </w:rPr>
                    <w:t>Годы обучения</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2008-2009</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2009-2010</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2010-2011</w:t>
                  </w:r>
                </w:p>
              </w:tc>
              <w:tc>
                <w:tcPr>
                  <w:tcW w:w="1994"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2011-2012</w:t>
                  </w:r>
                </w:p>
              </w:tc>
              <w:tc>
                <w:tcPr>
                  <w:tcW w:w="1994"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2012-2013</w:t>
                  </w:r>
                </w:p>
              </w:tc>
            </w:tr>
            <w:tr w:rsidR="00F27921" w:rsidRPr="000D5851" w:rsidTr="00F27921">
              <w:tc>
                <w:tcPr>
                  <w:tcW w:w="1993" w:type="dxa"/>
                  <w:shd w:val="clear" w:color="auto" w:fill="auto"/>
                  <w:vAlign w:val="center"/>
                </w:tcPr>
                <w:p w:rsidR="000D5851" w:rsidRPr="00F27921" w:rsidRDefault="002C1A11" w:rsidP="00F27921">
                  <w:pPr>
                    <w:framePr w:hSpace="180" w:wrap="around" w:vAnchor="text" w:hAnchor="margin" w:xAlign="center" w:y="223"/>
                    <w:jc w:val="center"/>
                    <w:rPr>
                      <w:sz w:val="26"/>
                      <w:szCs w:val="26"/>
                    </w:rPr>
                  </w:pPr>
                  <w:r w:rsidRPr="00F27921">
                    <w:rPr>
                      <w:sz w:val="26"/>
                      <w:szCs w:val="26"/>
                    </w:rPr>
                    <w:t>Успеваемость/</w:t>
                  </w:r>
                </w:p>
                <w:p w:rsidR="002C1A11" w:rsidRPr="00F27921" w:rsidRDefault="002C1A11" w:rsidP="00F27921">
                  <w:pPr>
                    <w:framePr w:hSpace="180" w:wrap="around" w:vAnchor="text" w:hAnchor="margin" w:xAlign="center" w:y="223"/>
                    <w:jc w:val="center"/>
                    <w:rPr>
                      <w:sz w:val="26"/>
                      <w:szCs w:val="26"/>
                    </w:rPr>
                  </w:pPr>
                  <w:r w:rsidRPr="00F27921">
                    <w:rPr>
                      <w:sz w:val="26"/>
                      <w:szCs w:val="26"/>
                    </w:rPr>
                    <w:t>качество</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100/86</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100/83</w:t>
                  </w:r>
                </w:p>
              </w:tc>
              <w:tc>
                <w:tcPr>
                  <w:tcW w:w="1993" w:type="dxa"/>
                  <w:shd w:val="clear" w:color="auto" w:fill="auto"/>
                  <w:vAlign w:val="center"/>
                </w:tcPr>
                <w:p w:rsidR="002C1A11" w:rsidRPr="00F27921" w:rsidRDefault="002C1A11" w:rsidP="00F27921">
                  <w:pPr>
                    <w:framePr w:hSpace="180" w:wrap="around" w:vAnchor="text" w:hAnchor="margin" w:xAlign="center" w:y="223"/>
                    <w:ind w:firstLine="317"/>
                    <w:jc w:val="center"/>
                    <w:rPr>
                      <w:sz w:val="26"/>
                      <w:szCs w:val="26"/>
                    </w:rPr>
                  </w:pPr>
                  <w:r w:rsidRPr="00F27921">
                    <w:rPr>
                      <w:sz w:val="26"/>
                      <w:szCs w:val="26"/>
                    </w:rPr>
                    <w:t>100/</w:t>
                  </w:r>
                  <w:r w:rsidR="00E55CB4" w:rsidRPr="00F27921">
                    <w:rPr>
                      <w:sz w:val="26"/>
                      <w:szCs w:val="26"/>
                    </w:rPr>
                    <w:t>79</w:t>
                  </w:r>
                </w:p>
              </w:tc>
              <w:tc>
                <w:tcPr>
                  <w:tcW w:w="1994" w:type="dxa"/>
                  <w:shd w:val="clear" w:color="auto" w:fill="auto"/>
                  <w:vAlign w:val="center"/>
                </w:tcPr>
                <w:p w:rsidR="002C1A11" w:rsidRPr="00F27921" w:rsidRDefault="00E55CB4" w:rsidP="00F27921">
                  <w:pPr>
                    <w:framePr w:hSpace="180" w:wrap="around" w:vAnchor="text" w:hAnchor="margin" w:xAlign="center" w:y="223"/>
                    <w:ind w:firstLine="317"/>
                    <w:jc w:val="center"/>
                    <w:rPr>
                      <w:sz w:val="26"/>
                      <w:szCs w:val="26"/>
                    </w:rPr>
                  </w:pPr>
                  <w:r w:rsidRPr="00F27921">
                    <w:rPr>
                      <w:sz w:val="26"/>
                      <w:szCs w:val="26"/>
                    </w:rPr>
                    <w:t>100/100</w:t>
                  </w:r>
                </w:p>
              </w:tc>
              <w:tc>
                <w:tcPr>
                  <w:tcW w:w="1994" w:type="dxa"/>
                  <w:shd w:val="clear" w:color="auto" w:fill="auto"/>
                  <w:vAlign w:val="center"/>
                </w:tcPr>
                <w:p w:rsidR="002C1A11" w:rsidRPr="00F27921" w:rsidRDefault="00E55CB4" w:rsidP="00F27921">
                  <w:pPr>
                    <w:framePr w:hSpace="180" w:wrap="around" w:vAnchor="text" w:hAnchor="margin" w:xAlign="center" w:y="223"/>
                    <w:ind w:firstLine="317"/>
                    <w:jc w:val="center"/>
                    <w:rPr>
                      <w:sz w:val="26"/>
                      <w:szCs w:val="26"/>
                    </w:rPr>
                  </w:pPr>
                  <w:r w:rsidRPr="00F27921">
                    <w:rPr>
                      <w:sz w:val="26"/>
                      <w:szCs w:val="26"/>
                    </w:rPr>
                    <w:t>100/87</w:t>
                  </w:r>
                </w:p>
              </w:tc>
            </w:tr>
          </w:tbl>
          <w:p w:rsidR="00025173" w:rsidRPr="000D5851" w:rsidRDefault="00025173" w:rsidP="000D5851">
            <w:pPr>
              <w:ind w:firstLine="317"/>
              <w:jc w:val="both"/>
              <w:rPr>
                <w:sz w:val="26"/>
                <w:szCs w:val="26"/>
              </w:rPr>
            </w:pPr>
            <w:r w:rsidRPr="000D5851">
              <w:rPr>
                <w:sz w:val="26"/>
                <w:szCs w:val="26"/>
              </w:rPr>
              <w:t xml:space="preserve">Что выше аккредитационных требований и </w:t>
            </w:r>
            <w:r w:rsidR="00387CBC" w:rsidRPr="000D5851">
              <w:rPr>
                <w:sz w:val="26"/>
                <w:szCs w:val="26"/>
              </w:rPr>
              <w:t xml:space="preserve">региональных </w:t>
            </w:r>
            <w:r w:rsidRPr="000D5851">
              <w:rPr>
                <w:sz w:val="26"/>
                <w:szCs w:val="26"/>
              </w:rPr>
              <w:t>показателей.</w:t>
            </w:r>
          </w:p>
        </w:tc>
      </w:tr>
      <w:tr w:rsidR="00E444F8" w:rsidRPr="000D5851" w:rsidTr="000D5851">
        <w:tc>
          <w:tcPr>
            <w:tcW w:w="675" w:type="dxa"/>
          </w:tcPr>
          <w:p w:rsidR="00E444F8" w:rsidRPr="000D5851" w:rsidRDefault="00BA6CD1" w:rsidP="000D5851">
            <w:pPr>
              <w:snapToGrid w:val="0"/>
              <w:jc w:val="both"/>
              <w:rPr>
                <w:color w:val="000000"/>
                <w:sz w:val="26"/>
                <w:szCs w:val="26"/>
              </w:rPr>
            </w:pPr>
            <w:r w:rsidRPr="000D5851">
              <w:rPr>
                <w:color w:val="000000"/>
                <w:sz w:val="26"/>
                <w:szCs w:val="26"/>
              </w:rPr>
              <w:t>3.4.</w:t>
            </w:r>
          </w:p>
        </w:tc>
        <w:tc>
          <w:tcPr>
            <w:tcW w:w="2552" w:type="dxa"/>
          </w:tcPr>
          <w:p w:rsidR="00E444F8" w:rsidRPr="000D5851" w:rsidRDefault="00BA6CD1" w:rsidP="000D5851">
            <w:pPr>
              <w:snapToGrid w:val="0"/>
              <w:jc w:val="both"/>
              <w:rPr>
                <w:color w:val="000000"/>
                <w:sz w:val="26"/>
                <w:szCs w:val="26"/>
              </w:rPr>
            </w:pPr>
            <w:r w:rsidRPr="000D5851">
              <w:rPr>
                <w:color w:val="000000"/>
                <w:sz w:val="26"/>
                <w:szCs w:val="26"/>
              </w:rPr>
              <w:t>Репрезентативность внедрения педагогического опыта</w:t>
            </w:r>
          </w:p>
        </w:tc>
        <w:tc>
          <w:tcPr>
            <w:tcW w:w="12187" w:type="dxa"/>
            <w:gridSpan w:val="2"/>
          </w:tcPr>
          <w:p w:rsidR="00E55CB4" w:rsidRPr="000D5851" w:rsidRDefault="009F6F1F" w:rsidP="000D5851">
            <w:pPr>
              <w:ind w:firstLine="317"/>
              <w:jc w:val="both"/>
              <w:rPr>
                <w:sz w:val="26"/>
                <w:szCs w:val="26"/>
              </w:rPr>
            </w:pPr>
            <w:r w:rsidRPr="000D5851">
              <w:rPr>
                <w:rFonts w:eastAsia="Times New Roman"/>
                <w:sz w:val="26"/>
                <w:szCs w:val="26"/>
                <w:lang w:eastAsia="ru-RU"/>
              </w:rPr>
              <w:t xml:space="preserve">Представленный опыт прошёл проверку временем, уже на протяжении </w:t>
            </w:r>
            <w:r w:rsidR="00E55CB4" w:rsidRPr="000D5851">
              <w:rPr>
                <w:rFonts w:eastAsia="Times New Roman"/>
                <w:sz w:val="26"/>
                <w:szCs w:val="26"/>
                <w:lang w:eastAsia="ru-RU"/>
              </w:rPr>
              <w:t>десяти</w:t>
            </w:r>
            <w:r w:rsidRPr="000D5851">
              <w:rPr>
                <w:rFonts w:eastAsia="Times New Roman"/>
                <w:sz w:val="26"/>
                <w:szCs w:val="26"/>
                <w:lang w:eastAsia="ru-RU"/>
              </w:rPr>
              <w:t xml:space="preserve"> лет новы</w:t>
            </w:r>
            <w:r w:rsidR="002C1B17" w:rsidRPr="000D5851">
              <w:rPr>
                <w:rFonts w:eastAsia="Times New Roman"/>
                <w:sz w:val="26"/>
                <w:szCs w:val="26"/>
                <w:lang w:eastAsia="ru-RU"/>
              </w:rPr>
              <w:t>е</w:t>
            </w:r>
            <w:r w:rsidRPr="000D5851">
              <w:rPr>
                <w:rFonts w:eastAsia="Times New Roman"/>
                <w:sz w:val="26"/>
                <w:szCs w:val="26"/>
                <w:lang w:eastAsia="ru-RU"/>
              </w:rPr>
              <w:t xml:space="preserve"> подход и формы систематически используются в учебной и внеучебной деятельности преподавателями </w:t>
            </w:r>
            <w:r w:rsidR="00E55CB4" w:rsidRPr="000D5851">
              <w:rPr>
                <w:rFonts w:eastAsia="Times New Roman"/>
                <w:sz w:val="26"/>
                <w:szCs w:val="26"/>
                <w:lang w:eastAsia="ru-RU"/>
              </w:rPr>
              <w:t>отделения ДПИ</w:t>
            </w:r>
            <w:r w:rsidRPr="000D5851">
              <w:rPr>
                <w:rFonts w:eastAsia="Times New Roman"/>
                <w:sz w:val="26"/>
                <w:szCs w:val="26"/>
                <w:lang w:eastAsia="ru-RU"/>
              </w:rPr>
              <w:t xml:space="preserve">. </w:t>
            </w:r>
            <w:r w:rsidR="00E55CB4" w:rsidRPr="000D5851">
              <w:rPr>
                <w:rFonts w:eastAsia="Times New Roman"/>
                <w:sz w:val="26"/>
                <w:szCs w:val="26"/>
                <w:lang w:eastAsia="ru-RU"/>
              </w:rPr>
              <w:t>Помимо преподавателей отделения в создание и поддержание национально-ориентированной образовательной среды вовлечены преподаватели отделения вокального искусства (сольное народное), социокультурной деятельности</w:t>
            </w:r>
            <w:r w:rsidR="00625ECE" w:rsidRPr="000D5851">
              <w:rPr>
                <w:rFonts w:eastAsia="Times New Roman"/>
                <w:sz w:val="26"/>
                <w:szCs w:val="26"/>
                <w:lang w:eastAsia="ru-RU"/>
              </w:rPr>
              <w:t>, родители и сами обучающиеся.</w:t>
            </w:r>
            <w:r w:rsidR="000D5851">
              <w:rPr>
                <w:rFonts w:eastAsia="Times New Roman"/>
                <w:sz w:val="26"/>
                <w:szCs w:val="26"/>
                <w:lang w:eastAsia="ru-RU"/>
              </w:rPr>
              <w:t xml:space="preserve"> О слаженности и работы можно судить и по самостоятельной работе студентов, которые начиная с первого курса начинают вести мастер-классы для желающих в рамках различных мероприятий.</w:t>
            </w:r>
          </w:p>
          <w:p w:rsidR="00E444F8" w:rsidRPr="000D5851" w:rsidRDefault="009B0D57" w:rsidP="000D5851">
            <w:pPr>
              <w:ind w:firstLine="317"/>
              <w:jc w:val="both"/>
              <w:rPr>
                <w:sz w:val="26"/>
                <w:szCs w:val="26"/>
              </w:rPr>
            </w:pPr>
            <w:r w:rsidRPr="000D5851">
              <w:rPr>
                <w:color w:val="000000"/>
                <w:sz w:val="26"/>
                <w:szCs w:val="26"/>
              </w:rPr>
              <w:t xml:space="preserve">Кроме того, опыт повторяем, предполагает систематическую работу, он может быть реализован в любом образовательном учреждении, где имеется потенциал </w:t>
            </w:r>
            <w:r w:rsidR="00625ECE" w:rsidRPr="000D5851">
              <w:rPr>
                <w:color w:val="000000"/>
                <w:sz w:val="26"/>
                <w:szCs w:val="26"/>
              </w:rPr>
              <w:t xml:space="preserve">и потребность </w:t>
            </w:r>
            <w:r w:rsidRPr="000D5851">
              <w:rPr>
                <w:color w:val="000000"/>
                <w:sz w:val="26"/>
                <w:szCs w:val="26"/>
              </w:rPr>
              <w:t xml:space="preserve">для создания </w:t>
            </w:r>
            <w:r w:rsidR="00625ECE" w:rsidRPr="000D5851">
              <w:rPr>
                <w:color w:val="000000"/>
                <w:sz w:val="26"/>
                <w:szCs w:val="26"/>
              </w:rPr>
              <w:t>образовательной среды с четкой ориентацией на национальные культурные традиции.</w:t>
            </w:r>
          </w:p>
        </w:tc>
      </w:tr>
      <w:tr w:rsidR="00E444F8" w:rsidRPr="000D5851" w:rsidTr="000D5851">
        <w:tc>
          <w:tcPr>
            <w:tcW w:w="675" w:type="dxa"/>
          </w:tcPr>
          <w:p w:rsidR="00E444F8" w:rsidRPr="000D5851" w:rsidRDefault="000169EF" w:rsidP="000D5851">
            <w:pPr>
              <w:snapToGrid w:val="0"/>
              <w:jc w:val="both"/>
              <w:rPr>
                <w:color w:val="000000"/>
                <w:sz w:val="26"/>
                <w:szCs w:val="26"/>
              </w:rPr>
            </w:pPr>
            <w:r w:rsidRPr="000D5851">
              <w:rPr>
                <w:color w:val="000000"/>
                <w:sz w:val="26"/>
                <w:szCs w:val="26"/>
              </w:rPr>
              <w:t>3.5.</w:t>
            </w:r>
          </w:p>
        </w:tc>
        <w:tc>
          <w:tcPr>
            <w:tcW w:w="2552" w:type="dxa"/>
          </w:tcPr>
          <w:p w:rsidR="00E444F8" w:rsidRPr="000D5851" w:rsidRDefault="000169EF" w:rsidP="000D5851">
            <w:pPr>
              <w:snapToGrid w:val="0"/>
              <w:jc w:val="both"/>
              <w:rPr>
                <w:color w:val="000000"/>
                <w:sz w:val="26"/>
                <w:szCs w:val="26"/>
              </w:rPr>
            </w:pPr>
            <w:r w:rsidRPr="000D5851">
              <w:rPr>
                <w:bCs/>
                <w:sz w:val="26"/>
                <w:szCs w:val="26"/>
              </w:rPr>
              <w:t>Публикаци</w:t>
            </w:r>
            <w:r w:rsidR="00625ECE" w:rsidRPr="000D5851">
              <w:rPr>
                <w:bCs/>
                <w:sz w:val="26"/>
                <w:szCs w:val="26"/>
              </w:rPr>
              <w:t>я педагогического опыта в печатных изданиях и СМИ</w:t>
            </w:r>
          </w:p>
        </w:tc>
        <w:tc>
          <w:tcPr>
            <w:tcW w:w="12187" w:type="dxa"/>
            <w:gridSpan w:val="2"/>
          </w:tcPr>
          <w:p w:rsidR="00E444F8" w:rsidRPr="000D5851" w:rsidRDefault="00625ECE" w:rsidP="001813CD">
            <w:pPr>
              <w:ind w:firstLine="317"/>
              <w:jc w:val="both"/>
              <w:rPr>
                <w:sz w:val="26"/>
                <w:szCs w:val="26"/>
              </w:rPr>
            </w:pPr>
            <w:r w:rsidRPr="000D5851">
              <w:rPr>
                <w:sz w:val="26"/>
                <w:szCs w:val="26"/>
              </w:rPr>
              <w:t xml:space="preserve">В связи с тем что педагогический опыт направлен на практическую деятельность взаимосвязь с интересующимися данным методом творческими людьми, преподавателями, родителями и другими представителями городского сообщества происходит в рамках мастер-классов по видам творческой деятельности, которые обеспечиваются наглядными пособиями и раздаточным материалом </w:t>
            </w:r>
            <w:r w:rsidR="002A215D" w:rsidRPr="000D5851">
              <w:rPr>
                <w:sz w:val="26"/>
                <w:szCs w:val="26"/>
              </w:rPr>
              <w:t>с описанием технологий, представленных на мастер-классах. Ряд подобных мероприятий периодически освещается в СМИ (тематические и новостные передачи).</w:t>
            </w:r>
          </w:p>
        </w:tc>
      </w:tr>
    </w:tbl>
    <w:p w:rsidR="00E32E26" w:rsidRPr="000D5851" w:rsidRDefault="00E32E26" w:rsidP="000D5851">
      <w:pPr>
        <w:ind w:left="-284"/>
        <w:jc w:val="both"/>
        <w:rPr>
          <w:sz w:val="26"/>
          <w:szCs w:val="26"/>
        </w:rPr>
      </w:pPr>
      <w:r w:rsidRPr="000D5851">
        <w:rPr>
          <w:sz w:val="26"/>
          <w:szCs w:val="26"/>
        </w:rPr>
        <w:t>Директор БУ СПО ХМАО-Югры</w:t>
      </w:r>
    </w:p>
    <w:p w:rsidR="0038730E" w:rsidRPr="000D5851" w:rsidRDefault="00E32E26" w:rsidP="000D5851">
      <w:pPr>
        <w:ind w:left="-284"/>
        <w:jc w:val="both"/>
        <w:rPr>
          <w:sz w:val="26"/>
          <w:szCs w:val="26"/>
        </w:rPr>
      </w:pPr>
      <w:r w:rsidRPr="000D5851">
        <w:rPr>
          <w:sz w:val="26"/>
          <w:szCs w:val="26"/>
        </w:rPr>
        <w:t>«Колледж русской культуры</w:t>
      </w:r>
      <w:r w:rsidR="00CF2A9D" w:rsidRPr="000D5851">
        <w:rPr>
          <w:sz w:val="26"/>
          <w:szCs w:val="26"/>
        </w:rPr>
        <w:t xml:space="preserve"> </w:t>
      </w:r>
      <w:r w:rsidRPr="000D5851">
        <w:rPr>
          <w:sz w:val="26"/>
          <w:szCs w:val="26"/>
        </w:rPr>
        <w:t>им.</w:t>
      </w:r>
      <w:r w:rsidR="006F0142" w:rsidRPr="000D5851">
        <w:rPr>
          <w:sz w:val="26"/>
          <w:szCs w:val="26"/>
        </w:rPr>
        <w:t xml:space="preserve"> </w:t>
      </w:r>
      <w:r w:rsidRPr="000D5851">
        <w:rPr>
          <w:sz w:val="26"/>
          <w:szCs w:val="26"/>
        </w:rPr>
        <w:t>А.С.</w:t>
      </w:r>
      <w:r w:rsidR="008A5633" w:rsidRPr="000D5851">
        <w:rPr>
          <w:sz w:val="26"/>
          <w:szCs w:val="26"/>
        </w:rPr>
        <w:t xml:space="preserve"> </w:t>
      </w:r>
      <w:r w:rsidRPr="000D5851">
        <w:rPr>
          <w:sz w:val="26"/>
          <w:szCs w:val="26"/>
        </w:rPr>
        <w:t>Знаменского»</w:t>
      </w:r>
      <w:r w:rsidR="00CF2A9D" w:rsidRPr="000D5851">
        <w:rPr>
          <w:sz w:val="26"/>
          <w:szCs w:val="26"/>
        </w:rPr>
        <w:t xml:space="preserve">                   </w:t>
      </w:r>
      <w:r w:rsidRPr="000D5851">
        <w:rPr>
          <w:sz w:val="26"/>
          <w:szCs w:val="26"/>
        </w:rPr>
        <w:t xml:space="preserve">                 </w:t>
      </w:r>
      <w:r w:rsidR="005A63B0" w:rsidRPr="000D5851">
        <w:rPr>
          <w:sz w:val="26"/>
          <w:szCs w:val="26"/>
        </w:rPr>
        <w:t xml:space="preserve">     </w:t>
      </w:r>
      <w:r w:rsidR="006F0142" w:rsidRPr="000D5851">
        <w:rPr>
          <w:sz w:val="26"/>
          <w:szCs w:val="26"/>
        </w:rPr>
        <w:t xml:space="preserve">                              </w:t>
      </w:r>
      <w:r w:rsidR="00A95067" w:rsidRPr="000D5851">
        <w:rPr>
          <w:sz w:val="26"/>
          <w:szCs w:val="26"/>
        </w:rPr>
        <w:t xml:space="preserve"> </w:t>
      </w:r>
      <w:r w:rsidR="006F0142" w:rsidRPr="000D5851">
        <w:rPr>
          <w:sz w:val="26"/>
          <w:szCs w:val="26"/>
        </w:rPr>
        <w:t xml:space="preserve">       </w:t>
      </w:r>
      <w:r w:rsidR="005A63B0" w:rsidRPr="000D5851">
        <w:rPr>
          <w:sz w:val="26"/>
          <w:szCs w:val="26"/>
        </w:rPr>
        <w:t xml:space="preserve">    </w:t>
      </w:r>
      <w:r w:rsidRPr="000D5851">
        <w:rPr>
          <w:sz w:val="26"/>
          <w:szCs w:val="26"/>
        </w:rPr>
        <w:t>Е.В.</w:t>
      </w:r>
      <w:r w:rsidR="006F0142" w:rsidRPr="000D5851">
        <w:rPr>
          <w:sz w:val="26"/>
          <w:szCs w:val="26"/>
        </w:rPr>
        <w:t xml:space="preserve"> </w:t>
      </w:r>
      <w:r w:rsidRPr="000D5851">
        <w:rPr>
          <w:sz w:val="26"/>
          <w:szCs w:val="26"/>
        </w:rPr>
        <w:t>Лоншакова</w:t>
      </w:r>
      <w:r w:rsidR="0038730E" w:rsidRPr="000D5851">
        <w:rPr>
          <w:sz w:val="26"/>
          <w:szCs w:val="26"/>
        </w:rPr>
        <w:t xml:space="preserve">       </w:t>
      </w:r>
    </w:p>
    <w:sectPr w:rsidR="0038730E" w:rsidRPr="000D5851" w:rsidSect="00C13F20">
      <w:footerReference w:type="default" r:id="rId13"/>
      <w:pgSz w:w="16838" w:h="11906" w:orient="landscape"/>
      <w:pgMar w:top="851"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21" w:rsidRPr="006F0142" w:rsidRDefault="00F27921" w:rsidP="006F0142">
      <w:pPr>
        <w:pStyle w:val="11"/>
        <w:spacing w:line="240" w:lineRule="auto"/>
        <w:rPr>
          <w:rFonts w:ascii="Times New Roman" w:eastAsia="Calibri" w:hAnsi="Times New Roman" w:cs="Times New Roman"/>
          <w:sz w:val="24"/>
          <w:szCs w:val="24"/>
        </w:rPr>
      </w:pPr>
      <w:r>
        <w:separator/>
      </w:r>
    </w:p>
  </w:endnote>
  <w:endnote w:type="continuationSeparator" w:id="0">
    <w:p w:rsidR="00F27921" w:rsidRPr="006F0142" w:rsidRDefault="00F27921" w:rsidP="006F0142">
      <w:pPr>
        <w:pStyle w:val="11"/>
        <w:spacing w:line="240" w:lineRule="auto"/>
        <w:rPr>
          <w:rFonts w:ascii="Times New Roman" w:eastAsia="Calibri"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0C" w:rsidRDefault="0059098D">
    <w:pPr>
      <w:pStyle w:val="af0"/>
      <w:jc w:val="center"/>
    </w:pPr>
    <w:r>
      <w:fldChar w:fldCharType="begin"/>
    </w:r>
    <w:r w:rsidR="00B7360C">
      <w:instrText xml:space="preserve"> PAGE   \* MERGEFORMAT </w:instrText>
    </w:r>
    <w:r>
      <w:fldChar w:fldCharType="separate"/>
    </w:r>
    <w:r w:rsidR="004A7DA9">
      <w:rPr>
        <w:noProof/>
      </w:rPr>
      <w:t>16</w:t>
    </w:r>
    <w:r>
      <w:fldChar w:fldCharType="end"/>
    </w:r>
  </w:p>
  <w:p w:rsidR="00B7360C" w:rsidRDefault="00B7360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21" w:rsidRPr="006F0142" w:rsidRDefault="00F27921" w:rsidP="006F0142">
      <w:pPr>
        <w:pStyle w:val="11"/>
        <w:spacing w:line="240" w:lineRule="auto"/>
        <w:rPr>
          <w:rFonts w:ascii="Times New Roman" w:eastAsia="Calibri" w:hAnsi="Times New Roman" w:cs="Times New Roman"/>
          <w:sz w:val="24"/>
          <w:szCs w:val="24"/>
        </w:rPr>
      </w:pPr>
      <w:r>
        <w:separator/>
      </w:r>
    </w:p>
  </w:footnote>
  <w:footnote w:type="continuationSeparator" w:id="0">
    <w:p w:rsidR="00F27921" w:rsidRPr="006F0142" w:rsidRDefault="00F27921" w:rsidP="006F0142">
      <w:pPr>
        <w:pStyle w:val="11"/>
        <w:spacing w:line="240" w:lineRule="auto"/>
        <w:rPr>
          <w:rFonts w:ascii="Times New Roman" w:eastAsia="Calibri"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4086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cs="Times New Roman"/>
        <w:sz w:val="24"/>
        <w:szCs w:val="24"/>
      </w:rPr>
    </w:lvl>
  </w:abstractNum>
  <w:abstractNum w:abstractNumId="7">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9">
    <w:nsid w:val="04AB3C3F"/>
    <w:multiLevelType w:val="hybridMultilevel"/>
    <w:tmpl w:val="201E7FB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054136F1"/>
    <w:multiLevelType w:val="singleLevel"/>
    <w:tmpl w:val="DF52D588"/>
    <w:lvl w:ilvl="0">
      <w:start w:val="1"/>
      <w:numFmt w:val="decimal"/>
      <w:lvlText w:val="%1."/>
      <w:legacy w:legacy="1" w:legacySpace="0" w:legacyIndent="276"/>
      <w:lvlJc w:val="left"/>
      <w:rPr>
        <w:rFonts w:ascii="Times New Roman" w:hAnsi="Times New Roman" w:cs="Times New Roman" w:hint="default"/>
      </w:rPr>
    </w:lvl>
  </w:abstractNum>
  <w:abstractNum w:abstractNumId="11">
    <w:nsid w:val="136F3EEA"/>
    <w:multiLevelType w:val="hybridMultilevel"/>
    <w:tmpl w:val="44004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97AFC"/>
    <w:multiLevelType w:val="hybridMultilevel"/>
    <w:tmpl w:val="B6A44A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4BE637A"/>
    <w:multiLevelType w:val="hybridMultilevel"/>
    <w:tmpl w:val="2F10F2AE"/>
    <w:lvl w:ilvl="0" w:tplc="897844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4E6330"/>
    <w:multiLevelType w:val="hybridMultilevel"/>
    <w:tmpl w:val="56A08F76"/>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A3A69FE"/>
    <w:multiLevelType w:val="hybridMultilevel"/>
    <w:tmpl w:val="B930E2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D0A3CB8"/>
    <w:multiLevelType w:val="multilevel"/>
    <w:tmpl w:val="61CC63E2"/>
    <w:lvl w:ilvl="0">
      <w:start w:val="1"/>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7">
    <w:nsid w:val="1E706CD4"/>
    <w:multiLevelType w:val="hybridMultilevel"/>
    <w:tmpl w:val="A4C2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3F6965"/>
    <w:multiLevelType w:val="multilevel"/>
    <w:tmpl w:val="4CBAE3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0F16CFC"/>
    <w:multiLevelType w:val="multilevel"/>
    <w:tmpl w:val="84A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E60FDD"/>
    <w:multiLevelType w:val="hybridMultilevel"/>
    <w:tmpl w:val="40AE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2E3AF6"/>
    <w:multiLevelType w:val="hybridMultilevel"/>
    <w:tmpl w:val="3E5CB3EA"/>
    <w:lvl w:ilvl="0" w:tplc="3F38A450">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22">
    <w:nsid w:val="2A147A61"/>
    <w:multiLevelType w:val="hybridMultilevel"/>
    <w:tmpl w:val="861E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EF1B18"/>
    <w:multiLevelType w:val="hybridMultilevel"/>
    <w:tmpl w:val="790E7544"/>
    <w:lvl w:ilvl="0" w:tplc="BDBA28D2">
      <w:start w:val="1"/>
      <w:numFmt w:val="decimal"/>
      <w:lvlText w:val="%1."/>
      <w:lvlJc w:val="left"/>
      <w:pPr>
        <w:ind w:left="720" w:hanging="360"/>
      </w:pPr>
      <w:rPr>
        <w:rFonts w:cs="Times New Roman" w:hint="default"/>
        <w:b w:val="0"/>
        <w:bCs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C382246"/>
    <w:multiLevelType w:val="hybridMultilevel"/>
    <w:tmpl w:val="65F03782"/>
    <w:lvl w:ilvl="0" w:tplc="C7AA4C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2F312DC3"/>
    <w:multiLevelType w:val="multilevel"/>
    <w:tmpl w:val="17022790"/>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0BC5D74"/>
    <w:multiLevelType w:val="hybridMultilevel"/>
    <w:tmpl w:val="CAC44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BE4850"/>
    <w:multiLevelType w:val="hybridMultilevel"/>
    <w:tmpl w:val="9AD676BA"/>
    <w:lvl w:ilvl="0" w:tplc="590A2CE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F0ED8"/>
    <w:multiLevelType w:val="hybridMultilevel"/>
    <w:tmpl w:val="71BCB5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3D327A21"/>
    <w:multiLevelType w:val="hybridMultilevel"/>
    <w:tmpl w:val="D3B0BD90"/>
    <w:lvl w:ilvl="0" w:tplc="58AC2CF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nsid w:val="3E296BC8"/>
    <w:multiLevelType w:val="hybridMultilevel"/>
    <w:tmpl w:val="D918E60A"/>
    <w:lvl w:ilvl="0" w:tplc="A1CCC24C">
      <w:start w:val="1"/>
      <w:numFmt w:val="decimal"/>
      <w:lvlText w:val="%1."/>
      <w:lvlJc w:val="left"/>
      <w:pPr>
        <w:ind w:left="1275" w:hanging="360"/>
      </w:pPr>
      <w:rPr>
        <w:rFonts w:ascii="Times New Roman" w:eastAsia="Calibri" w:hAnsi="Times New Roman" w:cs="Times New Roman"/>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1">
    <w:nsid w:val="4E444A4E"/>
    <w:multiLevelType w:val="hybridMultilevel"/>
    <w:tmpl w:val="041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6442F0"/>
    <w:multiLevelType w:val="multilevel"/>
    <w:tmpl w:val="14240F0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31462B9"/>
    <w:multiLevelType w:val="hybridMultilevel"/>
    <w:tmpl w:val="8D9E8D1C"/>
    <w:lvl w:ilvl="0" w:tplc="6F30F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3A35DD2"/>
    <w:multiLevelType w:val="hybridMultilevel"/>
    <w:tmpl w:val="01B6F3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6177FB5"/>
    <w:multiLevelType w:val="hybridMultilevel"/>
    <w:tmpl w:val="2A824154"/>
    <w:lvl w:ilvl="0" w:tplc="C7F21D84">
      <w:start w:val="1"/>
      <w:numFmt w:val="decimal"/>
      <w:lvlText w:val="%1."/>
      <w:lvlJc w:val="left"/>
      <w:pPr>
        <w:tabs>
          <w:tab w:val="num" w:pos="720"/>
        </w:tabs>
        <w:ind w:left="720" w:hanging="360"/>
      </w:pPr>
    </w:lvl>
    <w:lvl w:ilvl="1" w:tplc="B3821B20">
      <w:start w:val="1"/>
      <w:numFmt w:val="decimal"/>
      <w:lvlText w:val="%2."/>
      <w:lvlJc w:val="left"/>
      <w:pPr>
        <w:tabs>
          <w:tab w:val="num" w:pos="1440"/>
        </w:tabs>
        <w:ind w:left="1440" w:hanging="360"/>
      </w:pPr>
    </w:lvl>
    <w:lvl w:ilvl="2" w:tplc="1216423C" w:tentative="1">
      <w:start w:val="1"/>
      <w:numFmt w:val="decimal"/>
      <w:lvlText w:val="%3."/>
      <w:lvlJc w:val="left"/>
      <w:pPr>
        <w:tabs>
          <w:tab w:val="num" w:pos="2160"/>
        </w:tabs>
        <w:ind w:left="2160" w:hanging="360"/>
      </w:pPr>
    </w:lvl>
    <w:lvl w:ilvl="3" w:tplc="6E926DD6" w:tentative="1">
      <w:start w:val="1"/>
      <w:numFmt w:val="decimal"/>
      <w:lvlText w:val="%4."/>
      <w:lvlJc w:val="left"/>
      <w:pPr>
        <w:tabs>
          <w:tab w:val="num" w:pos="2880"/>
        </w:tabs>
        <w:ind w:left="2880" w:hanging="360"/>
      </w:pPr>
    </w:lvl>
    <w:lvl w:ilvl="4" w:tplc="09008020" w:tentative="1">
      <w:start w:val="1"/>
      <w:numFmt w:val="decimal"/>
      <w:lvlText w:val="%5."/>
      <w:lvlJc w:val="left"/>
      <w:pPr>
        <w:tabs>
          <w:tab w:val="num" w:pos="3600"/>
        </w:tabs>
        <w:ind w:left="3600" w:hanging="360"/>
      </w:pPr>
    </w:lvl>
    <w:lvl w:ilvl="5" w:tplc="A8C4D0AC" w:tentative="1">
      <w:start w:val="1"/>
      <w:numFmt w:val="decimal"/>
      <w:lvlText w:val="%6."/>
      <w:lvlJc w:val="left"/>
      <w:pPr>
        <w:tabs>
          <w:tab w:val="num" w:pos="4320"/>
        </w:tabs>
        <w:ind w:left="4320" w:hanging="360"/>
      </w:pPr>
    </w:lvl>
    <w:lvl w:ilvl="6" w:tplc="DBE2E8FE" w:tentative="1">
      <w:start w:val="1"/>
      <w:numFmt w:val="decimal"/>
      <w:lvlText w:val="%7."/>
      <w:lvlJc w:val="left"/>
      <w:pPr>
        <w:tabs>
          <w:tab w:val="num" w:pos="5040"/>
        </w:tabs>
        <w:ind w:left="5040" w:hanging="360"/>
      </w:pPr>
    </w:lvl>
    <w:lvl w:ilvl="7" w:tplc="F348A938" w:tentative="1">
      <w:start w:val="1"/>
      <w:numFmt w:val="decimal"/>
      <w:lvlText w:val="%8."/>
      <w:lvlJc w:val="left"/>
      <w:pPr>
        <w:tabs>
          <w:tab w:val="num" w:pos="5760"/>
        </w:tabs>
        <w:ind w:left="5760" w:hanging="360"/>
      </w:pPr>
    </w:lvl>
    <w:lvl w:ilvl="8" w:tplc="5BCE4C9C" w:tentative="1">
      <w:start w:val="1"/>
      <w:numFmt w:val="decimal"/>
      <w:lvlText w:val="%9."/>
      <w:lvlJc w:val="left"/>
      <w:pPr>
        <w:tabs>
          <w:tab w:val="num" w:pos="6480"/>
        </w:tabs>
        <w:ind w:left="6480" w:hanging="360"/>
      </w:pPr>
    </w:lvl>
  </w:abstractNum>
  <w:abstractNum w:abstractNumId="36">
    <w:nsid w:val="591C410D"/>
    <w:multiLevelType w:val="hybridMultilevel"/>
    <w:tmpl w:val="935483B0"/>
    <w:lvl w:ilvl="0" w:tplc="04190001">
      <w:start w:val="1"/>
      <w:numFmt w:val="bullet"/>
      <w:lvlText w:val=""/>
      <w:lvlJc w:val="left"/>
      <w:pPr>
        <w:ind w:left="653" w:hanging="360"/>
      </w:pPr>
      <w:rPr>
        <w:rFonts w:ascii="Symbol" w:hAnsi="Symbol"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7">
    <w:nsid w:val="5A8D18F3"/>
    <w:multiLevelType w:val="hybridMultilevel"/>
    <w:tmpl w:val="BCE2C790"/>
    <w:lvl w:ilvl="0" w:tplc="1530150C">
      <w:start w:val="1"/>
      <w:numFmt w:val="decimal"/>
      <w:lvlText w:val="%1."/>
      <w:lvlJc w:val="left"/>
      <w:pPr>
        <w:ind w:left="303" w:hanging="360"/>
      </w:pPr>
      <w:rPr>
        <w:rFonts w:cs="Times New Roman" w:hint="default"/>
      </w:rPr>
    </w:lvl>
    <w:lvl w:ilvl="1" w:tplc="04190019">
      <w:start w:val="1"/>
      <w:numFmt w:val="lowerLetter"/>
      <w:lvlText w:val="%2."/>
      <w:lvlJc w:val="left"/>
      <w:pPr>
        <w:ind w:left="1023" w:hanging="360"/>
      </w:pPr>
      <w:rPr>
        <w:rFonts w:cs="Times New Roman"/>
      </w:rPr>
    </w:lvl>
    <w:lvl w:ilvl="2" w:tplc="0419001B">
      <w:start w:val="1"/>
      <w:numFmt w:val="lowerRoman"/>
      <w:lvlText w:val="%3."/>
      <w:lvlJc w:val="right"/>
      <w:pPr>
        <w:ind w:left="1743" w:hanging="180"/>
      </w:pPr>
      <w:rPr>
        <w:rFonts w:cs="Times New Roman"/>
      </w:rPr>
    </w:lvl>
    <w:lvl w:ilvl="3" w:tplc="0419000F">
      <w:start w:val="1"/>
      <w:numFmt w:val="decimal"/>
      <w:lvlText w:val="%4."/>
      <w:lvlJc w:val="left"/>
      <w:pPr>
        <w:ind w:left="2463" w:hanging="360"/>
      </w:pPr>
      <w:rPr>
        <w:rFonts w:cs="Times New Roman"/>
      </w:rPr>
    </w:lvl>
    <w:lvl w:ilvl="4" w:tplc="04190019">
      <w:start w:val="1"/>
      <w:numFmt w:val="lowerLetter"/>
      <w:lvlText w:val="%5."/>
      <w:lvlJc w:val="left"/>
      <w:pPr>
        <w:ind w:left="3183" w:hanging="360"/>
      </w:pPr>
      <w:rPr>
        <w:rFonts w:cs="Times New Roman"/>
      </w:rPr>
    </w:lvl>
    <w:lvl w:ilvl="5" w:tplc="0419001B">
      <w:start w:val="1"/>
      <w:numFmt w:val="lowerRoman"/>
      <w:lvlText w:val="%6."/>
      <w:lvlJc w:val="right"/>
      <w:pPr>
        <w:ind w:left="3903" w:hanging="180"/>
      </w:pPr>
      <w:rPr>
        <w:rFonts w:cs="Times New Roman"/>
      </w:rPr>
    </w:lvl>
    <w:lvl w:ilvl="6" w:tplc="0419000F">
      <w:start w:val="1"/>
      <w:numFmt w:val="decimal"/>
      <w:lvlText w:val="%7."/>
      <w:lvlJc w:val="left"/>
      <w:pPr>
        <w:ind w:left="4623" w:hanging="360"/>
      </w:pPr>
      <w:rPr>
        <w:rFonts w:cs="Times New Roman"/>
      </w:rPr>
    </w:lvl>
    <w:lvl w:ilvl="7" w:tplc="04190019">
      <w:start w:val="1"/>
      <w:numFmt w:val="lowerLetter"/>
      <w:lvlText w:val="%8."/>
      <w:lvlJc w:val="left"/>
      <w:pPr>
        <w:ind w:left="5343" w:hanging="360"/>
      </w:pPr>
      <w:rPr>
        <w:rFonts w:cs="Times New Roman"/>
      </w:rPr>
    </w:lvl>
    <w:lvl w:ilvl="8" w:tplc="0419001B">
      <w:start w:val="1"/>
      <w:numFmt w:val="lowerRoman"/>
      <w:lvlText w:val="%9."/>
      <w:lvlJc w:val="right"/>
      <w:pPr>
        <w:ind w:left="6063" w:hanging="180"/>
      </w:pPr>
      <w:rPr>
        <w:rFonts w:cs="Times New Roman"/>
      </w:rPr>
    </w:lvl>
  </w:abstractNum>
  <w:abstractNum w:abstractNumId="38">
    <w:nsid w:val="62B748F8"/>
    <w:multiLevelType w:val="hybridMultilevel"/>
    <w:tmpl w:val="B5A8A3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64E1335"/>
    <w:multiLevelType w:val="hybridMultilevel"/>
    <w:tmpl w:val="ED685CDE"/>
    <w:lvl w:ilvl="0" w:tplc="FFA613D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0">
    <w:nsid w:val="67AC741B"/>
    <w:multiLevelType w:val="hybridMultilevel"/>
    <w:tmpl w:val="597E8D2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B41BFB"/>
    <w:multiLevelType w:val="hybridMultilevel"/>
    <w:tmpl w:val="4A5ABAE6"/>
    <w:lvl w:ilvl="0" w:tplc="FFFFFFFF">
      <w:start w:val="1"/>
      <w:numFmt w:val="bullet"/>
      <w:lvlText w:val=""/>
      <w:lvlJc w:val="left"/>
      <w:pPr>
        <w:tabs>
          <w:tab w:val="num" w:pos="1266"/>
        </w:tabs>
        <w:ind w:left="1266" w:hanging="360"/>
      </w:pPr>
      <w:rPr>
        <w:rFonts w:ascii="Wingdings" w:hAnsi="Wingdings" w:hint="default"/>
      </w:rPr>
    </w:lvl>
    <w:lvl w:ilvl="1" w:tplc="FFFFFFFF">
      <w:start w:val="1"/>
      <w:numFmt w:val="decimal"/>
      <w:lvlText w:val="%2)"/>
      <w:lvlJc w:val="left"/>
      <w:pPr>
        <w:tabs>
          <w:tab w:val="num" w:pos="1986"/>
        </w:tabs>
        <w:ind w:left="1986" w:hanging="360"/>
      </w:pPr>
    </w:lvl>
    <w:lvl w:ilvl="2" w:tplc="FFFFFFFF">
      <w:start w:val="1"/>
      <w:numFmt w:val="bullet"/>
      <w:lvlText w:val=""/>
      <w:lvlJc w:val="left"/>
      <w:pPr>
        <w:tabs>
          <w:tab w:val="num" w:pos="2706"/>
        </w:tabs>
        <w:ind w:left="2706" w:hanging="360"/>
      </w:pPr>
      <w:rPr>
        <w:rFonts w:ascii="Symbol" w:hAnsi="Symbol" w:hint="default"/>
      </w:rPr>
    </w:lvl>
    <w:lvl w:ilvl="3" w:tplc="FFFFFFFF" w:tentative="1">
      <w:start w:val="1"/>
      <w:numFmt w:val="bullet"/>
      <w:lvlText w:val=""/>
      <w:lvlJc w:val="left"/>
      <w:pPr>
        <w:tabs>
          <w:tab w:val="num" w:pos="3426"/>
        </w:tabs>
        <w:ind w:left="3426" w:hanging="360"/>
      </w:pPr>
      <w:rPr>
        <w:rFonts w:ascii="Symbol" w:hAnsi="Symbol" w:hint="default"/>
      </w:rPr>
    </w:lvl>
    <w:lvl w:ilvl="4" w:tplc="FFFFFFFF" w:tentative="1">
      <w:start w:val="1"/>
      <w:numFmt w:val="bullet"/>
      <w:lvlText w:val="o"/>
      <w:lvlJc w:val="left"/>
      <w:pPr>
        <w:tabs>
          <w:tab w:val="num" w:pos="4146"/>
        </w:tabs>
        <w:ind w:left="4146" w:hanging="360"/>
      </w:pPr>
      <w:rPr>
        <w:rFonts w:ascii="Courier New" w:hAnsi="Courier New" w:hint="default"/>
      </w:rPr>
    </w:lvl>
    <w:lvl w:ilvl="5" w:tplc="FFFFFFFF" w:tentative="1">
      <w:start w:val="1"/>
      <w:numFmt w:val="bullet"/>
      <w:lvlText w:val=""/>
      <w:lvlJc w:val="left"/>
      <w:pPr>
        <w:tabs>
          <w:tab w:val="num" w:pos="4866"/>
        </w:tabs>
        <w:ind w:left="4866" w:hanging="360"/>
      </w:pPr>
      <w:rPr>
        <w:rFonts w:ascii="Wingdings" w:hAnsi="Wingdings" w:hint="default"/>
      </w:rPr>
    </w:lvl>
    <w:lvl w:ilvl="6" w:tplc="FFFFFFFF" w:tentative="1">
      <w:start w:val="1"/>
      <w:numFmt w:val="bullet"/>
      <w:lvlText w:val=""/>
      <w:lvlJc w:val="left"/>
      <w:pPr>
        <w:tabs>
          <w:tab w:val="num" w:pos="5586"/>
        </w:tabs>
        <w:ind w:left="5586" w:hanging="360"/>
      </w:pPr>
      <w:rPr>
        <w:rFonts w:ascii="Symbol" w:hAnsi="Symbol" w:hint="default"/>
      </w:rPr>
    </w:lvl>
    <w:lvl w:ilvl="7" w:tplc="FFFFFFFF" w:tentative="1">
      <w:start w:val="1"/>
      <w:numFmt w:val="bullet"/>
      <w:lvlText w:val="o"/>
      <w:lvlJc w:val="left"/>
      <w:pPr>
        <w:tabs>
          <w:tab w:val="num" w:pos="6306"/>
        </w:tabs>
        <w:ind w:left="6306" w:hanging="360"/>
      </w:pPr>
      <w:rPr>
        <w:rFonts w:ascii="Courier New" w:hAnsi="Courier New" w:hint="default"/>
      </w:rPr>
    </w:lvl>
    <w:lvl w:ilvl="8" w:tplc="FFFFFFFF" w:tentative="1">
      <w:start w:val="1"/>
      <w:numFmt w:val="bullet"/>
      <w:lvlText w:val=""/>
      <w:lvlJc w:val="left"/>
      <w:pPr>
        <w:tabs>
          <w:tab w:val="num" w:pos="7026"/>
        </w:tabs>
        <w:ind w:left="7026" w:hanging="360"/>
      </w:pPr>
      <w:rPr>
        <w:rFonts w:ascii="Wingdings" w:hAnsi="Wingdings" w:hint="default"/>
      </w:rPr>
    </w:lvl>
  </w:abstractNum>
  <w:abstractNum w:abstractNumId="42">
    <w:nsid w:val="77555A58"/>
    <w:multiLevelType w:val="multilevel"/>
    <w:tmpl w:val="36B29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747702"/>
    <w:multiLevelType w:val="hybridMultilevel"/>
    <w:tmpl w:val="0BBA415E"/>
    <w:lvl w:ilvl="0" w:tplc="25129AB0">
      <w:start w:val="1"/>
      <w:numFmt w:val="decimal"/>
      <w:lvlText w:val="%1."/>
      <w:lvlJc w:val="left"/>
      <w:pPr>
        <w:ind w:left="720"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E670ADA"/>
    <w:multiLevelType w:val="hybridMultilevel"/>
    <w:tmpl w:val="6262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
  </w:num>
  <w:num w:numId="6">
    <w:abstractNumId w:val="7"/>
    <w:lvlOverride w:ilvl="0">
      <w:startOverride w:val="1"/>
    </w:lvlOverride>
  </w:num>
  <w:num w:numId="7">
    <w:abstractNumId w:val="4"/>
  </w:num>
  <w:num w:numId="8">
    <w:abstractNumId w:val="8"/>
    <w:lvlOverride w:ilvl="0">
      <w:startOverride w:val="1"/>
    </w:lvlOverride>
  </w:num>
  <w:num w:numId="9">
    <w:abstractNumId w:val="25"/>
  </w:num>
  <w:num w:numId="10">
    <w:abstractNumId w:val="34"/>
  </w:num>
  <w:num w:numId="11">
    <w:abstractNumId w:val="37"/>
  </w:num>
  <w:num w:numId="12">
    <w:abstractNumId w:val="38"/>
  </w:num>
  <w:num w:numId="13">
    <w:abstractNumId w:val="0"/>
    <w:lvlOverride w:ilvl="0">
      <w:lvl w:ilvl="0">
        <w:numFmt w:val="bullet"/>
        <w:lvlText w:val="-"/>
        <w:legacy w:legacy="1" w:legacySpace="0" w:legacyIndent="360"/>
        <w:lvlJc w:val="left"/>
        <w:rPr>
          <w:rFonts w:ascii="Times New Roman" w:hAnsi="Times New Roman" w:hint="default"/>
        </w:rPr>
      </w:lvl>
    </w:lvlOverride>
  </w:num>
  <w:num w:numId="14">
    <w:abstractNumId w:val="32"/>
  </w:num>
  <w:num w:numId="15">
    <w:abstractNumId w:val="16"/>
  </w:num>
  <w:num w:numId="16">
    <w:abstractNumId w:val="18"/>
  </w:num>
  <w:num w:numId="17">
    <w:abstractNumId w:val="14"/>
  </w:num>
  <w:num w:numId="18">
    <w:abstractNumId w:val="10"/>
  </w:num>
  <w:num w:numId="19">
    <w:abstractNumId w:val="23"/>
  </w:num>
  <w:num w:numId="20">
    <w:abstractNumId w:val="43"/>
  </w:num>
  <w:num w:numId="21">
    <w:abstractNumId w:val="12"/>
  </w:num>
  <w:num w:numId="22">
    <w:abstractNumId w:val="15"/>
  </w:num>
  <w:num w:numId="23">
    <w:abstractNumId w:val="20"/>
  </w:num>
  <w:num w:numId="24">
    <w:abstractNumId w:val="28"/>
  </w:num>
  <w:num w:numId="25">
    <w:abstractNumId w:val="26"/>
  </w:num>
  <w:num w:numId="26">
    <w:abstractNumId w:val="9"/>
  </w:num>
  <w:num w:numId="27">
    <w:abstractNumId w:val="19"/>
  </w:num>
  <w:num w:numId="28">
    <w:abstractNumId w:val="27"/>
  </w:num>
  <w:num w:numId="29">
    <w:abstractNumId w:val="22"/>
  </w:num>
  <w:num w:numId="30">
    <w:abstractNumId w:val="44"/>
  </w:num>
  <w:num w:numId="31">
    <w:abstractNumId w:val="42"/>
  </w:num>
  <w:num w:numId="32">
    <w:abstractNumId w:val="31"/>
  </w:num>
  <w:num w:numId="33">
    <w:abstractNumId w:val="17"/>
  </w:num>
  <w:num w:numId="34">
    <w:abstractNumId w:val="35"/>
  </w:num>
  <w:num w:numId="35">
    <w:abstractNumId w:val="36"/>
  </w:num>
  <w:num w:numId="36">
    <w:abstractNumId w:val="40"/>
  </w:num>
  <w:num w:numId="37">
    <w:abstractNumId w:val="41"/>
  </w:num>
  <w:num w:numId="38">
    <w:abstractNumId w:val="11"/>
  </w:num>
  <w:num w:numId="39">
    <w:abstractNumId w:val="21"/>
  </w:num>
  <w:num w:numId="40">
    <w:abstractNumId w:val="24"/>
  </w:num>
  <w:num w:numId="41">
    <w:abstractNumId w:val="30"/>
  </w:num>
  <w:num w:numId="42">
    <w:abstractNumId w:val="29"/>
  </w:num>
  <w:num w:numId="43">
    <w:abstractNumId w:val="39"/>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230"/>
    <w:rsid w:val="00010059"/>
    <w:rsid w:val="0001261E"/>
    <w:rsid w:val="00013A11"/>
    <w:rsid w:val="00013D09"/>
    <w:rsid w:val="00015321"/>
    <w:rsid w:val="000169EF"/>
    <w:rsid w:val="00020BF0"/>
    <w:rsid w:val="00021D26"/>
    <w:rsid w:val="000246F7"/>
    <w:rsid w:val="0002502B"/>
    <w:rsid w:val="00025173"/>
    <w:rsid w:val="00026BD6"/>
    <w:rsid w:val="00034A6A"/>
    <w:rsid w:val="00035A8F"/>
    <w:rsid w:val="000432FC"/>
    <w:rsid w:val="00045AB5"/>
    <w:rsid w:val="000478AC"/>
    <w:rsid w:val="0005396C"/>
    <w:rsid w:val="0005552E"/>
    <w:rsid w:val="00064D7B"/>
    <w:rsid w:val="00072756"/>
    <w:rsid w:val="0007506F"/>
    <w:rsid w:val="00076F88"/>
    <w:rsid w:val="00081ED8"/>
    <w:rsid w:val="0009195B"/>
    <w:rsid w:val="000945D3"/>
    <w:rsid w:val="000A2813"/>
    <w:rsid w:val="000A45FF"/>
    <w:rsid w:val="000A5290"/>
    <w:rsid w:val="000B3034"/>
    <w:rsid w:val="000B3837"/>
    <w:rsid w:val="000C2408"/>
    <w:rsid w:val="000D5851"/>
    <w:rsid w:val="000E3E5A"/>
    <w:rsid w:val="000E54AA"/>
    <w:rsid w:val="000E5E7E"/>
    <w:rsid w:val="000F07DD"/>
    <w:rsid w:val="000F5700"/>
    <w:rsid w:val="000F7E5B"/>
    <w:rsid w:val="00110D08"/>
    <w:rsid w:val="001144BB"/>
    <w:rsid w:val="001163A4"/>
    <w:rsid w:val="00117D9C"/>
    <w:rsid w:val="001223C7"/>
    <w:rsid w:val="001252B7"/>
    <w:rsid w:val="001268E5"/>
    <w:rsid w:val="00135DEF"/>
    <w:rsid w:val="00143425"/>
    <w:rsid w:val="00143D19"/>
    <w:rsid w:val="00147FA7"/>
    <w:rsid w:val="00151EAD"/>
    <w:rsid w:val="001569D0"/>
    <w:rsid w:val="001623B4"/>
    <w:rsid w:val="001813CD"/>
    <w:rsid w:val="00181E17"/>
    <w:rsid w:val="0018340C"/>
    <w:rsid w:val="001856BB"/>
    <w:rsid w:val="00191803"/>
    <w:rsid w:val="00196958"/>
    <w:rsid w:val="001A6E00"/>
    <w:rsid w:val="001A765E"/>
    <w:rsid w:val="001A7812"/>
    <w:rsid w:val="001D1EB6"/>
    <w:rsid w:val="001D425E"/>
    <w:rsid w:val="001D736E"/>
    <w:rsid w:val="001E1F4D"/>
    <w:rsid w:val="001E3A8B"/>
    <w:rsid w:val="001E64C3"/>
    <w:rsid w:val="001E6BEE"/>
    <w:rsid w:val="001F08C6"/>
    <w:rsid w:val="001F2A38"/>
    <w:rsid w:val="001F321D"/>
    <w:rsid w:val="001F4F67"/>
    <w:rsid w:val="001F7860"/>
    <w:rsid w:val="002133F4"/>
    <w:rsid w:val="0021378C"/>
    <w:rsid w:val="00214553"/>
    <w:rsid w:val="0021500D"/>
    <w:rsid w:val="00215CC8"/>
    <w:rsid w:val="002210C0"/>
    <w:rsid w:val="002247E3"/>
    <w:rsid w:val="00226684"/>
    <w:rsid w:val="002276F7"/>
    <w:rsid w:val="002341B5"/>
    <w:rsid w:val="00237B40"/>
    <w:rsid w:val="00242CB5"/>
    <w:rsid w:val="0025241F"/>
    <w:rsid w:val="00255126"/>
    <w:rsid w:val="00255334"/>
    <w:rsid w:val="00262046"/>
    <w:rsid w:val="00264ECA"/>
    <w:rsid w:val="0026730D"/>
    <w:rsid w:val="00267FF3"/>
    <w:rsid w:val="00280B72"/>
    <w:rsid w:val="00281E16"/>
    <w:rsid w:val="00281E3A"/>
    <w:rsid w:val="00282135"/>
    <w:rsid w:val="002829A1"/>
    <w:rsid w:val="00284CBA"/>
    <w:rsid w:val="00292E00"/>
    <w:rsid w:val="00297D50"/>
    <w:rsid w:val="002A215D"/>
    <w:rsid w:val="002A4C95"/>
    <w:rsid w:val="002B3A78"/>
    <w:rsid w:val="002B6BC2"/>
    <w:rsid w:val="002C1A11"/>
    <w:rsid w:val="002C1B17"/>
    <w:rsid w:val="002C2B43"/>
    <w:rsid w:val="002C3739"/>
    <w:rsid w:val="002C4F4B"/>
    <w:rsid w:val="002C57D9"/>
    <w:rsid w:val="002C6C45"/>
    <w:rsid w:val="002D3695"/>
    <w:rsid w:val="002D523F"/>
    <w:rsid w:val="002E5585"/>
    <w:rsid w:val="002E5F43"/>
    <w:rsid w:val="00301370"/>
    <w:rsid w:val="00310D36"/>
    <w:rsid w:val="00313074"/>
    <w:rsid w:val="00313816"/>
    <w:rsid w:val="00316A7C"/>
    <w:rsid w:val="00320A60"/>
    <w:rsid w:val="00320AE0"/>
    <w:rsid w:val="00322A8A"/>
    <w:rsid w:val="003279EF"/>
    <w:rsid w:val="00334137"/>
    <w:rsid w:val="00337DFF"/>
    <w:rsid w:val="0034126A"/>
    <w:rsid w:val="00344A59"/>
    <w:rsid w:val="00346855"/>
    <w:rsid w:val="0035423E"/>
    <w:rsid w:val="00356E59"/>
    <w:rsid w:val="00357790"/>
    <w:rsid w:val="003613A5"/>
    <w:rsid w:val="00361765"/>
    <w:rsid w:val="00371E70"/>
    <w:rsid w:val="00377FE5"/>
    <w:rsid w:val="003858AF"/>
    <w:rsid w:val="0038730E"/>
    <w:rsid w:val="00387CBC"/>
    <w:rsid w:val="00387E9F"/>
    <w:rsid w:val="00394CA0"/>
    <w:rsid w:val="003A1C05"/>
    <w:rsid w:val="003A4790"/>
    <w:rsid w:val="003A489B"/>
    <w:rsid w:val="003A6355"/>
    <w:rsid w:val="003A636D"/>
    <w:rsid w:val="003C089F"/>
    <w:rsid w:val="003C1ABB"/>
    <w:rsid w:val="003C27FD"/>
    <w:rsid w:val="003C45F8"/>
    <w:rsid w:val="003C4BD0"/>
    <w:rsid w:val="003C7585"/>
    <w:rsid w:val="003C7BA8"/>
    <w:rsid w:val="003D4830"/>
    <w:rsid w:val="003D609C"/>
    <w:rsid w:val="003D6FDD"/>
    <w:rsid w:val="003E6769"/>
    <w:rsid w:val="003E7E08"/>
    <w:rsid w:val="003F1AB5"/>
    <w:rsid w:val="003F5930"/>
    <w:rsid w:val="003F5F35"/>
    <w:rsid w:val="0040345B"/>
    <w:rsid w:val="004122D5"/>
    <w:rsid w:val="00424298"/>
    <w:rsid w:val="004309CA"/>
    <w:rsid w:val="004377C4"/>
    <w:rsid w:val="00440851"/>
    <w:rsid w:val="00453436"/>
    <w:rsid w:val="00454507"/>
    <w:rsid w:val="0045519B"/>
    <w:rsid w:val="00460C0D"/>
    <w:rsid w:val="004611CA"/>
    <w:rsid w:val="00471436"/>
    <w:rsid w:val="00472DBB"/>
    <w:rsid w:val="00481B2D"/>
    <w:rsid w:val="00484BD4"/>
    <w:rsid w:val="00486E78"/>
    <w:rsid w:val="00491A68"/>
    <w:rsid w:val="00496D00"/>
    <w:rsid w:val="004976AA"/>
    <w:rsid w:val="004A11AA"/>
    <w:rsid w:val="004A348A"/>
    <w:rsid w:val="004A4FFC"/>
    <w:rsid w:val="004A7DA9"/>
    <w:rsid w:val="004B27DC"/>
    <w:rsid w:val="004C4E64"/>
    <w:rsid w:val="004C5C17"/>
    <w:rsid w:val="004C6780"/>
    <w:rsid w:val="004D2935"/>
    <w:rsid w:val="004D748F"/>
    <w:rsid w:val="004E222D"/>
    <w:rsid w:val="004F3E53"/>
    <w:rsid w:val="00514DB5"/>
    <w:rsid w:val="005156CA"/>
    <w:rsid w:val="0052274B"/>
    <w:rsid w:val="00523C26"/>
    <w:rsid w:val="00525B21"/>
    <w:rsid w:val="005341A9"/>
    <w:rsid w:val="0054150C"/>
    <w:rsid w:val="00543137"/>
    <w:rsid w:val="00546D30"/>
    <w:rsid w:val="00550489"/>
    <w:rsid w:val="00555424"/>
    <w:rsid w:val="00555C4F"/>
    <w:rsid w:val="005573BB"/>
    <w:rsid w:val="0056394B"/>
    <w:rsid w:val="005727A8"/>
    <w:rsid w:val="00576300"/>
    <w:rsid w:val="00581B2F"/>
    <w:rsid w:val="0058306A"/>
    <w:rsid w:val="005900F7"/>
    <w:rsid w:val="0059098D"/>
    <w:rsid w:val="00593698"/>
    <w:rsid w:val="00597180"/>
    <w:rsid w:val="005A63B0"/>
    <w:rsid w:val="005B45DE"/>
    <w:rsid w:val="005B4C14"/>
    <w:rsid w:val="005C6D60"/>
    <w:rsid w:val="005D44B6"/>
    <w:rsid w:val="005D5173"/>
    <w:rsid w:val="005F0591"/>
    <w:rsid w:val="005F2029"/>
    <w:rsid w:val="005F395E"/>
    <w:rsid w:val="005F686B"/>
    <w:rsid w:val="00600002"/>
    <w:rsid w:val="00603FCF"/>
    <w:rsid w:val="00605793"/>
    <w:rsid w:val="006060E3"/>
    <w:rsid w:val="0060730A"/>
    <w:rsid w:val="006222D0"/>
    <w:rsid w:val="00625ECE"/>
    <w:rsid w:val="00626CCA"/>
    <w:rsid w:val="0063082A"/>
    <w:rsid w:val="00635313"/>
    <w:rsid w:val="006437E2"/>
    <w:rsid w:val="006509B7"/>
    <w:rsid w:val="00650ADF"/>
    <w:rsid w:val="00650D1F"/>
    <w:rsid w:val="006511C3"/>
    <w:rsid w:val="00651C98"/>
    <w:rsid w:val="006702CD"/>
    <w:rsid w:val="00673DB7"/>
    <w:rsid w:val="0067799C"/>
    <w:rsid w:val="00682D54"/>
    <w:rsid w:val="00682FA8"/>
    <w:rsid w:val="00694AED"/>
    <w:rsid w:val="006A0F45"/>
    <w:rsid w:val="006A5A32"/>
    <w:rsid w:val="006B2F59"/>
    <w:rsid w:val="006B7063"/>
    <w:rsid w:val="006E07C2"/>
    <w:rsid w:val="006E62B6"/>
    <w:rsid w:val="006F0142"/>
    <w:rsid w:val="006F3D6B"/>
    <w:rsid w:val="0070011D"/>
    <w:rsid w:val="0070115B"/>
    <w:rsid w:val="00703DD1"/>
    <w:rsid w:val="00706F8D"/>
    <w:rsid w:val="00707280"/>
    <w:rsid w:val="00711D7A"/>
    <w:rsid w:val="00712AE3"/>
    <w:rsid w:val="007228A3"/>
    <w:rsid w:val="00727FC7"/>
    <w:rsid w:val="007321B3"/>
    <w:rsid w:val="00736977"/>
    <w:rsid w:val="007471A6"/>
    <w:rsid w:val="00747237"/>
    <w:rsid w:val="00756347"/>
    <w:rsid w:val="0076231E"/>
    <w:rsid w:val="0077544D"/>
    <w:rsid w:val="00782ACA"/>
    <w:rsid w:val="00790E15"/>
    <w:rsid w:val="00792291"/>
    <w:rsid w:val="00794D33"/>
    <w:rsid w:val="007974EA"/>
    <w:rsid w:val="00797648"/>
    <w:rsid w:val="007A4403"/>
    <w:rsid w:val="007B1175"/>
    <w:rsid w:val="007B3923"/>
    <w:rsid w:val="007B69E8"/>
    <w:rsid w:val="007B78C7"/>
    <w:rsid w:val="007B7FA6"/>
    <w:rsid w:val="007C1EAC"/>
    <w:rsid w:val="007C3A3A"/>
    <w:rsid w:val="007D637F"/>
    <w:rsid w:val="007D7DE2"/>
    <w:rsid w:val="007E1B04"/>
    <w:rsid w:val="007E2B12"/>
    <w:rsid w:val="007E60E6"/>
    <w:rsid w:val="007F216E"/>
    <w:rsid w:val="007F533D"/>
    <w:rsid w:val="007F63CC"/>
    <w:rsid w:val="007F6B5E"/>
    <w:rsid w:val="00804230"/>
    <w:rsid w:val="008053FB"/>
    <w:rsid w:val="00806072"/>
    <w:rsid w:val="0081066E"/>
    <w:rsid w:val="0081263C"/>
    <w:rsid w:val="008146D2"/>
    <w:rsid w:val="00816BFA"/>
    <w:rsid w:val="00821DF9"/>
    <w:rsid w:val="00825683"/>
    <w:rsid w:val="00826ADC"/>
    <w:rsid w:val="00826D53"/>
    <w:rsid w:val="00835091"/>
    <w:rsid w:val="00836B1A"/>
    <w:rsid w:val="00844B6D"/>
    <w:rsid w:val="008565ED"/>
    <w:rsid w:val="00860A84"/>
    <w:rsid w:val="00863C4A"/>
    <w:rsid w:val="00865092"/>
    <w:rsid w:val="00866322"/>
    <w:rsid w:val="008718D3"/>
    <w:rsid w:val="00872323"/>
    <w:rsid w:val="0087684C"/>
    <w:rsid w:val="00881151"/>
    <w:rsid w:val="008816DC"/>
    <w:rsid w:val="00883F07"/>
    <w:rsid w:val="0089670F"/>
    <w:rsid w:val="008A02E0"/>
    <w:rsid w:val="008A5633"/>
    <w:rsid w:val="008B197B"/>
    <w:rsid w:val="008C2BB6"/>
    <w:rsid w:val="008E1AC9"/>
    <w:rsid w:val="008E3A46"/>
    <w:rsid w:val="008E7032"/>
    <w:rsid w:val="008F06B1"/>
    <w:rsid w:val="009128D6"/>
    <w:rsid w:val="00920210"/>
    <w:rsid w:val="00922306"/>
    <w:rsid w:val="009277A3"/>
    <w:rsid w:val="00933ED9"/>
    <w:rsid w:val="00934256"/>
    <w:rsid w:val="00935206"/>
    <w:rsid w:val="00936510"/>
    <w:rsid w:val="00944F9B"/>
    <w:rsid w:val="00954FBE"/>
    <w:rsid w:val="0095545B"/>
    <w:rsid w:val="0095638D"/>
    <w:rsid w:val="0096470A"/>
    <w:rsid w:val="0097419C"/>
    <w:rsid w:val="00985385"/>
    <w:rsid w:val="00990F0D"/>
    <w:rsid w:val="00994B81"/>
    <w:rsid w:val="009A7CF9"/>
    <w:rsid w:val="009B09F0"/>
    <w:rsid w:val="009B0D57"/>
    <w:rsid w:val="009B10CC"/>
    <w:rsid w:val="009B399F"/>
    <w:rsid w:val="009B469E"/>
    <w:rsid w:val="009B78D9"/>
    <w:rsid w:val="009B7EE5"/>
    <w:rsid w:val="009C1423"/>
    <w:rsid w:val="009C1AF2"/>
    <w:rsid w:val="009C26EC"/>
    <w:rsid w:val="009C5C6E"/>
    <w:rsid w:val="009D4E27"/>
    <w:rsid w:val="009D7335"/>
    <w:rsid w:val="009E6078"/>
    <w:rsid w:val="009F1173"/>
    <w:rsid w:val="009F56AC"/>
    <w:rsid w:val="009F6F1F"/>
    <w:rsid w:val="00A16742"/>
    <w:rsid w:val="00A304E9"/>
    <w:rsid w:val="00A47DE4"/>
    <w:rsid w:val="00A559CE"/>
    <w:rsid w:val="00A60A3F"/>
    <w:rsid w:val="00A91549"/>
    <w:rsid w:val="00A95067"/>
    <w:rsid w:val="00A97B98"/>
    <w:rsid w:val="00AB227D"/>
    <w:rsid w:val="00AC283B"/>
    <w:rsid w:val="00AC4604"/>
    <w:rsid w:val="00AC6204"/>
    <w:rsid w:val="00AD0F83"/>
    <w:rsid w:val="00AD2BB1"/>
    <w:rsid w:val="00AD72E1"/>
    <w:rsid w:val="00AF3900"/>
    <w:rsid w:val="00AF5A39"/>
    <w:rsid w:val="00AF786A"/>
    <w:rsid w:val="00B07BFC"/>
    <w:rsid w:val="00B12B8E"/>
    <w:rsid w:val="00B16B43"/>
    <w:rsid w:val="00B270AA"/>
    <w:rsid w:val="00B27187"/>
    <w:rsid w:val="00B3232B"/>
    <w:rsid w:val="00B42CA8"/>
    <w:rsid w:val="00B44E9E"/>
    <w:rsid w:val="00B5426C"/>
    <w:rsid w:val="00B54856"/>
    <w:rsid w:val="00B7360C"/>
    <w:rsid w:val="00B84F35"/>
    <w:rsid w:val="00B85086"/>
    <w:rsid w:val="00B874CE"/>
    <w:rsid w:val="00B87A7C"/>
    <w:rsid w:val="00BA6CD1"/>
    <w:rsid w:val="00BB007C"/>
    <w:rsid w:val="00BC1F94"/>
    <w:rsid w:val="00BC5EBC"/>
    <w:rsid w:val="00BC605B"/>
    <w:rsid w:val="00BD7A0F"/>
    <w:rsid w:val="00BE1112"/>
    <w:rsid w:val="00BE7F39"/>
    <w:rsid w:val="00C0241D"/>
    <w:rsid w:val="00C0360C"/>
    <w:rsid w:val="00C10B42"/>
    <w:rsid w:val="00C13F20"/>
    <w:rsid w:val="00C3122F"/>
    <w:rsid w:val="00C32C2A"/>
    <w:rsid w:val="00C41D36"/>
    <w:rsid w:val="00C61F52"/>
    <w:rsid w:val="00C73CF7"/>
    <w:rsid w:val="00C74063"/>
    <w:rsid w:val="00C740CC"/>
    <w:rsid w:val="00C74F15"/>
    <w:rsid w:val="00C7546E"/>
    <w:rsid w:val="00C76CCB"/>
    <w:rsid w:val="00C9620A"/>
    <w:rsid w:val="00CC02F3"/>
    <w:rsid w:val="00CC153D"/>
    <w:rsid w:val="00CC5ECC"/>
    <w:rsid w:val="00CD61A9"/>
    <w:rsid w:val="00CD634A"/>
    <w:rsid w:val="00CE1C8C"/>
    <w:rsid w:val="00CF2A9D"/>
    <w:rsid w:val="00CF2B0A"/>
    <w:rsid w:val="00CF42FA"/>
    <w:rsid w:val="00CF5BC8"/>
    <w:rsid w:val="00CF7AC9"/>
    <w:rsid w:val="00D00E44"/>
    <w:rsid w:val="00D020B0"/>
    <w:rsid w:val="00D0465E"/>
    <w:rsid w:val="00D1093F"/>
    <w:rsid w:val="00D11EB0"/>
    <w:rsid w:val="00D13F8C"/>
    <w:rsid w:val="00D16583"/>
    <w:rsid w:val="00D21F03"/>
    <w:rsid w:val="00D24408"/>
    <w:rsid w:val="00D30934"/>
    <w:rsid w:val="00D36893"/>
    <w:rsid w:val="00D37107"/>
    <w:rsid w:val="00D42364"/>
    <w:rsid w:val="00D4309B"/>
    <w:rsid w:val="00D43300"/>
    <w:rsid w:val="00D508EB"/>
    <w:rsid w:val="00D50F9D"/>
    <w:rsid w:val="00D57AE8"/>
    <w:rsid w:val="00D60495"/>
    <w:rsid w:val="00D621B1"/>
    <w:rsid w:val="00D675CC"/>
    <w:rsid w:val="00D75797"/>
    <w:rsid w:val="00D75B2D"/>
    <w:rsid w:val="00D91252"/>
    <w:rsid w:val="00D93CA6"/>
    <w:rsid w:val="00D95F04"/>
    <w:rsid w:val="00DA326F"/>
    <w:rsid w:val="00DA771F"/>
    <w:rsid w:val="00DB0DBB"/>
    <w:rsid w:val="00DB6633"/>
    <w:rsid w:val="00DB77E8"/>
    <w:rsid w:val="00DC133A"/>
    <w:rsid w:val="00DC676F"/>
    <w:rsid w:val="00DC7F37"/>
    <w:rsid w:val="00DE0D43"/>
    <w:rsid w:val="00DE1E0D"/>
    <w:rsid w:val="00DF0D19"/>
    <w:rsid w:val="00DF6DE9"/>
    <w:rsid w:val="00E0050A"/>
    <w:rsid w:val="00E0167D"/>
    <w:rsid w:val="00E11307"/>
    <w:rsid w:val="00E15F0A"/>
    <w:rsid w:val="00E209DB"/>
    <w:rsid w:val="00E2448E"/>
    <w:rsid w:val="00E2459D"/>
    <w:rsid w:val="00E32E26"/>
    <w:rsid w:val="00E33A32"/>
    <w:rsid w:val="00E444F8"/>
    <w:rsid w:val="00E513DC"/>
    <w:rsid w:val="00E55CB4"/>
    <w:rsid w:val="00E5645A"/>
    <w:rsid w:val="00E57F27"/>
    <w:rsid w:val="00E62CE0"/>
    <w:rsid w:val="00E66091"/>
    <w:rsid w:val="00E828D5"/>
    <w:rsid w:val="00E87D0C"/>
    <w:rsid w:val="00E914FA"/>
    <w:rsid w:val="00E96C2C"/>
    <w:rsid w:val="00ED3857"/>
    <w:rsid w:val="00ED4FC5"/>
    <w:rsid w:val="00ED70F3"/>
    <w:rsid w:val="00ED734A"/>
    <w:rsid w:val="00ED7E53"/>
    <w:rsid w:val="00EE15AF"/>
    <w:rsid w:val="00EE3060"/>
    <w:rsid w:val="00EE7CCC"/>
    <w:rsid w:val="00EF09C7"/>
    <w:rsid w:val="00EF6CC3"/>
    <w:rsid w:val="00F00477"/>
    <w:rsid w:val="00F006A1"/>
    <w:rsid w:val="00F00A4B"/>
    <w:rsid w:val="00F07352"/>
    <w:rsid w:val="00F13565"/>
    <w:rsid w:val="00F141FA"/>
    <w:rsid w:val="00F1687C"/>
    <w:rsid w:val="00F2406B"/>
    <w:rsid w:val="00F27921"/>
    <w:rsid w:val="00F31BAF"/>
    <w:rsid w:val="00F35303"/>
    <w:rsid w:val="00F51EC6"/>
    <w:rsid w:val="00F551D2"/>
    <w:rsid w:val="00F61F10"/>
    <w:rsid w:val="00F6703A"/>
    <w:rsid w:val="00F671E5"/>
    <w:rsid w:val="00F67BA1"/>
    <w:rsid w:val="00F8578F"/>
    <w:rsid w:val="00F85D91"/>
    <w:rsid w:val="00F91EF0"/>
    <w:rsid w:val="00F924F5"/>
    <w:rsid w:val="00F92D29"/>
    <w:rsid w:val="00F94509"/>
    <w:rsid w:val="00FA0D07"/>
    <w:rsid w:val="00FA725A"/>
    <w:rsid w:val="00FB4427"/>
    <w:rsid w:val="00FB452E"/>
    <w:rsid w:val="00FC15CF"/>
    <w:rsid w:val="00FD39BF"/>
    <w:rsid w:val="00FE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0C"/>
    <w:rPr>
      <w:rFonts w:ascii="Times New Roman" w:hAnsi="Times New Roman"/>
      <w:sz w:val="24"/>
      <w:szCs w:val="24"/>
      <w:lang w:eastAsia="ar-SA"/>
    </w:rPr>
  </w:style>
  <w:style w:type="paragraph" w:styleId="1">
    <w:name w:val="heading 1"/>
    <w:basedOn w:val="a"/>
    <w:next w:val="a0"/>
    <w:link w:val="10"/>
    <w:qFormat/>
    <w:rsid w:val="0054150C"/>
    <w:pPr>
      <w:tabs>
        <w:tab w:val="num" w:pos="0"/>
      </w:tabs>
      <w:spacing w:before="280" w:after="280"/>
      <w:ind w:left="432" w:hanging="432"/>
      <w:outlineLvl w:val="0"/>
    </w:pPr>
    <w:rPr>
      <w:rFonts w:ascii="Arial Unicode MS" w:eastAsia="Arial Unicode MS" w:hAnsi="Arial Unicode MS" w:cs="Arial Unicode MS"/>
      <w:b/>
      <w:bCs/>
      <w:kern w:val="2"/>
      <w:sz w:val="48"/>
      <w:szCs w:val="48"/>
    </w:rPr>
  </w:style>
  <w:style w:type="paragraph" w:styleId="4">
    <w:name w:val="heading 4"/>
    <w:basedOn w:val="a"/>
    <w:next w:val="a"/>
    <w:link w:val="40"/>
    <w:qFormat/>
    <w:rsid w:val="0054150C"/>
    <w:pPr>
      <w:keepNext/>
      <w:tabs>
        <w:tab w:val="num" w:pos="0"/>
      </w:tabs>
      <w:spacing w:before="240" w:after="60"/>
      <w:ind w:left="864" w:hanging="864"/>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4150C"/>
    <w:rPr>
      <w:rFonts w:ascii="Arial Unicode MS" w:eastAsia="Arial Unicode MS" w:hAnsi="Arial Unicode MS" w:cs="Arial Unicode MS"/>
      <w:b/>
      <w:bCs/>
      <w:kern w:val="2"/>
      <w:sz w:val="48"/>
      <w:szCs w:val="48"/>
      <w:lang w:eastAsia="ar-SA" w:bidi="ar-SA"/>
    </w:rPr>
  </w:style>
  <w:style w:type="character" w:customStyle="1" w:styleId="40">
    <w:name w:val="Заголовок 4 Знак"/>
    <w:link w:val="4"/>
    <w:locked/>
    <w:rsid w:val="0054150C"/>
    <w:rPr>
      <w:rFonts w:ascii="Calibri" w:hAnsi="Calibri" w:cs="Calibri"/>
      <w:b/>
      <w:bCs/>
      <w:sz w:val="28"/>
      <w:szCs w:val="28"/>
      <w:lang w:eastAsia="ar-SA" w:bidi="ar-SA"/>
    </w:rPr>
  </w:style>
  <w:style w:type="paragraph" w:styleId="a0">
    <w:name w:val="Body Text"/>
    <w:basedOn w:val="a"/>
    <w:link w:val="a4"/>
    <w:semiHidden/>
    <w:rsid w:val="0054150C"/>
    <w:pPr>
      <w:jc w:val="both"/>
    </w:pPr>
  </w:style>
  <w:style w:type="character" w:customStyle="1" w:styleId="a4">
    <w:name w:val="Основной текст Знак"/>
    <w:link w:val="a0"/>
    <w:semiHidden/>
    <w:locked/>
    <w:rsid w:val="0054150C"/>
    <w:rPr>
      <w:rFonts w:ascii="Times New Roman" w:hAnsi="Times New Roman" w:cs="Times New Roman"/>
      <w:sz w:val="24"/>
      <w:szCs w:val="24"/>
      <w:lang w:eastAsia="ar-SA" w:bidi="ar-SA"/>
    </w:rPr>
  </w:style>
  <w:style w:type="paragraph" w:styleId="a5">
    <w:name w:val="header"/>
    <w:basedOn w:val="a"/>
    <w:link w:val="a6"/>
    <w:uiPriority w:val="99"/>
    <w:rsid w:val="0054150C"/>
    <w:pPr>
      <w:tabs>
        <w:tab w:val="center" w:pos="4677"/>
        <w:tab w:val="right" w:pos="9355"/>
      </w:tabs>
    </w:pPr>
    <w:rPr>
      <w:rFonts w:ascii="Calibri" w:hAnsi="Calibri"/>
      <w:sz w:val="20"/>
      <w:szCs w:val="20"/>
    </w:rPr>
  </w:style>
  <w:style w:type="character" w:customStyle="1" w:styleId="a6">
    <w:name w:val="Верхний колонтитул Знак"/>
    <w:link w:val="a5"/>
    <w:uiPriority w:val="99"/>
    <w:locked/>
    <w:rsid w:val="0054150C"/>
    <w:rPr>
      <w:rFonts w:ascii="Calibri" w:hAnsi="Calibri" w:cs="Calibri"/>
    </w:rPr>
  </w:style>
  <w:style w:type="paragraph" w:customStyle="1" w:styleId="11">
    <w:name w:val="Абзац списка1"/>
    <w:basedOn w:val="a"/>
    <w:rsid w:val="0054150C"/>
    <w:pPr>
      <w:spacing w:line="276" w:lineRule="auto"/>
      <w:ind w:left="720"/>
    </w:pPr>
    <w:rPr>
      <w:rFonts w:ascii="Calibri" w:eastAsia="Times New Roman" w:hAnsi="Calibri" w:cs="Calibri"/>
      <w:sz w:val="22"/>
      <w:szCs w:val="22"/>
    </w:rPr>
  </w:style>
  <w:style w:type="paragraph" w:customStyle="1" w:styleId="a7">
    <w:name w:val="Содержимое таблицы"/>
    <w:basedOn w:val="a"/>
    <w:rsid w:val="0054150C"/>
    <w:pPr>
      <w:widowControl w:val="0"/>
      <w:suppressLineNumbers/>
    </w:pPr>
    <w:rPr>
      <w:rFonts w:eastAsia="DejaVu Sans"/>
      <w:kern w:val="2"/>
      <w:lang w:eastAsia="hi-IN" w:bidi="hi-IN"/>
    </w:rPr>
  </w:style>
  <w:style w:type="paragraph" w:customStyle="1" w:styleId="msonormalbullet2gif">
    <w:name w:val="msonormalbullet2.gif"/>
    <w:basedOn w:val="a"/>
    <w:rsid w:val="0054150C"/>
    <w:pPr>
      <w:spacing w:before="100" w:beforeAutospacing="1" w:after="100" w:afterAutospacing="1"/>
    </w:pPr>
    <w:rPr>
      <w:lang w:eastAsia="ru-RU"/>
    </w:rPr>
  </w:style>
  <w:style w:type="character" w:customStyle="1" w:styleId="FontStyle11">
    <w:name w:val="Font Style11"/>
    <w:rsid w:val="0054150C"/>
    <w:rPr>
      <w:rFonts w:ascii="Times New Roman" w:hAnsi="Times New Roman" w:cs="Times New Roman"/>
      <w:sz w:val="22"/>
      <w:szCs w:val="22"/>
    </w:rPr>
  </w:style>
  <w:style w:type="character" w:styleId="a8">
    <w:name w:val="Strong"/>
    <w:qFormat/>
    <w:rsid w:val="0054150C"/>
    <w:rPr>
      <w:rFonts w:cs="Times New Roman"/>
      <w:b/>
      <w:bCs/>
    </w:rPr>
  </w:style>
  <w:style w:type="paragraph" w:styleId="a9">
    <w:name w:val="Body Text Indent"/>
    <w:basedOn w:val="a"/>
    <w:link w:val="aa"/>
    <w:rsid w:val="000478AC"/>
    <w:pPr>
      <w:spacing w:after="120" w:line="276" w:lineRule="auto"/>
      <w:ind w:left="283"/>
    </w:pPr>
    <w:rPr>
      <w:rFonts w:ascii="Calibri" w:hAnsi="Calibri" w:cs="Calibri"/>
      <w:sz w:val="20"/>
      <w:szCs w:val="20"/>
    </w:rPr>
  </w:style>
  <w:style w:type="character" w:customStyle="1" w:styleId="aa">
    <w:name w:val="Основной текст с отступом Знак"/>
    <w:link w:val="a9"/>
    <w:locked/>
    <w:rsid w:val="000478AC"/>
    <w:rPr>
      <w:rFonts w:ascii="Calibri" w:hAnsi="Calibri" w:cs="Calibri"/>
      <w:lang w:eastAsia="ar-SA" w:bidi="ar-SA"/>
    </w:rPr>
  </w:style>
  <w:style w:type="paragraph" w:styleId="ab">
    <w:name w:val="Normal (Web)"/>
    <w:basedOn w:val="a"/>
    <w:uiPriority w:val="99"/>
    <w:rsid w:val="00597180"/>
    <w:pPr>
      <w:spacing w:before="100" w:beforeAutospacing="1" w:after="100" w:afterAutospacing="1"/>
    </w:pPr>
    <w:rPr>
      <w:rFonts w:ascii="Arial" w:hAnsi="Arial" w:cs="Arial"/>
      <w:sz w:val="20"/>
      <w:szCs w:val="20"/>
      <w:lang w:eastAsia="ru-RU"/>
    </w:rPr>
  </w:style>
  <w:style w:type="character" w:customStyle="1" w:styleId="hl1">
    <w:name w:val="hl1"/>
    <w:rsid w:val="00072756"/>
    <w:rPr>
      <w:rFonts w:cs="Times New Roman"/>
      <w:color w:val="auto"/>
    </w:rPr>
  </w:style>
  <w:style w:type="table" w:styleId="ac">
    <w:name w:val="Table Grid"/>
    <w:basedOn w:val="a2"/>
    <w:rsid w:val="00B44E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3A489B"/>
    <w:rPr>
      <w:rFonts w:ascii="Tahoma" w:hAnsi="Tahoma" w:cs="Tahoma"/>
      <w:sz w:val="16"/>
      <w:szCs w:val="16"/>
    </w:rPr>
  </w:style>
  <w:style w:type="character" w:customStyle="1" w:styleId="ae">
    <w:name w:val="Текст выноски Знак"/>
    <w:link w:val="ad"/>
    <w:semiHidden/>
    <w:locked/>
    <w:rsid w:val="003A489B"/>
    <w:rPr>
      <w:rFonts w:ascii="Tahoma" w:hAnsi="Tahoma" w:cs="Tahoma"/>
      <w:sz w:val="16"/>
      <w:szCs w:val="16"/>
      <w:lang w:eastAsia="ar-SA" w:bidi="ar-SA"/>
    </w:rPr>
  </w:style>
  <w:style w:type="paragraph" w:customStyle="1" w:styleId="Style1">
    <w:name w:val="Style1"/>
    <w:basedOn w:val="a"/>
    <w:rsid w:val="00BB007C"/>
    <w:pPr>
      <w:widowControl w:val="0"/>
      <w:autoSpaceDE w:val="0"/>
      <w:autoSpaceDN w:val="0"/>
      <w:adjustRightInd w:val="0"/>
      <w:spacing w:line="331" w:lineRule="exact"/>
      <w:ind w:firstLine="636"/>
      <w:jc w:val="both"/>
    </w:pPr>
    <w:rPr>
      <w:b/>
      <w:bCs/>
      <w:lang w:eastAsia="ru-RU"/>
    </w:rPr>
  </w:style>
  <w:style w:type="paragraph" w:customStyle="1" w:styleId="Style3">
    <w:name w:val="Style3"/>
    <w:basedOn w:val="a"/>
    <w:rsid w:val="00BB007C"/>
    <w:pPr>
      <w:widowControl w:val="0"/>
      <w:autoSpaceDE w:val="0"/>
      <w:autoSpaceDN w:val="0"/>
      <w:adjustRightInd w:val="0"/>
    </w:pPr>
    <w:rPr>
      <w:lang w:eastAsia="ru-RU"/>
    </w:rPr>
  </w:style>
  <w:style w:type="paragraph" w:customStyle="1" w:styleId="Style4">
    <w:name w:val="Style4"/>
    <w:basedOn w:val="a"/>
    <w:rsid w:val="00BB007C"/>
    <w:pPr>
      <w:widowControl w:val="0"/>
      <w:autoSpaceDE w:val="0"/>
      <w:autoSpaceDN w:val="0"/>
      <w:adjustRightInd w:val="0"/>
      <w:spacing w:line="320" w:lineRule="exact"/>
    </w:pPr>
    <w:rPr>
      <w:lang w:eastAsia="ru-RU"/>
    </w:rPr>
  </w:style>
  <w:style w:type="paragraph" w:customStyle="1" w:styleId="Style5">
    <w:name w:val="Style5"/>
    <w:basedOn w:val="a"/>
    <w:rsid w:val="00BB007C"/>
    <w:pPr>
      <w:widowControl w:val="0"/>
      <w:autoSpaceDE w:val="0"/>
      <w:autoSpaceDN w:val="0"/>
      <w:adjustRightInd w:val="0"/>
      <w:spacing w:line="319" w:lineRule="exact"/>
      <w:ind w:firstLine="917"/>
    </w:pPr>
    <w:rPr>
      <w:lang w:eastAsia="ru-RU"/>
    </w:rPr>
  </w:style>
  <w:style w:type="paragraph" w:customStyle="1" w:styleId="Style2">
    <w:name w:val="Style2"/>
    <w:basedOn w:val="a"/>
    <w:rsid w:val="00BB007C"/>
    <w:pPr>
      <w:widowControl w:val="0"/>
      <w:autoSpaceDE w:val="0"/>
      <w:autoSpaceDN w:val="0"/>
      <w:adjustRightInd w:val="0"/>
      <w:spacing w:line="322" w:lineRule="exact"/>
      <w:jc w:val="center"/>
    </w:pPr>
    <w:rPr>
      <w:lang w:eastAsia="ru-RU"/>
    </w:rPr>
  </w:style>
  <w:style w:type="paragraph" w:customStyle="1" w:styleId="Style6">
    <w:name w:val="Style6"/>
    <w:basedOn w:val="a"/>
    <w:rsid w:val="00BB007C"/>
    <w:pPr>
      <w:widowControl w:val="0"/>
      <w:autoSpaceDE w:val="0"/>
      <w:autoSpaceDN w:val="0"/>
      <w:adjustRightInd w:val="0"/>
      <w:spacing w:line="323" w:lineRule="exact"/>
    </w:pPr>
    <w:rPr>
      <w:lang w:eastAsia="ru-RU"/>
    </w:rPr>
  </w:style>
  <w:style w:type="paragraph" w:customStyle="1" w:styleId="FR1">
    <w:name w:val="FR1"/>
    <w:rsid w:val="00E15F0A"/>
    <w:pPr>
      <w:widowControl w:val="0"/>
      <w:spacing w:before="2500"/>
      <w:jc w:val="center"/>
    </w:pPr>
    <w:rPr>
      <w:rFonts w:ascii="Times New Roman" w:eastAsia="Times New Roman" w:hAnsi="Times New Roman"/>
      <w:b/>
      <w:bCs/>
      <w:sz w:val="44"/>
      <w:szCs w:val="44"/>
    </w:rPr>
  </w:style>
  <w:style w:type="paragraph" w:styleId="af">
    <w:name w:val="List Paragraph"/>
    <w:basedOn w:val="a"/>
    <w:uiPriority w:val="34"/>
    <w:qFormat/>
    <w:rsid w:val="00CF7AC9"/>
    <w:pPr>
      <w:suppressAutoHyphens/>
      <w:spacing w:line="276" w:lineRule="auto"/>
      <w:ind w:left="720"/>
    </w:pPr>
    <w:rPr>
      <w:rFonts w:ascii="Calibri" w:hAnsi="Calibri" w:cs="Calibri"/>
      <w:sz w:val="22"/>
      <w:szCs w:val="22"/>
    </w:rPr>
  </w:style>
  <w:style w:type="paragraph" w:styleId="af0">
    <w:name w:val="footer"/>
    <w:basedOn w:val="a"/>
    <w:link w:val="af1"/>
    <w:uiPriority w:val="99"/>
    <w:rsid w:val="006F0142"/>
    <w:pPr>
      <w:tabs>
        <w:tab w:val="center" w:pos="4677"/>
        <w:tab w:val="right" w:pos="9355"/>
      </w:tabs>
    </w:pPr>
  </w:style>
  <w:style w:type="character" w:customStyle="1" w:styleId="af1">
    <w:name w:val="Нижний колонтитул Знак"/>
    <w:link w:val="af0"/>
    <w:uiPriority w:val="99"/>
    <w:rsid w:val="006F0142"/>
    <w:rPr>
      <w:rFonts w:ascii="Times New Roman" w:hAnsi="Times New Roman"/>
      <w:sz w:val="24"/>
      <w:szCs w:val="24"/>
      <w:lang w:eastAsia="ar-SA"/>
    </w:rPr>
  </w:style>
  <w:style w:type="table" w:styleId="-3">
    <w:name w:val="Light List Accent 3"/>
    <w:basedOn w:val="a2"/>
    <w:uiPriority w:val="61"/>
    <w:rsid w:val="00FB442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Table Classic 4"/>
    <w:basedOn w:val="a2"/>
    <w:rsid w:val="00FB44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
    <w:name w:val="Table Grid 3"/>
    <w:basedOn w:val="a2"/>
    <w:rsid w:val="00FB44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0">
    <w:name w:val="Body Text Indent 3"/>
    <w:basedOn w:val="a"/>
    <w:link w:val="31"/>
    <w:rsid w:val="00D020B0"/>
    <w:pPr>
      <w:spacing w:after="120"/>
      <w:ind w:left="283"/>
    </w:pPr>
    <w:rPr>
      <w:rFonts w:eastAsia="Times New Roman"/>
      <w:sz w:val="16"/>
      <w:szCs w:val="16"/>
      <w:lang w:eastAsia="ru-RU"/>
    </w:rPr>
  </w:style>
  <w:style w:type="character" w:customStyle="1" w:styleId="31">
    <w:name w:val="Основной текст с отступом 3 Знак"/>
    <w:link w:val="30"/>
    <w:rsid w:val="00D020B0"/>
    <w:rPr>
      <w:rFonts w:ascii="Times New Roman" w:eastAsia="Times New Roman" w:hAnsi="Times New Roman"/>
      <w:sz w:val="16"/>
      <w:szCs w:val="16"/>
    </w:rPr>
  </w:style>
  <w:style w:type="character" w:customStyle="1" w:styleId="bodytext">
    <w:name w:val="bodytext"/>
    <w:basedOn w:val="a1"/>
    <w:rsid w:val="00CD61A9"/>
  </w:style>
  <w:style w:type="character" w:styleId="af2">
    <w:name w:val="Hyperlink"/>
    <w:rsid w:val="00BC605B"/>
    <w:rPr>
      <w:color w:val="0000FF"/>
      <w:u w:val="single"/>
    </w:rPr>
  </w:style>
  <w:style w:type="character" w:customStyle="1" w:styleId="Bodytext0">
    <w:name w:val="Body text_"/>
    <w:link w:val="12"/>
    <w:rsid w:val="00E87D0C"/>
    <w:rPr>
      <w:rFonts w:ascii="Times New Roman" w:eastAsia="Times New Roman" w:hAnsi="Times New Roman"/>
      <w:sz w:val="30"/>
      <w:szCs w:val="30"/>
      <w:shd w:val="clear" w:color="auto" w:fill="FFFFFF"/>
    </w:rPr>
  </w:style>
  <w:style w:type="character" w:customStyle="1" w:styleId="BodytextItalic">
    <w:name w:val="Body text + Italic"/>
    <w:rsid w:val="00E87D0C"/>
    <w:rPr>
      <w:rFonts w:ascii="Times New Roman" w:eastAsia="Times New Roman" w:hAnsi="Times New Roman"/>
      <w:i/>
      <w:iCs/>
      <w:sz w:val="30"/>
      <w:szCs w:val="30"/>
      <w:shd w:val="clear" w:color="auto" w:fill="FFFFFF"/>
    </w:rPr>
  </w:style>
  <w:style w:type="paragraph" w:customStyle="1" w:styleId="12">
    <w:name w:val="Основной текст1"/>
    <w:basedOn w:val="a"/>
    <w:link w:val="Bodytext0"/>
    <w:rsid w:val="00E87D0C"/>
    <w:pPr>
      <w:shd w:val="clear" w:color="auto" w:fill="FFFFFF"/>
      <w:spacing w:line="547" w:lineRule="exact"/>
      <w:jc w:val="both"/>
    </w:pPr>
    <w:rPr>
      <w:rFonts w:eastAsia="Times New Roman"/>
      <w:sz w:val="30"/>
      <w:szCs w:val="30"/>
      <w:lang w:eastAsia="ru-RU"/>
    </w:rPr>
  </w:style>
  <w:style w:type="character" w:customStyle="1" w:styleId="Bodytext2NotItalic">
    <w:name w:val="Body text (2) + Not Italic"/>
    <w:rsid w:val="00E87D0C"/>
    <w:rPr>
      <w:rFonts w:ascii="Times New Roman" w:eastAsia="Times New Roman" w:hAnsi="Times New Roman" w:cs="Times New Roman"/>
      <w:b w:val="0"/>
      <w:bCs w:val="0"/>
      <w:i/>
      <w:iCs/>
      <w:smallCaps w:val="0"/>
      <w:strike w:val="0"/>
      <w:spacing w:val="0"/>
      <w:sz w:val="30"/>
      <w:szCs w:val="30"/>
    </w:rPr>
  </w:style>
  <w:style w:type="character" w:customStyle="1" w:styleId="Bodytext2">
    <w:name w:val="Body text (2)_"/>
    <w:link w:val="Bodytext20"/>
    <w:rsid w:val="00E87D0C"/>
    <w:rPr>
      <w:rFonts w:ascii="Times New Roman" w:eastAsia="Times New Roman" w:hAnsi="Times New Roman"/>
      <w:sz w:val="30"/>
      <w:szCs w:val="30"/>
      <w:shd w:val="clear" w:color="auto" w:fill="FFFFFF"/>
    </w:rPr>
  </w:style>
  <w:style w:type="paragraph" w:customStyle="1" w:styleId="Bodytext20">
    <w:name w:val="Body text (2)"/>
    <w:basedOn w:val="a"/>
    <w:link w:val="Bodytext2"/>
    <w:rsid w:val="00E87D0C"/>
    <w:pPr>
      <w:shd w:val="clear" w:color="auto" w:fill="FFFFFF"/>
      <w:spacing w:line="547" w:lineRule="exact"/>
      <w:jc w:val="both"/>
    </w:pPr>
    <w:rPr>
      <w:rFonts w:eastAsia="Times New Roman"/>
      <w:sz w:val="30"/>
      <w:szCs w:val="30"/>
      <w:lang w:eastAsia="ru-RU"/>
    </w:rPr>
  </w:style>
  <w:style w:type="character" w:customStyle="1" w:styleId="Bodytext3">
    <w:name w:val="Body text (3)_"/>
    <w:link w:val="Bodytext30"/>
    <w:rsid w:val="00E87D0C"/>
    <w:rPr>
      <w:rFonts w:ascii="Times New Roman" w:eastAsia="Times New Roman" w:hAnsi="Times New Roman"/>
      <w:sz w:val="8"/>
      <w:szCs w:val="8"/>
      <w:shd w:val="clear" w:color="auto" w:fill="FFFFFF"/>
    </w:rPr>
  </w:style>
  <w:style w:type="paragraph" w:customStyle="1" w:styleId="Bodytext30">
    <w:name w:val="Body text (3)"/>
    <w:basedOn w:val="a"/>
    <w:link w:val="Bodytext3"/>
    <w:rsid w:val="00E87D0C"/>
    <w:pPr>
      <w:shd w:val="clear" w:color="auto" w:fill="FFFFFF"/>
      <w:spacing w:after="120" w:line="0" w:lineRule="atLeast"/>
    </w:pPr>
    <w:rPr>
      <w:rFonts w:eastAsia="Times New Roman"/>
      <w:sz w:val="8"/>
      <w:szCs w:val="8"/>
      <w:lang w:eastAsia="ru-RU"/>
    </w:rPr>
  </w:style>
  <w:style w:type="paragraph" w:customStyle="1" w:styleId="2">
    <w:name w:val="Основной текст2"/>
    <w:basedOn w:val="a"/>
    <w:rsid w:val="0067799C"/>
    <w:pPr>
      <w:shd w:val="clear" w:color="auto" w:fill="FFFFFF"/>
      <w:spacing w:line="547" w:lineRule="exact"/>
      <w:jc w:val="both"/>
    </w:pPr>
    <w:rPr>
      <w:rFonts w:eastAsia="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36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3957919">
      <w:bodyDiv w:val="1"/>
      <w:marLeft w:val="0"/>
      <w:marRight w:val="0"/>
      <w:marTop w:val="0"/>
      <w:marBottom w:val="0"/>
      <w:divBdr>
        <w:top w:val="none" w:sz="0" w:space="0" w:color="auto"/>
        <w:left w:val="none" w:sz="0" w:space="0" w:color="auto"/>
        <w:bottom w:val="none" w:sz="0" w:space="0" w:color="auto"/>
        <w:right w:val="none" w:sz="0" w:space="0" w:color="auto"/>
      </w:divBdr>
    </w:div>
    <w:div w:id="196964438">
      <w:bodyDiv w:val="1"/>
      <w:marLeft w:val="0"/>
      <w:marRight w:val="0"/>
      <w:marTop w:val="0"/>
      <w:marBottom w:val="0"/>
      <w:divBdr>
        <w:top w:val="none" w:sz="0" w:space="0" w:color="auto"/>
        <w:left w:val="none" w:sz="0" w:space="0" w:color="auto"/>
        <w:bottom w:val="none" w:sz="0" w:space="0" w:color="auto"/>
        <w:right w:val="none" w:sz="0" w:space="0" w:color="auto"/>
      </w:divBdr>
    </w:div>
    <w:div w:id="299459127">
      <w:bodyDiv w:val="1"/>
      <w:marLeft w:val="0"/>
      <w:marRight w:val="0"/>
      <w:marTop w:val="0"/>
      <w:marBottom w:val="0"/>
      <w:divBdr>
        <w:top w:val="none" w:sz="0" w:space="0" w:color="auto"/>
        <w:left w:val="none" w:sz="0" w:space="0" w:color="auto"/>
        <w:bottom w:val="none" w:sz="0" w:space="0" w:color="auto"/>
        <w:right w:val="none" w:sz="0" w:space="0" w:color="auto"/>
      </w:divBdr>
    </w:div>
    <w:div w:id="440495010">
      <w:bodyDiv w:val="1"/>
      <w:marLeft w:val="0"/>
      <w:marRight w:val="0"/>
      <w:marTop w:val="0"/>
      <w:marBottom w:val="0"/>
      <w:divBdr>
        <w:top w:val="none" w:sz="0" w:space="0" w:color="auto"/>
        <w:left w:val="none" w:sz="0" w:space="0" w:color="auto"/>
        <w:bottom w:val="none" w:sz="0" w:space="0" w:color="auto"/>
        <w:right w:val="none" w:sz="0" w:space="0" w:color="auto"/>
      </w:divBdr>
    </w:div>
    <w:div w:id="918907215">
      <w:bodyDiv w:val="1"/>
      <w:marLeft w:val="0"/>
      <w:marRight w:val="0"/>
      <w:marTop w:val="0"/>
      <w:marBottom w:val="0"/>
      <w:divBdr>
        <w:top w:val="none" w:sz="0" w:space="0" w:color="auto"/>
        <w:left w:val="none" w:sz="0" w:space="0" w:color="auto"/>
        <w:bottom w:val="none" w:sz="0" w:space="0" w:color="auto"/>
        <w:right w:val="none" w:sz="0" w:space="0" w:color="auto"/>
      </w:divBdr>
    </w:div>
    <w:div w:id="1012679497">
      <w:bodyDiv w:val="1"/>
      <w:marLeft w:val="0"/>
      <w:marRight w:val="0"/>
      <w:marTop w:val="0"/>
      <w:marBottom w:val="0"/>
      <w:divBdr>
        <w:top w:val="none" w:sz="0" w:space="0" w:color="auto"/>
        <w:left w:val="none" w:sz="0" w:space="0" w:color="auto"/>
        <w:bottom w:val="none" w:sz="0" w:space="0" w:color="auto"/>
        <w:right w:val="none" w:sz="0" w:space="0" w:color="auto"/>
      </w:divBdr>
    </w:div>
    <w:div w:id="1293288646">
      <w:bodyDiv w:val="1"/>
      <w:marLeft w:val="0"/>
      <w:marRight w:val="0"/>
      <w:marTop w:val="0"/>
      <w:marBottom w:val="0"/>
      <w:divBdr>
        <w:top w:val="none" w:sz="0" w:space="0" w:color="auto"/>
        <w:left w:val="none" w:sz="0" w:space="0" w:color="auto"/>
        <w:bottom w:val="none" w:sz="0" w:space="0" w:color="auto"/>
        <w:right w:val="none" w:sz="0" w:space="0" w:color="auto"/>
      </w:divBdr>
    </w:div>
    <w:div w:id="1476919810">
      <w:bodyDiv w:val="1"/>
      <w:marLeft w:val="0"/>
      <w:marRight w:val="0"/>
      <w:marTop w:val="0"/>
      <w:marBottom w:val="0"/>
      <w:divBdr>
        <w:top w:val="none" w:sz="0" w:space="0" w:color="auto"/>
        <w:left w:val="none" w:sz="0" w:space="0" w:color="auto"/>
        <w:bottom w:val="none" w:sz="0" w:space="0" w:color="auto"/>
        <w:right w:val="none" w:sz="0" w:space="0" w:color="auto"/>
      </w:divBdr>
      <w:divsChild>
        <w:div w:id="896478257">
          <w:marLeft w:val="418"/>
          <w:marRight w:val="0"/>
          <w:marTop w:val="0"/>
          <w:marBottom w:val="240"/>
          <w:divBdr>
            <w:top w:val="none" w:sz="0" w:space="0" w:color="auto"/>
            <w:left w:val="none" w:sz="0" w:space="0" w:color="auto"/>
            <w:bottom w:val="none" w:sz="0" w:space="0" w:color="auto"/>
            <w:right w:val="none" w:sz="0" w:space="0" w:color="auto"/>
          </w:divBdr>
        </w:div>
      </w:divsChild>
    </w:div>
    <w:div w:id="1527518992">
      <w:bodyDiv w:val="1"/>
      <w:marLeft w:val="0"/>
      <w:marRight w:val="0"/>
      <w:marTop w:val="0"/>
      <w:marBottom w:val="0"/>
      <w:divBdr>
        <w:top w:val="none" w:sz="0" w:space="0" w:color="auto"/>
        <w:left w:val="none" w:sz="0" w:space="0" w:color="auto"/>
        <w:bottom w:val="none" w:sz="0" w:space="0" w:color="auto"/>
        <w:right w:val="none" w:sz="0" w:space="0" w:color="auto"/>
      </w:divBdr>
    </w:div>
    <w:div w:id="1644113239">
      <w:bodyDiv w:val="1"/>
      <w:marLeft w:val="0"/>
      <w:marRight w:val="0"/>
      <w:marTop w:val="0"/>
      <w:marBottom w:val="0"/>
      <w:divBdr>
        <w:top w:val="none" w:sz="0" w:space="0" w:color="auto"/>
        <w:left w:val="none" w:sz="0" w:space="0" w:color="auto"/>
        <w:bottom w:val="none" w:sz="0" w:space="0" w:color="auto"/>
        <w:right w:val="none" w:sz="0" w:space="0" w:color="auto"/>
      </w:divBdr>
    </w:div>
    <w:div w:id="1717387983">
      <w:bodyDiv w:val="1"/>
      <w:marLeft w:val="0"/>
      <w:marRight w:val="0"/>
      <w:marTop w:val="0"/>
      <w:marBottom w:val="0"/>
      <w:divBdr>
        <w:top w:val="none" w:sz="0" w:space="0" w:color="auto"/>
        <w:left w:val="none" w:sz="0" w:space="0" w:color="auto"/>
        <w:bottom w:val="none" w:sz="0" w:space="0" w:color="auto"/>
        <w:right w:val="none" w:sz="0" w:space="0" w:color="auto"/>
      </w:divBdr>
    </w:div>
    <w:div w:id="1885867809">
      <w:bodyDiv w:val="1"/>
      <w:marLeft w:val="0"/>
      <w:marRight w:val="0"/>
      <w:marTop w:val="0"/>
      <w:marBottom w:val="0"/>
      <w:divBdr>
        <w:top w:val="none" w:sz="0" w:space="0" w:color="auto"/>
        <w:left w:val="none" w:sz="0" w:space="0" w:color="auto"/>
        <w:bottom w:val="none" w:sz="0" w:space="0" w:color="auto"/>
        <w:right w:val="none" w:sz="0" w:space="0" w:color="auto"/>
      </w:divBdr>
    </w:div>
    <w:div w:id="19107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metodploshad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n.ru/" TargetMode="Externa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ABB0-68F3-4C9E-B6D7-52AB6F3A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17</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КАРТА ИННОВАЦИОННОГО ПЕДАГОГИЧЕСКОГО ОПЫТА</vt:lpstr>
    </vt:vector>
  </TitlesOfParts>
  <Company>Microsoft</Company>
  <LinksUpToDate>false</LinksUpToDate>
  <CharactersWithSpaces>38549</CharactersWithSpaces>
  <SharedDoc>false</SharedDoc>
  <HLinks>
    <vt:vector size="60" baseType="variant">
      <vt:variant>
        <vt:i4>8192127</vt:i4>
      </vt:variant>
      <vt:variant>
        <vt:i4>27</vt:i4>
      </vt:variant>
      <vt:variant>
        <vt:i4>0</vt:i4>
      </vt:variant>
      <vt:variant>
        <vt:i4>5</vt:i4>
      </vt:variant>
      <vt:variant>
        <vt:lpwstr>http://nsportal.ru/</vt:lpwstr>
      </vt:variant>
      <vt:variant>
        <vt:lpwstr/>
      </vt:variant>
      <vt:variant>
        <vt:i4>4390929</vt:i4>
      </vt:variant>
      <vt:variant>
        <vt:i4>24</vt:i4>
      </vt:variant>
      <vt:variant>
        <vt:i4>0</vt:i4>
      </vt:variant>
      <vt:variant>
        <vt:i4>5</vt:i4>
      </vt:variant>
      <vt:variant>
        <vt:lpwstr>http://www.smolpedagog.ru/index.html</vt:lpwstr>
      </vt:variant>
      <vt:variant>
        <vt:lpwstr/>
      </vt:variant>
      <vt:variant>
        <vt:i4>6750330</vt:i4>
      </vt:variant>
      <vt:variant>
        <vt:i4>21</vt:i4>
      </vt:variant>
      <vt:variant>
        <vt:i4>0</vt:i4>
      </vt:variant>
      <vt:variant>
        <vt:i4>5</vt:i4>
      </vt:variant>
      <vt:variant>
        <vt:lpwstr>http://history.rin.ru/</vt:lpwstr>
      </vt:variant>
      <vt:variant>
        <vt:lpwstr/>
      </vt:variant>
      <vt:variant>
        <vt:i4>2621494</vt:i4>
      </vt:variant>
      <vt:variant>
        <vt:i4>18</vt:i4>
      </vt:variant>
      <vt:variant>
        <vt:i4>0</vt:i4>
      </vt:variant>
      <vt:variant>
        <vt:i4>5</vt:i4>
      </vt:variant>
      <vt:variant>
        <vt:lpwstr>http://www.9may.ru/</vt:lpwstr>
      </vt:variant>
      <vt:variant>
        <vt:lpwstr/>
      </vt:variant>
      <vt:variant>
        <vt:i4>1966157</vt:i4>
      </vt:variant>
      <vt:variant>
        <vt:i4>15</vt:i4>
      </vt:variant>
      <vt:variant>
        <vt:i4>0</vt:i4>
      </vt:variant>
      <vt:variant>
        <vt:i4>5</vt:i4>
      </vt:variant>
      <vt:variant>
        <vt:lpwstr>http://www.pobediteli.ru/</vt:lpwstr>
      </vt:variant>
      <vt:variant>
        <vt:lpwstr/>
      </vt:variant>
      <vt:variant>
        <vt:i4>3407928</vt:i4>
      </vt:variant>
      <vt:variant>
        <vt:i4>12</vt:i4>
      </vt:variant>
      <vt:variant>
        <vt:i4>0</vt:i4>
      </vt:variant>
      <vt:variant>
        <vt:i4>5</vt:i4>
      </vt:variant>
      <vt:variant>
        <vt:lpwstr>http://www.it-n.ru/</vt:lpwstr>
      </vt:variant>
      <vt:variant>
        <vt:lpwstr/>
      </vt:variant>
      <vt:variant>
        <vt:i4>6619235</vt:i4>
      </vt:variant>
      <vt:variant>
        <vt:i4>9</vt:i4>
      </vt:variant>
      <vt:variant>
        <vt:i4>0</vt:i4>
      </vt:variant>
      <vt:variant>
        <vt:i4>5</vt:i4>
      </vt:variant>
      <vt:variant>
        <vt:lpwstr>http://infourok.ru/</vt:lpwstr>
      </vt:variant>
      <vt:variant>
        <vt:lpwstr/>
      </vt:variant>
      <vt:variant>
        <vt:i4>5767181</vt:i4>
      </vt:variant>
      <vt:variant>
        <vt:i4>6</vt:i4>
      </vt:variant>
      <vt:variant>
        <vt:i4>0</vt:i4>
      </vt:variant>
      <vt:variant>
        <vt:i4>5</vt:i4>
      </vt:variant>
      <vt:variant>
        <vt:lpwstr>http://1september.ru/</vt:lpwstr>
      </vt:variant>
      <vt:variant>
        <vt:lpwstr/>
      </vt:variant>
      <vt:variant>
        <vt:i4>6684783</vt:i4>
      </vt:variant>
      <vt:variant>
        <vt:i4>3</vt:i4>
      </vt:variant>
      <vt:variant>
        <vt:i4>0</vt:i4>
      </vt:variant>
      <vt:variant>
        <vt:i4>5</vt:i4>
      </vt:variant>
      <vt:variant>
        <vt:lpwstr>http://www.edu.ru/</vt:lpwstr>
      </vt:variant>
      <vt:variant>
        <vt:lpwstr/>
      </vt:variant>
      <vt:variant>
        <vt:i4>1769485</vt:i4>
      </vt:variant>
      <vt:variant>
        <vt:i4>0</vt:i4>
      </vt:variant>
      <vt:variant>
        <vt:i4>0</vt:i4>
      </vt:variant>
      <vt:variant>
        <vt:i4>5</vt:i4>
      </vt:variant>
      <vt:variant>
        <vt:lpwstr>http://www.proshkolu.ru/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ИННОВАЦИОННОГО ПЕДАГОГИЧЕСКОГО ОПЫТА</dc:title>
  <dc:subject/>
  <dc:creator>User</dc:creator>
  <cp:keywords/>
  <cp:lastModifiedBy>Пользователь</cp:lastModifiedBy>
  <cp:revision>11</cp:revision>
  <cp:lastPrinted>2013-04-03T04:49:00Z</cp:lastPrinted>
  <dcterms:created xsi:type="dcterms:W3CDTF">2013-03-31T09:33:00Z</dcterms:created>
  <dcterms:modified xsi:type="dcterms:W3CDTF">2018-05-05T14:15:00Z</dcterms:modified>
</cp:coreProperties>
</file>