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4B" w:rsidRPr="0004040A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bookmarkStart w:id="0" w:name="_Toc377026665"/>
      <w:bookmarkStart w:id="1" w:name="_Toc377025603"/>
      <w:bookmarkStart w:id="2" w:name="_Toc377025384"/>
      <w:bookmarkStart w:id="3" w:name="_Toc377026667"/>
      <w:bookmarkStart w:id="4" w:name="_Toc377025605"/>
      <w:bookmarkStart w:id="5" w:name="_Toc377025386"/>
      <w:r w:rsidRPr="00C773AC">
        <w:rPr>
          <w:b/>
          <w:color w:val="000000"/>
        </w:rPr>
        <w:t xml:space="preserve">Тема: </w:t>
      </w:r>
      <w:r w:rsidR="0004040A">
        <w:rPr>
          <w:b/>
          <w:color w:val="000000"/>
        </w:rPr>
        <w:t xml:space="preserve">Создание </w:t>
      </w:r>
      <w:r w:rsidR="0004040A">
        <w:rPr>
          <w:b/>
          <w:color w:val="000000"/>
          <w:lang w:val="en-US"/>
        </w:rPr>
        <w:t>POS</w:t>
      </w:r>
      <w:r w:rsidR="0004040A" w:rsidRPr="00C7662E">
        <w:rPr>
          <w:b/>
          <w:color w:val="000000"/>
        </w:rPr>
        <w:t>-</w:t>
      </w:r>
      <w:r w:rsidR="0004040A">
        <w:rPr>
          <w:b/>
          <w:color w:val="000000"/>
        </w:rPr>
        <w:t>материалов</w:t>
      </w:r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B3420D">
        <w:rPr>
          <w:b/>
          <w:color w:val="000000"/>
        </w:rPr>
        <w:t>Цель работы:</w:t>
      </w:r>
      <w:r w:rsidRPr="00B3420D">
        <w:rPr>
          <w:color w:val="000000"/>
        </w:rPr>
        <w:t xml:space="preserve"> </w:t>
      </w:r>
      <w:r w:rsidR="0004040A">
        <w:rPr>
          <w:color w:val="000000"/>
        </w:rPr>
        <w:t>создать и оформить</w:t>
      </w:r>
      <w:r>
        <w:rPr>
          <w:color w:val="000000"/>
        </w:rPr>
        <w:t xml:space="preserve"> </w:t>
      </w:r>
      <w:r w:rsidR="0004040A">
        <w:rPr>
          <w:color w:val="000000"/>
          <w:lang w:val="en-US"/>
        </w:rPr>
        <w:t>POS</w:t>
      </w:r>
      <w:r w:rsidR="0004040A" w:rsidRPr="0004040A">
        <w:rPr>
          <w:color w:val="000000"/>
        </w:rPr>
        <w:t>-</w:t>
      </w:r>
      <w:r w:rsidR="0004040A">
        <w:rPr>
          <w:color w:val="000000"/>
        </w:rPr>
        <w:t xml:space="preserve">материалы </w:t>
      </w:r>
      <w:r>
        <w:rPr>
          <w:color w:val="000000"/>
        </w:rPr>
        <w:t>в соответствии с указанными требованиями</w:t>
      </w:r>
      <w:r w:rsidRPr="00B3420D">
        <w:t>.</w:t>
      </w:r>
    </w:p>
    <w:p w:rsidR="0000514B" w:rsidRPr="00C773AC" w:rsidRDefault="0000514B" w:rsidP="0000514B">
      <w:pPr>
        <w:spacing w:line="276" w:lineRule="auto"/>
      </w:pPr>
      <w:r w:rsidRPr="00C773AC">
        <w:rPr>
          <w:b/>
        </w:rPr>
        <w:t xml:space="preserve">Оборудование: </w:t>
      </w:r>
      <w:r w:rsidRPr="00C773AC">
        <w:t xml:space="preserve">АРМ ПК </w:t>
      </w:r>
      <w:r w:rsidRPr="00C773AC">
        <w:sym w:font="Symbol" w:char="F02D"/>
      </w:r>
      <w:r w:rsidRPr="00C773AC">
        <w:t xml:space="preserve"> </w:t>
      </w:r>
      <w:r w:rsidRPr="00C773AC">
        <w:rPr>
          <w:lang w:val="en-US"/>
        </w:rPr>
        <w:t>Intel</w:t>
      </w:r>
      <w:r w:rsidRPr="00C773AC">
        <w:t xml:space="preserve"> (</w:t>
      </w:r>
      <w:r w:rsidRPr="00C773AC">
        <w:rPr>
          <w:lang w:val="en-US"/>
        </w:rPr>
        <w:t>R</w:t>
      </w:r>
      <w:r w:rsidRPr="00C773AC">
        <w:t xml:space="preserve">)  </w:t>
      </w:r>
      <w:r w:rsidRPr="00C773AC">
        <w:rPr>
          <w:lang w:val="en-US"/>
        </w:rPr>
        <w:t>CPU</w:t>
      </w:r>
      <w:r w:rsidRPr="00C773AC">
        <w:t xml:space="preserve"> </w:t>
      </w:r>
      <w:r w:rsidRPr="00C773AC">
        <w:rPr>
          <w:lang w:val="en-US"/>
        </w:rPr>
        <w:t>G</w:t>
      </w:r>
      <w:r w:rsidRPr="00C773AC">
        <w:t xml:space="preserve">850@2.90 </w:t>
      </w:r>
      <w:r w:rsidRPr="00C773AC">
        <w:rPr>
          <w:lang w:val="en-US"/>
        </w:rPr>
        <w:t>GHz</w:t>
      </w:r>
      <w:r w:rsidRPr="00C773AC">
        <w:t xml:space="preserve"> 2.90 </w:t>
      </w:r>
      <w:r w:rsidRPr="00C773AC">
        <w:rPr>
          <w:lang w:val="en-US"/>
        </w:rPr>
        <w:t>GHz</w:t>
      </w:r>
      <w:r w:rsidRPr="00C773AC">
        <w:t>/4,00 Гб/250 Гб.</w:t>
      </w:r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rPr>
          <w:b/>
          <w:color w:val="000000"/>
          <w:lang w:val="en-US"/>
        </w:rPr>
      </w:pPr>
      <w:r w:rsidRPr="00C773AC">
        <w:rPr>
          <w:b/>
        </w:rPr>
        <w:t>Программное</w:t>
      </w:r>
      <w:r w:rsidRPr="00C773AC">
        <w:rPr>
          <w:b/>
          <w:lang w:val="en-US"/>
        </w:rPr>
        <w:t xml:space="preserve"> </w:t>
      </w:r>
      <w:r w:rsidRPr="00C773AC">
        <w:rPr>
          <w:b/>
        </w:rPr>
        <w:t>обеспечение</w:t>
      </w:r>
      <w:r w:rsidRPr="00C773AC">
        <w:rPr>
          <w:b/>
          <w:lang w:val="en-US"/>
        </w:rPr>
        <w:t xml:space="preserve">: </w:t>
      </w:r>
      <w:proofErr w:type="gramStart"/>
      <w:r w:rsidRPr="00C773AC">
        <w:rPr>
          <w:lang w:val="en-US"/>
        </w:rPr>
        <w:t xml:space="preserve">Windows 10, MS Office, Adobe Reader, </w:t>
      </w:r>
      <w:r w:rsidRPr="005E6948">
        <w:rPr>
          <w:lang w:val="en-US"/>
        </w:rPr>
        <w:t xml:space="preserve">Adobe </w:t>
      </w:r>
      <w:r w:rsidRPr="005E6948">
        <w:rPr>
          <w:lang w:val="en-GB"/>
        </w:rPr>
        <w:t>Illustrator</w:t>
      </w:r>
      <w:r w:rsidRPr="005E6948">
        <w:rPr>
          <w:lang w:val="en-US"/>
        </w:rPr>
        <w:t>.</w:t>
      </w:r>
      <w:proofErr w:type="gramEnd"/>
    </w:p>
    <w:p w:rsidR="0000514B" w:rsidRPr="00C773AC" w:rsidRDefault="0000514B" w:rsidP="0000514B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lang w:val="en-US"/>
        </w:rPr>
      </w:pPr>
    </w:p>
    <w:p w:rsidR="0000514B" w:rsidRPr="00C773AC" w:rsidRDefault="0000514B" w:rsidP="0000514B">
      <w:pPr>
        <w:spacing w:after="15" w:line="276" w:lineRule="auto"/>
        <w:rPr>
          <w:b/>
        </w:rPr>
      </w:pPr>
      <w:r w:rsidRPr="00C773AC">
        <w:rPr>
          <w:b/>
          <w:color w:val="000000"/>
        </w:rPr>
        <w:t>Порядок выполнения работы</w:t>
      </w:r>
    </w:p>
    <w:p w:rsidR="0000514B" w:rsidRDefault="0000514B" w:rsidP="0000514B">
      <w:pPr>
        <w:pStyle w:val="123"/>
        <w:jc w:val="left"/>
        <w:rPr>
          <w:sz w:val="24"/>
          <w:szCs w:val="24"/>
        </w:rPr>
      </w:pPr>
    </w:p>
    <w:bookmarkEnd w:id="0"/>
    <w:bookmarkEnd w:id="1"/>
    <w:bookmarkEnd w:id="2"/>
    <w:p w:rsidR="0000514B" w:rsidRPr="00C773AC" w:rsidRDefault="0004040A" w:rsidP="0044269D">
      <w:pPr>
        <w:spacing w:after="15" w:line="276" w:lineRule="auto"/>
      </w:pPr>
      <w:r>
        <w:rPr>
          <w:b/>
        </w:rPr>
        <w:t xml:space="preserve">Модуль </w:t>
      </w:r>
      <w:r w:rsidR="0050058A">
        <w:rPr>
          <w:b/>
        </w:rPr>
        <w:t>1</w:t>
      </w:r>
      <w:r w:rsidR="0000514B" w:rsidRPr="00C773AC">
        <w:rPr>
          <w:b/>
        </w:rPr>
        <w:t xml:space="preserve">: </w:t>
      </w:r>
      <w:r>
        <w:rPr>
          <w:b/>
        </w:rPr>
        <w:t>Корпоративный дизайн</w:t>
      </w:r>
      <w:r w:rsidR="0000514B" w:rsidRPr="00C773AC">
        <w:rPr>
          <w:b/>
          <w:color w:val="4F81BD"/>
        </w:rPr>
        <w:t xml:space="preserve">. </w:t>
      </w:r>
    </w:p>
    <w:p w:rsidR="0000514B" w:rsidRDefault="0004040A" w:rsidP="0044269D">
      <w:pPr>
        <w:spacing w:line="276" w:lineRule="auto"/>
        <w:ind w:firstLine="708"/>
        <w:jc w:val="both"/>
      </w:pPr>
      <w:r w:rsidRPr="0004040A">
        <w:t>Вашему вниманию предлагается разработать элементы корпоративного дизайна Фестиваля русского фольклорного театра «</w:t>
      </w:r>
      <w:r>
        <w:t>Забава</w:t>
      </w:r>
      <w:r w:rsidRPr="0004040A">
        <w:t>»</w:t>
      </w:r>
      <w:r>
        <w:t>:</w:t>
      </w:r>
    </w:p>
    <w:p w:rsidR="0004040A" w:rsidRPr="0004040A" w:rsidRDefault="0004040A" w:rsidP="0044269D">
      <w:pPr>
        <w:pStyle w:val="afa"/>
        <w:numPr>
          <w:ilvl w:val="0"/>
          <w:numId w:val="30"/>
        </w:numPr>
        <w:spacing w:after="0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04040A">
        <w:rPr>
          <w:rFonts w:ascii="Times New Roman" w:hAnsi="Times New Roman"/>
          <w:sz w:val="24"/>
          <w:szCs w:val="24"/>
        </w:rPr>
        <w:t>Пригласительный билет</w:t>
      </w:r>
    </w:p>
    <w:p w:rsidR="0004040A" w:rsidRPr="0004040A" w:rsidRDefault="0004040A" w:rsidP="0044269D">
      <w:pPr>
        <w:pStyle w:val="afa"/>
        <w:numPr>
          <w:ilvl w:val="0"/>
          <w:numId w:val="30"/>
        </w:numPr>
        <w:spacing w:after="0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04040A">
        <w:rPr>
          <w:rFonts w:ascii="Times New Roman" w:hAnsi="Times New Roman"/>
          <w:sz w:val="24"/>
          <w:szCs w:val="24"/>
        </w:rPr>
        <w:t>Фирменная кружка</w:t>
      </w:r>
    </w:p>
    <w:p w:rsidR="0004040A" w:rsidRPr="0004040A" w:rsidRDefault="0004040A" w:rsidP="0044269D">
      <w:pPr>
        <w:spacing w:line="276" w:lineRule="auto"/>
        <w:ind w:firstLine="708"/>
        <w:jc w:val="both"/>
      </w:pPr>
    </w:p>
    <w:p w:rsidR="0000514B" w:rsidRPr="00766436" w:rsidRDefault="0000514B" w:rsidP="0044269D">
      <w:pPr>
        <w:spacing w:line="276" w:lineRule="auto"/>
        <w:rPr>
          <w:i/>
        </w:rPr>
      </w:pPr>
      <w:r w:rsidRPr="00766436">
        <w:rPr>
          <w:i/>
        </w:rPr>
        <w:t xml:space="preserve">Основная программа: </w:t>
      </w:r>
      <w:r w:rsidRPr="00766436">
        <w:rPr>
          <w:i/>
          <w:lang w:val="en-US"/>
        </w:rPr>
        <w:t>Adobe</w:t>
      </w:r>
      <w:r w:rsidRPr="00766436">
        <w:rPr>
          <w:i/>
        </w:rPr>
        <w:t xml:space="preserve"> </w:t>
      </w:r>
      <w:r w:rsidRPr="00766436">
        <w:rPr>
          <w:i/>
          <w:lang w:val="en-GB"/>
        </w:rPr>
        <w:t>Illustrator</w:t>
      </w:r>
    </w:p>
    <w:p w:rsidR="0000514B" w:rsidRPr="00BF7611" w:rsidRDefault="0000514B" w:rsidP="0044269D">
      <w:pPr>
        <w:pStyle w:val="afa"/>
        <w:spacing w:after="0"/>
        <w:ind w:left="0"/>
        <w:rPr>
          <w:rFonts w:ascii="Times New Roman" w:hAnsi="Times New Roman"/>
          <w:sz w:val="24"/>
          <w:szCs w:val="24"/>
        </w:rPr>
      </w:pPr>
    </w:p>
    <w:bookmarkEnd w:id="3"/>
    <w:bookmarkEnd w:id="4"/>
    <w:bookmarkEnd w:id="5"/>
    <w:p w:rsidR="0004040A" w:rsidRPr="0004040A" w:rsidRDefault="0004040A" w:rsidP="0044269D">
      <w:pPr>
        <w:spacing w:line="276" w:lineRule="auto"/>
        <w:rPr>
          <w:i/>
          <w:u w:val="single"/>
        </w:rPr>
      </w:pPr>
      <w:r w:rsidRPr="0004040A">
        <w:rPr>
          <w:i/>
          <w:u w:val="single"/>
        </w:rPr>
        <w:t>Необходимая информация для работы:</w:t>
      </w:r>
    </w:p>
    <w:p w:rsidR="0004040A" w:rsidRPr="0004040A" w:rsidRDefault="0004040A" w:rsidP="0044269D">
      <w:pPr>
        <w:numPr>
          <w:ilvl w:val="0"/>
          <w:numId w:val="31"/>
        </w:numPr>
        <w:spacing w:line="276" w:lineRule="auto"/>
      </w:pPr>
      <w:r w:rsidRPr="0004040A">
        <w:t xml:space="preserve">Пригласительный билет: файл «Пригласительный билет» в папке </w:t>
      </w:r>
      <w:r>
        <w:t xml:space="preserve"> «Модуль</w:t>
      </w:r>
      <w:proofErr w:type="gramStart"/>
      <w:r w:rsidRPr="0004040A">
        <w:t>1</w:t>
      </w:r>
      <w:proofErr w:type="gramEnd"/>
      <w:r w:rsidRPr="0004040A">
        <w:t>»</w:t>
      </w:r>
    </w:p>
    <w:p w:rsidR="0004040A" w:rsidRPr="0004040A" w:rsidRDefault="0004040A" w:rsidP="0044269D">
      <w:pPr>
        <w:numPr>
          <w:ilvl w:val="0"/>
          <w:numId w:val="31"/>
        </w:numPr>
        <w:spacing w:line="276" w:lineRule="auto"/>
      </w:pPr>
      <w:r w:rsidRPr="0004040A">
        <w:t>Фирменная кружка: файл «Фирмен</w:t>
      </w:r>
      <w:r>
        <w:t>ная кружка» в папке  «Модуль</w:t>
      </w:r>
      <w:proofErr w:type="gramStart"/>
      <w:r w:rsidRPr="0004040A">
        <w:t>1</w:t>
      </w:r>
      <w:proofErr w:type="gramEnd"/>
      <w:r w:rsidRPr="0004040A">
        <w:t>»</w:t>
      </w:r>
    </w:p>
    <w:p w:rsidR="0004040A" w:rsidRPr="0004040A" w:rsidRDefault="0004040A" w:rsidP="0044269D">
      <w:pPr>
        <w:spacing w:line="276" w:lineRule="auto"/>
      </w:pPr>
    </w:p>
    <w:p w:rsidR="0004040A" w:rsidRPr="0004040A" w:rsidRDefault="0004040A" w:rsidP="0044269D">
      <w:pPr>
        <w:spacing w:line="276" w:lineRule="auto"/>
        <w:rPr>
          <w:i/>
          <w:u w:val="single"/>
        </w:rPr>
      </w:pPr>
      <w:r w:rsidRPr="0004040A">
        <w:rPr>
          <w:i/>
          <w:u w:val="single"/>
        </w:rPr>
        <w:t>Обязательные элементы продукта</w:t>
      </w:r>
      <w:r w:rsidR="007000EB">
        <w:rPr>
          <w:i/>
          <w:u w:val="single"/>
        </w:rPr>
        <w:t>:</w:t>
      </w:r>
    </w:p>
    <w:p w:rsidR="0004040A" w:rsidRPr="009B3828" w:rsidRDefault="0004040A" w:rsidP="009B3828">
      <w:pPr>
        <w:rPr>
          <w:i/>
          <w:u w:val="single"/>
        </w:rPr>
      </w:pPr>
      <w:r w:rsidRPr="009B3828">
        <w:t>Пригласительный билет:</w:t>
      </w:r>
    </w:p>
    <w:p w:rsidR="0004040A" w:rsidRPr="0004040A" w:rsidRDefault="0004040A" w:rsidP="009B3828">
      <w:pPr>
        <w:pStyle w:val="afa"/>
        <w:numPr>
          <w:ilvl w:val="1"/>
          <w:numId w:val="49"/>
        </w:numPr>
        <w:spacing w:after="0"/>
        <w:ind w:left="0" w:firstLine="687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04040A">
        <w:rPr>
          <w:rFonts w:ascii="Times New Roman" w:hAnsi="Times New Roman"/>
          <w:sz w:val="24"/>
          <w:szCs w:val="24"/>
        </w:rPr>
        <w:t>Логотип</w:t>
      </w:r>
    </w:p>
    <w:p w:rsidR="0004040A" w:rsidRPr="0004040A" w:rsidRDefault="0004040A" w:rsidP="009B3828">
      <w:pPr>
        <w:pStyle w:val="afa"/>
        <w:numPr>
          <w:ilvl w:val="1"/>
          <w:numId w:val="49"/>
        </w:numPr>
        <w:spacing w:after="0"/>
        <w:ind w:left="0" w:firstLine="687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04040A">
        <w:rPr>
          <w:rFonts w:ascii="Times New Roman" w:hAnsi="Times New Roman"/>
          <w:sz w:val="24"/>
          <w:szCs w:val="24"/>
        </w:rPr>
        <w:t>Информация в полном объеме</w:t>
      </w:r>
    </w:p>
    <w:p w:rsidR="0004040A" w:rsidRPr="009B3828" w:rsidRDefault="0004040A" w:rsidP="009B3828">
      <w:pPr>
        <w:rPr>
          <w:i/>
          <w:u w:val="single"/>
        </w:rPr>
      </w:pPr>
      <w:r w:rsidRPr="009B3828">
        <w:t>Фирменная кружка:</w:t>
      </w:r>
    </w:p>
    <w:p w:rsidR="0004040A" w:rsidRPr="0004040A" w:rsidRDefault="0004040A" w:rsidP="009B3828">
      <w:pPr>
        <w:pStyle w:val="afa"/>
        <w:numPr>
          <w:ilvl w:val="1"/>
          <w:numId w:val="50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04040A">
        <w:rPr>
          <w:rFonts w:ascii="Times New Roman" w:hAnsi="Times New Roman"/>
          <w:sz w:val="24"/>
          <w:szCs w:val="24"/>
        </w:rPr>
        <w:t>Логотип</w:t>
      </w:r>
    </w:p>
    <w:p w:rsidR="0004040A" w:rsidRPr="0004040A" w:rsidRDefault="0004040A" w:rsidP="009B3828">
      <w:pPr>
        <w:pStyle w:val="afa"/>
        <w:numPr>
          <w:ilvl w:val="1"/>
          <w:numId w:val="50"/>
        </w:numPr>
        <w:spacing w:after="0"/>
        <w:ind w:left="0" w:firstLine="709"/>
        <w:contextualSpacing w:val="0"/>
        <w:rPr>
          <w:rFonts w:ascii="Times New Roman" w:hAnsi="Times New Roman"/>
          <w:i/>
          <w:sz w:val="24"/>
          <w:szCs w:val="24"/>
          <w:u w:val="single"/>
        </w:rPr>
      </w:pPr>
      <w:r w:rsidRPr="0004040A">
        <w:rPr>
          <w:rFonts w:ascii="Times New Roman" w:hAnsi="Times New Roman"/>
          <w:sz w:val="24"/>
          <w:szCs w:val="24"/>
        </w:rPr>
        <w:t>Авторская графика</w:t>
      </w:r>
    </w:p>
    <w:p w:rsidR="00A83B8A" w:rsidRDefault="00A83B8A" w:rsidP="0044269D">
      <w:pPr>
        <w:spacing w:line="276" w:lineRule="auto"/>
      </w:pPr>
    </w:p>
    <w:p w:rsidR="000F1F8A" w:rsidRPr="00A83B8A" w:rsidRDefault="00761A25" w:rsidP="00761A25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626E6A8" wp14:editId="46C133B1">
            <wp:extent cx="3067050" cy="13703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6733" cy="137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Default="00A83B8A" w:rsidP="00A83B8A">
      <w:pPr>
        <w:spacing w:line="276" w:lineRule="auto"/>
        <w:jc w:val="center"/>
        <w:rPr>
          <w:i/>
          <w:u w:val="single"/>
        </w:rPr>
      </w:pPr>
      <w:r w:rsidRPr="00A83B8A">
        <w:rPr>
          <w:noProof/>
        </w:rPr>
        <w:drawing>
          <wp:inline distT="0" distB="0" distL="0" distR="0" wp14:anchorId="568AFF0F" wp14:editId="2D67C774">
            <wp:extent cx="4502150" cy="23360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3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0A" w:rsidRPr="0004040A" w:rsidRDefault="0004040A" w:rsidP="0044269D">
      <w:pPr>
        <w:spacing w:line="276" w:lineRule="auto"/>
        <w:rPr>
          <w:i/>
          <w:u w:val="single"/>
        </w:rPr>
      </w:pPr>
      <w:r w:rsidRPr="0004040A">
        <w:rPr>
          <w:i/>
          <w:u w:val="single"/>
        </w:rPr>
        <w:lastRenderedPageBreak/>
        <w:t>Технические параметры создания продуктов</w:t>
      </w:r>
      <w:r w:rsidR="007000EB">
        <w:rPr>
          <w:i/>
          <w:u w:val="single"/>
        </w:rPr>
        <w:t>:</w:t>
      </w:r>
    </w:p>
    <w:p w:rsidR="0004040A" w:rsidRPr="0004040A" w:rsidRDefault="0004040A" w:rsidP="009B3828">
      <w:pPr>
        <w:spacing w:line="276" w:lineRule="auto"/>
      </w:pPr>
      <w:r w:rsidRPr="0004040A">
        <w:t>Пригласительный билет:</w:t>
      </w:r>
    </w:p>
    <w:p w:rsidR="0004040A" w:rsidRPr="00CF73C6" w:rsidRDefault="0004040A" w:rsidP="00AA2E2E">
      <w:pPr>
        <w:numPr>
          <w:ilvl w:val="1"/>
          <w:numId w:val="32"/>
        </w:numPr>
        <w:spacing w:line="276" w:lineRule="auto"/>
        <w:ind w:left="0" w:firstLine="709"/>
      </w:pPr>
      <w:r w:rsidRPr="00CF73C6">
        <w:t>Размер 190</w:t>
      </w:r>
      <w:r w:rsidR="0025162C" w:rsidRPr="00CF73C6">
        <w:t>х</w:t>
      </w:r>
      <w:r w:rsidRPr="00CF73C6">
        <w:t>80 мм</w:t>
      </w:r>
      <w:r w:rsidR="008279B8" w:rsidRPr="00CF73C6">
        <w:t>, альбомное ориентирование: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44269D" w:rsidTr="0044269D">
        <w:tc>
          <w:tcPr>
            <w:tcW w:w="5174" w:type="dxa"/>
          </w:tcPr>
          <w:p w:rsidR="00BF4B15" w:rsidRPr="004220F3" w:rsidRDefault="00BF4B15" w:rsidP="00BF4B15">
            <w:pPr>
              <w:spacing w:before="240"/>
            </w:pPr>
            <w:r w:rsidRPr="00A92C76">
              <w:t>В новом документе:</w:t>
            </w:r>
            <w:r w:rsidRPr="004220F3">
              <w:t xml:space="preserve"> </w:t>
            </w:r>
          </w:p>
          <w:p w:rsidR="00436FE9" w:rsidRPr="00CF73C6" w:rsidRDefault="00BF4B15" w:rsidP="00436FE9">
            <w:pPr>
              <w:pStyle w:val="afa"/>
              <w:numPr>
                <w:ilvl w:val="0"/>
                <w:numId w:val="17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CF73C6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CF73C6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CF73C6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CF73C6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CF73C6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CF73C6">
              <w:rPr>
                <w:rFonts w:ascii="Times New Roman" w:hAnsi="Times New Roman"/>
                <w:sz w:val="24"/>
                <w:szCs w:val="24"/>
              </w:rPr>
              <w:t>)</w:t>
            </w:r>
            <w:r w:rsidR="008C48C3" w:rsidRPr="00CF73C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F4B15" w:rsidRPr="00651214" w:rsidRDefault="00436FE9" w:rsidP="00436FE9">
            <w:pPr>
              <w:pStyle w:val="afa"/>
              <w:spacing w:before="24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CF73C6">
              <w:rPr>
                <w:rFonts w:ascii="Times New Roman" w:hAnsi="Times New Roman"/>
                <w:lang w:val="en-US"/>
              </w:rPr>
              <w:t>Width</w:t>
            </w:r>
            <w:r w:rsidRPr="00CF73C6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="008C48C3" w:rsidRPr="00CF73C6">
              <w:rPr>
                <w:rFonts w:ascii="Times New Roman" w:hAnsi="Times New Roman"/>
                <w:sz w:val="24"/>
                <w:szCs w:val="24"/>
              </w:rPr>
              <w:t>Ширина</w:t>
            </w:r>
            <w:r w:rsidRPr="00CF73C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8C48C3" w:rsidRPr="00CF73C6">
              <w:rPr>
                <w:rFonts w:ascii="Times New Roman" w:hAnsi="Times New Roman"/>
                <w:sz w:val="24"/>
                <w:szCs w:val="24"/>
              </w:rPr>
              <w:t>=</w:t>
            </w:r>
            <w:r w:rsidRPr="00CF73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48C3" w:rsidRPr="00651214">
              <w:rPr>
                <w:rFonts w:ascii="Times New Roman" w:hAnsi="Times New Roman"/>
                <w:sz w:val="24"/>
                <w:szCs w:val="24"/>
              </w:rPr>
              <w:t xml:space="preserve">190 мм, </w:t>
            </w:r>
            <w:r w:rsidRPr="00651214">
              <w:rPr>
                <w:rFonts w:ascii="Times New Roman" w:hAnsi="Times New Roman"/>
                <w:sz w:val="24"/>
                <w:szCs w:val="24"/>
                <w:lang w:val="en-US"/>
              </w:rPr>
              <w:t>Height</w:t>
            </w:r>
            <w:r w:rsidRPr="006512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162C" w:rsidRPr="00651214">
              <w:rPr>
                <w:rFonts w:ascii="Times New Roman" w:hAnsi="Times New Roman"/>
                <w:sz w:val="24"/>
                <w:szCs w:val="24"/>
              </w:rPr>
              <w:t>(</w:t>
            </w:r>
            <w:r w:rsidR="008C48C3" w:rsidRPr="00651214">
              <w:rPr>
                <w:rFonts w:ascii="Times New Roman" w:hAnsi="Times New Roman"/>
                <w:sz w:val="24"/>
                <w:szCs w:val="24"/>
              </w:rPr>
              <w:t>Высота</w:t>
            </w:r>
            <w:r w:rsidR="0025162C" w:rsidRPr="00651214">
              <w:rPr>
                <w:rFonts w:ascii="Times New Roman" w:hAnsi="Times New Roman"/>
                <w:sz w:val="24"/>
                <w:szCs w:val="24"/>
              </w:rPr>
              <w:t>)</w:t>
            </w:r>
            <w:r w:rsidR="008C48C3" w:rsidRPr="00651214">
              <w:rPr>
                <w:rFonts w:ascii="Times New Roman" w:hAnsi="Times New Roman"/>
                <w:sz w:val="24"/>
                <w:szCs w:val="24"/>
              </w:rPr>
              <w:t>=80 мм</w:t>
            </w:r>
          </w:p>
          <w:p w:rsidR="0025162C" w:rsidRPr="00651214" w:rsidRDefault="0025162C" w:rsidP="0025162C">
            <w:pPr>
              <w:pStyle w:val="afa"/>
              <w:spacing w:before="24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651214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651214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651214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651214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651214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  <w:p w:rsidR="00436FE9" w:rsidRPr="00EB701C" w:rsidRDefault="00436FE9" w:rsidP="00436FE9">
            <w:pPr>
              <w:pStyle w:val="afa"/>
              <w:spacing w:before="240" w:line="240" w:lineRule="auto"/>
              <w:ind w:left="318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4269D" w:rsidRDefault="0044269D" w:rsidP="0044269D">
            <w:pPr>
              <w:spacing w:line="276" w:lineRule="auto"/>
            </w:pPr>
          </w:p>
        </w:tc>
        <w:tc>
          <w:tcPr>
            <w:tcW w:w="5282" w:type="dxa"/>
          </w:tcPr>
          <w:p w:rsidR="0044269D" w:rsidRDefault="00651214" w:rsidP="00651214">
            <w:pPr>
              <w:spacing w:before="240" w:after="24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F3F9EF" wp14:editId="07C7EA05">
                  <wp:extent cx="3140973" cy="3063923"/>
                  <wp:effectExtent l="0" t="0" r="0" b="0"/>
                  <wp:docPr id="26" name="Рисунок 26" descr="C:\Users\slm\Desktop\ЗАБАВА2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m\Desktop\ЗАБАВА2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944" cy="306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7C" w:rsidTr="0044269D">
        <w:tc>
          <w:tcPr>
            <w:tcW w:w="5174" w:type="dxa"/>
          </w:tcPr>
          <w:p w:rsidR="00F27D7C" w:rsidRPr="00CF73C6" w:rsidRDefault="00F27D7C" w:rsidP="00CF73C6">
            <w:pPr>
              <w:spacing w:before="240"/>
            </w:pPr>
            <w:r w:rsidRPr="00CF73C6">
              <w:t>В созданном документе:</w:t>
            </w:r>
          </w:p>
          <w:p w:rsidR="00F27D7C" w:rsidRPr="00CF73C6" w:rsidRDefault="00F27D7C" w:rsidP="00F27D7C">
            <w:pPr>
              <w:rPr>
                <w:lang w:val="en-US"/>
              </w:rPr>
            </w:pPr>
          </w:p>
          <w:p w:rsidR="00CF73C6" w:rsidRPr="00CF73C6" w:rsidRDefault="00F27D7C" w:rsidP="00CF73C6">
            <w:pPr>
              <w:pStyle w:val="afa"/>
              <w:numPr>
                <w:ilvl w:val="0"/>
                <w:numId w:val="17"/>
              </w:numPr>
              <w:spacing w:line="240" w:lineRule="auto"/>
              <w:ind w:left="284" w:hanging="284"/>
              <w:rPr>
                <w:rFonts w:ascii="Times New Roman" w:hAnsi="Times New Roman"/>
              </w:rPr>
            </w:pPr>
            <w:r w:rsidRPr="00CF73C6">
              <w:rPr>
                <w:rFonts w:ascii="Times New Roman" w:hAnsi="Times New Roman"/>
              </w:rPr>
              <w:t>Инструмент «Монтажная область» (</w:t>
            </w:r>
            <w:r w:rsidRPr="00CF73C6">
              <w:rPr>
                <w:rFonts w:ascii="Times New Roman" w:hAnsi="Times New Roman"/>
                <w:lang w:val="en-US"/>
              </w:rPr>
              <w:t>Artboard</w:t>
            </w:r>
            <w:r w:rsidRPr="00CF73C6">
              <w:rPr>
                <w:rFonts w:ascii="Times New Roman" w:hAnsi="Times New Roman"/>
              </w:rPr>
              <w:t xml:space="preserve"> </w:t>
            </w:r>
            <w:r w:rsidRPr="00CF73C6">
              <w:rPr>
                <w:rFonts w:ascii="Times New Roman" w:hAnsi="Times New Roman"/>
                <w:lang w:val="en-US"/>
              </w:rPr>
              <w:t>Tool</w:t>
            </w:r>
            <w:r w:rsidRPr="00CF73C6">
              <w:rPr>
                <w:rFonts w:ascii="Times New Roman" w:hAnsi="Times New Roman"/>
              </w:rPr>
              <w:t>):</w:t>
            </w:r>
          </w:p>
          <w:p w:rsidR="00F27D7C" w:rsidRPr="00CF73C6" w:rsidRDefault="00F27D7C" w:rsidP="00CF73C6">
            <w:pPr>
              <w:pStyle w:val="afa"/>
              <w:spacing w:line="240" w:lineRule="auto"/>
              <w:ind w:left="284"/>
              <w:rPr>
                <w:rFonts w:ascii="Times New Roman" w:hAnsi="Times New Roman"/>
              </w:rPr>
            </w:pPr>
            <w:r w:rsidRPr="00CF73C6">
              <w:rPr>
                <w:rFonts w:ascii="Times New Roman" w:hAnsi="Times New Roman"/>
                <w:sz w:val="24"/>
                <w:szCs w:val="24"/>
              </w:rPr>
              <w:t>кнопки «</w:t>
            </w:r>
            <w:r w:rsidRPr="00CF73C6">
              <w:rPr>
                <w:rFonts w:ascii="Times New Roman" w:hAnsi="Times New Roman"/>
                <w:sz w:val="24"/>
                <w:szCs w:val="24"/>
                <w:lang w:val="en-US"/>
              </w:rPr>
              <w:t>Portrait</w:t>
            </w:r>
            <w:r w:rsidRPr="00CF73C6">
              <w:rPr>
                <w:rFonts w:ascii="Times New Roman" w:hAnsi="Times New Roman"/>
                <w:sz w:val="24"/>
                <w:szCs w:val="24"/>
              </w:rPr>
              <w:t>» (Книжная ориентация), «</w:t>
            </w:r>
            <w:r w:rsidRPr="00CF73C6">
              <w:rPr>
                <w:rFonts w:ascii="Times New Roman" w:hAnsi="Times New Roman"/>
                <w:sz w:val="24"/>
                <w:szCs w:val="24"/>
                <w:lang w:val="en-US"/>
              </w:rPr>
              <w:t>Landscape</w:t>
            </w:r>
            <w:r w:rsidRPr="00CF73C6">
              <w:rPr>
                <w:rFonts w:ascii="Times New Roman" w:hAnsi="Times New Roman"/>
                <w:sz w:val="24"/>
                <w:szCs w:val="24"/>
              </w:rPr>
              <w:t>» (Альбомная ориентация)</w:t>
            </w:r>
          </w:p>
        </w:tc>
        <w:tc>
          <w:tcPr>
            <w:tcW w:w="5282" w:type="dxa"/>
          </w:tcPr>
          <w:p w:rsidR="00F27D7C" w:rsidRDefault="00CF73C6" w:rsidP="00651214">
            <w:pPr>
              <w:spacing w:before="240" w:after="240"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FBBB96" wp14:editId="2A584E6C">
                  <wp:extent cx="3041650" cy="112612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12" cy="112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69D" w:rsidRPr="0004040A" w:rsidRDefault="0044269D" w:rsidP="0044269D">
      <w:pPr>
        <w:spacing w:line="276" w:lineRule="auto"/>
      </w:pPr>
    </w:p>
    <w:p w:rsidR="0004040A" w:rsidRDefault="0004040A" w:rsidP="00BF4B15">
      <w:pPr>
        <w:numPr>
          <w:ilvl w:val="1"/>
          <w:numId w:val="32"/>
        </w:numPr>
        <w:spacing w:after="240" w:line="276" w:lineRule="auto"/>
      </w:pPr>
      <w:r w:rsidRPr="0004040A">
        <w:t>Припуски под обрезку 5 мм</w:t>
      </w:r>
      <w:r w:rsidR="007000EB">
        <w:t>:</w:t>
      </w:r>
    </w:p>
    <w:p w:rsidR="00CF73C6" w:rsidRDefault="00CF73C6" w:rsidP="00CF73C6">
      <w:pPr>
        <w:spacing w:after="240" w:line="276" w:lineRule="auto"/>
        <w:jc w:val="center"/>
      </w:pPr>
      <w:r>
        <w:rPr>
          <w:noProof/>
        </w:rPr>
        <w:drawing>
          <wp:inline distT="0" distB="0" distL="0" distR="0" wp14:anchorId="7F1CA0E5" wp14:editId="4DFF7A6B">
            <wp:extent cx="4876800" cy="2525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297" cy="252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150"/>
        <w:gridCol w:w="6306"/>
      </w:tblGrid>
      <w:tr w:rsidR="00C80813" w:rsidTr="00B362F6">
        <w:tc>
          <w:tcPr>
            <w:tcW w:w="4150" w:type="dxa"/>
          </w:tcPr>
          <w:p w:rsidR="00C80813" w:rsidRPr="002B3789" w:rsidRDefault="00C80813" w:rsidP="00B362F6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651214">
              <w:rPr>
                <w:sz w:val="22"/>
                <w:szCs w:val="22"/>
              </w:rPr>
              <w:lastRenderedPageBreak/>
              <w:t>Цифровая (лазерная) печать всегда</w:t>
            </w:r>
            <w:r w:rsidRPr="002B3789">
              <w:rPr>
                <w:sz w:val="22"/>
                <w:szCs w:val="22"/>
              </w:rPr>
              <w:t xml:space="preserve"> оставляет белые поля на листе, поэтому, если требуется печать без полей, делают раскладку нескольких копий на большой лист и затем обрезают продукцию до нужного размера. </w:t>
            </w:r>
          </w:p>
          <w:p w:rsidR="00C80813" w:rsidRPr="002B3789" w:rsidRDefault="00C80813" w:rsidP="00B362F6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2B3789">
              <w:rPr>
                <w:sz w:val="22"/>
                <w:szCs w:val="22"/>
              </w:rPr>
              <w:t xml:space="preserve">Всегда существует небольшая погрешность при нарезке, для того, чтобы скомпенсировать эту погрешность, дизайнер обязан подготовить макет с учетом погрешности резки, то есть добавить 2-7 мм фонового изображения с каждой стороны. Другими словами, если размер, например, </w:t>
            </w:r>
            <w:r>
              <w:rPr>
                <w:sz w:val="22"/>
                <w:szCs w:val="22"/>
              </w:rPr>
              <w:t>приглашение</w:t>
            </w:r>
            <w:r w:rsidRPr="002B37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190</w:t>
            </w:r>
            <w:r w:rsidRPr="002B3789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80</w:t>
            </w:r>
            <w:r w:rsidRPr="002B3789">
              <w:rPr>
                <w:sz w:val="22"/>
                <w:szCs w:val="22"/>
              </w:rPr>
              <w:t xml:space="preserve"> мм, то размер </w:t>
            </w:r>
            <w:proofErr w:type="gramStart"/>
            <w:r w:rsidRPr="002B3789">
              <w:rPr>
                <w:sz w:val="22"/>
                <w:szCs w:val="22"/>
              </w:rPr>
              <w:t>документа</w:t>
            </w:r>
            <w:proofErr w:type="gramEnd"/>
            <w:r w:rsidRPr="002B3789">
              <w:rPr>
                <w:sz w:val="22"/>
                <w:szCs w:val="22"/>
              </w:rPr>
              <w:t xml:space="preserve"> в котором она создается должен быть </w:t>
            </w:r>
            <w:r>
              <w:rPr>
                <w:sz w:val="22"/>
                <w:szCs w:val="22"/>
              </w:rPr>
              <w:t>195</w:t>
            </w:r>
            <w:r w:rsidRPr="002B3789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85</w:t>
            </w:r>
            <w:r w:rsidRPr="002B3789">
              <w:rPr>
                <w:sz w:val="22"/>
                <w:szCs w:val="22"/>
              </w:rPr>
              <w:t xml:space="preserve"> мм.</w:t>
            </w:r>
          </w:p>
          <w:p w:rsidR="00C80813" w:rsidRPr="002B3789" w:rsidRDefault="00C80813" w:rsidP="00B362F6">
            <w:pPr>
              <w:shd w:val="clear" w:color="auto" w:fill="FFFFFF"/>
              <w:spacing w:before="225" w:after="225"/>
              <w:ind w:left="34"/>
              <w:rPr>
                <w:sz w:val="22"/>
                <w:szCs w:val="22"/>
              </w:rPr>
            </w:pPr>
            <w:r w:rsidRPr="002B3789">
              <w:rPr>
                <w:sz w:val="22"/>
                <w:szCs w:val="22"/>
              </w:rPr>
              <w:t>Во всех профессионально подготовленных файлах, кроме вылетов со всех сторон, должна быть учтена также и "безопасная зона" - 3-5 мм внутрь от края уже обрезанного изображения. То есть вся важная информация (текст, логотип, изображение), которая не должна быть обрезана, должна располагаться на 7 мм (2мм вылет+5мм) внутрь от края созданного документа.</w:t>
            </w:r>
          </w:p>
          <w:p w:rsidR="00C80813" w:rsidRDefault="00C80813" w:rsidP="00B362F6">
            <w:pPr>
              <w:pStyle w:val="20"/>
              <w:shd w:val="clear" w:color="auto" w:fill="FFFFFF"/>
              <w:spacing w:before="0" w:after="0" w:line="360" w:lineRule="atLeast"/>
              <w:outlineLvl w:val="1"/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>Типичные ошибки в макетах:</w:t>
            </w:r>
          </w:p>
          <w:p w:rsidR="00C80813" w:rsidRDefault="00C80813" w:rsidP="00B362F6">
            <w:pPr>
              <w:pStyle w:val="20"/>
              <w:shd w:val="clear" w:color="auto" w:fill="FFFFFF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F7A08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Фоновое изображение и дизайнерские элементы размером в обрезной формат. Важные элементы находятся слишком близко к краю. </w:t>
            </w:r>
          </w:p>
          <w:p w:rsidR="00C80813" w:rsidRPr="004F7A08" w:rsidRDefault="005D3B27" w:rsidP="00B362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935CD" wp14:editId="60ED6876">
                  <wp:extent cx="2423418" cy="116006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600" cy="116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813" w:rsidRPr="004F7A08" w:rsidRDefault="00C80813" w:rsidP="00B362F6">
            <w:pPr>
              <w:pStyle w:val="20"/>
              <w:shd w:val="clear" w:color="auto" w:fill="FFFFFF"/>
              <w:spacing w:before="0" w:after="0"/>
              <w:outlineLvl w:val="1"/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</w:pPr>
            <w:r w:rsidRPr="004F7A08"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 xml:space="preserve">Как исправить </w:t>
            </w:r>
            <w:r>
              <w:rPr>
                <w:rFonts w:ascii="Times New Roman" w:hAnsi="Times New Roman"/>
                <w:b w:val="0"/>
                <w:bCs w:val="0"/>
                <w:i w:val="0"/>
                <w:sz w:val="22"/>
                <w:szCs w:val="22"/>
              </w:rPr>
              <w:t>макет без припусков под обрезку:</w:t>
            </w:r>
          </w:p>
          <w:p w:rsidR="00C80813" w:rsidRPr="004F7A08" w:rsidRDefault="00C80813" w:rsidP="00C80813">
            <w:pPr>
              <w:numPr>
                <w:ilvl w:val="0"/>
                <w:numId w:val="46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Изменить размер документа (фонового изображения), прибавив к нужному формату 4-6 мм.</w:t>
            </w:r>
          </w:p>
          <w:p w:rsidR="00C80813" w:rsidRPr="004F7A08" w:rsidRDefault="00C80813" w:rsidP="00C80813">
            <w:pPr>
              <w:numPr>
                <w:ilvl w:val="0"/>
                <w:numId w:val="46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Уменьшить, изменить расположение важной информации, отступив от края 7-10 мм.</w:t>
            </w:r>
          </w:p>
          <w:p w:rsidR="00C80813" w:rsidRDefault="00C80813" w:rsidP="00C80813">
            <w:pPr>
              <w:numPr>
                <w:ilvl w:val="0"/>
                <w:numId w:val="46"/>
              </w:numPr>
              <w:shd w:val="clear" w:color="auto" w:fill="FFFFFF"/>
              <w:ind w:left="0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В случае</w:t>
            </w:r>
            <w:proofErr w:type="gramStart"/>
            <w:r w:rsidRPr="004F7A08">
              <w:rPr>
                <w:sz w:val="22"/>
                <w:szCs w:val="22"/>
              </w:rPr>
              <w:t>,</w:t>
            </w:r>
            <w:proofErr w:type="gramEnd"/>
            <w:r w:rsidRPr="004F7A08">
              <w:rPr>
                <w:sz w:val="22"/>
                <w:szCs w:val="22"/>
              </w:rPr>
              <w:t xml:space="preserve"> если все слои уже склеены, можно попробовать нарастить недостающее изображение.</w:t>
            </w:r>
          </w:p>
          <w:p w:rsidR="00C80813" w:rsidRPr="004F7A08" w:rsidRDefault="00883834" w:rsidP="00B362F6">
            <w:pPr>
              <w:shd w:val="clear" w:color="auto" w:fill="FFFFFF"/>
              <w:ind w:left="-36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51D19D" wp14:editId="179C76E8">
                  <wp:extent cx="2276006" cy="106130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10" cy="106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813" w:rsidRPr="00883834" w:rsidRDefault="00C80813" w:rsidP="00B362F6">
            <w:pPr>
              <w:spacing w:before="240"/>
            </w:pPr>
            <w:r w:rsidRPr="00883834">
              <w:t xml:space="preserve">В новом документе: </w:t>
            </w:r>
          </w:p>
          <w:p w:rsidR="00C80813" w:rsidRPr="00883834" w:rsidRDefault="00C80813" w:rsidP="00C80813">
            <w:pPr>
              <w:pStyle w:val="afa"/>
              <w:numPr>
                <w:ilvl w:val="0"/>
                <w:numId w:val="47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New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 xml:space="preserve"> (Новый) → Печать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Print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 xml:space="preserve">) → А3 → 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 xml:space="preserve"> (В обрез): Сверху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Top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 = 5 мм, Снизу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Bottom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 = 5 мм, Слева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Left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 = 5 мм, Справа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Right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 = 5 мм</w:t>
            </w:r>
          </w:p>
          <w:p w:rsidR="00883834" w:rsidRDefault="00883834" w:rsidP="00B362F6"/>
          <w:p w:rsidR="00883834" w:rsidRDefault="00883834" w:rsidP="00B362F6"/>
          <w:p w:rsidR="00883834" w:rsidRDefault="00883834" w:rsidP="00B362F6"/>
          <w:p w:rsidR="00883834" w:rsidRDefault="00883834" w:rsidP="00B362F6"/>
          <w:p w:rsidR="00883834" w:rsidRDefault="00883834" w:rsidP="00B362F6"/>
          <w:p w:rsidR="00C80813" w:rsidRDefault="00C80813" w:rsidP="00B362F6">
            <w:r>
              <w:t>В созданном документе:</w:t>
            </w:r>
          </w:p>
          <w:p w:rsidR="00C80813" w:rsidRDefault="00C80813" w:rsidP="00B362F6">
            <w:pPr>
              <w:pStyle w:val="afa"/>
            </w:pPr>
          </w:p>
          <w:p w:rsidR="00C80813" w:rsidRPr="00883834" w:rsidRDefault="00C80813" w:rsidP="007528C9">
            <w:pPr>
              <w:pStyle w:val="afa"/>
              <w:numPr>
                <w:ilvl w:val="0"/>
                <w:numId w:val="48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7528C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7528C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7528C9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75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28C9">
              <w:rPr>
                <w:rFonts w:ascii="Times New Roman" w:hAnsi="Times New Roman"/>
                <w:sz w:val="24"/>
                <w:szCs w:val="24"/>
                <w:lang w:val="en-US"/>
              </w:rPr>
              <w:t>Setup</w:t>
            </w:r>
            <w:r w:rsidRPr="007528C9">
              <w:rPr>
                <w:rFonts w:ascii="Times New Roman" w:hAnsi="Times New Roman"/>
                <w:sz w:val="24"/>
                <w:szCs w:val="24"/>
              </w:rPr>
              <w:t xml:space="preserve"> (Параметры документа) →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7528C9">
              <w:rPr>
                <w:rFonts w:ascii="Times New Roman" w:hAnsi="Times New Roman"/>
                <w:sz w:val="24"/>
                <w:szCs w:val="24"/>
              </w:rPr>
              <w:t>Выпуск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): Сверху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Top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 = 5 мм, Снизу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Bottom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 = 5 мм, Слева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Left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 = 5 мм, Справа (</w:t>
            </w:r>
            <w:r w:rsidRPr="00883834">
              <w:rPr>
                <w:rFonts w:ascii="Times New Roman" w:hAnsi="Times New Roman"/>
                <w:sz w:val="24"/>
                <w:szCs w:val="24"/>
                <w:lang w:val="en-US"/>
              </w:rPr>
              <w:t>Right</w:t>
            </w:r>
            <w:r w:rsidRPr="00883834">
              <w:rPr>
                <w:rFonts w:ascii="Times New Roman" w:hAnsi="Times New Roman"/>
                <w:sz w:val="24"/>
                <w:szCs w:val="24"/>
              </w:rPr>
              <w:t>) = 5 мм</w:t>
            </w:r>
          </w:p>
        </w:tc>
        <w:tc>
          <w:tcPr>
            <w:tcW w:w="6306" w:type="dxa"/>
          </w:tcPr>
          <w:p w:rsidR="00C80813" w:rsidRDefault="00883834" w:rsidP="00651214">
            <w:pPr>
              <w:spacing w:before="24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F66B02" wp14:editId="287400D9">
                  <wp:extent cx="3486473" cy="158436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308" cy="159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214" w:rsidRDefault="005D3B27" w:rsidP="00B362F6">
            <w:pPr>
              <w:shd w:val="clear" w:color="auto" w:fill="FFFFFF"/>
              <w:spacing w:before="225" w:after="225"/>
              <w:jc w:val="both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E90D8F" wp14:editId="112DE00E">
                  <wp:extent cx="1194179" cy="67471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92" cy="67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813" w:rsidRPr="004F7A08" w:rsidRDefault="00C80813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Безопасная зона.</w:t>
            </w:r>
            <w:r w:rsidRPr="004F7A08">
              <w:rPr>
                <w:b/>
                <w:bCs/>
                <w:sz w:val="22"/>
                <w:szCs w:val="22"/>
              </w:rPr>
              <w:t> </w:t>
            </w:r>
            <w:r w:rsidRPr="004F7A08">
              <w:rPr>
                <w:sz w:val="22"/>
                <w:szCs w:val="22"/>
              </w:rPr>
              <w:t>Убедитесь, что вся важная информация не выходит за пределы безопасной зоны, как правило, это 7-10 мм от края документа макета. </w:t>
            </w:r>
          </w:p>
          <w:p w:rsidR="00C80813" w:rsidRPr="004F7A08" w:rsidRDefault="00C80813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 </w:t>
            </w:r>
            <w:r w:rsidR="005D3B27">
              <w:rPr>
                <w:noProof/>
              </w:rPr>
              <w:drawing>
                <wp:inline distT="0" distB="0" distL="0" distR="0" wp14:anchorId="06E1258E" wp14:editId="3D0824BE">
                  <wp:extent cx="1235122" cy="68549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60" cy="68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813" w:rsidRPr="004F7A08" w:rsidRDefault="00C80813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Обрезка.</w:t>
            </w:r>
            <w:r w:rsidRPr="004F7A08">
              <w:rPr>
                <w:b/>
                <w:bCs/>
                <w:sz w:val="22"/>
                <w:szCs w:val="22"/>
              </w:rPr>
              <w:t> </w:t>
            </w:r>
            <w:r w:rsidRPr="004F7A08">
              <w:rPr>
                <w:sz w:val="22"/>
                <w:szCs w:val="22"/>
              </w:rPr>
              <w:t>Обозначен контур реза (изображение после обрезки). Соответствует задуманному размеру отпечатанного файла.</w:t>
            </w:r>
          </w:p>
          <w:p w:rsidR="00C80813" w:rsidRPr="004F7A08" w:rsidRDefault="00C80813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sz w:val="22"/>
                <w:szCs w:val="22"/>
              </w:rPr>
              <w:t> </w:t>
            </w:r>
            <w:r w:rsidR="005D3B27">
              <w:rPr>
                <w:noProof/>
              </w:rPr>
              <w:drawing>
                <wp:inline distT="0" distB="0" distL="0" distR="0" wp14:anchorId="1D148F71" wp14:editId="113A701A">
                  <wp:extent cx="1172252" cy="68921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3" cy="68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813" w:rsidRDefault="00C80813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 w:rsidRPr="004F7A08">
              <w:rPr>
                <w:bCs/>
                <w:sz w:val="22"/>
                <w:szCs w:val="22"/>
              </w:rPr>
              <w:t>Вылет под обрезку.</w:t>
            </w:r>
            <w:r w:rsidRPr="004F7A08">
              <w:rPr>
                <w:b/>
                <w:bCs/>
                <w:sz w:val="22"/>
                <w:szCs w:val="22"/>
              </w:rPr>
              <w:t xml:space="preserve">  </w:t>
            </w:r>
            <w:r w:rsidRPr="004F7A08">
              <w:rPr>
                <w:sz w:val="22"/>
                <w:szCs w:val="22"/>
              </w:rPr>
              <w:t xml:space="preserve">Вылет </w:t>
            </w:r>
            <w:r>
              <w:rPr>
                <w:sz w:val="22"/>
                <w:szCs w:val="22"/>
              </w:rPr>
              <w:t>‒</w:t>
            </w:r>
            <w:r w:rsidRPr="004F7A08">
              <w:rPr>
                <w:sz w:val="22"/>
                <w:szCs w:val="22"/>
              </w:rPr>
              <w:t xml:space="preserve"> это часть фона, выходящая за контур нужного Вам формата (обычно 2-3 мм с каждой стороны). Припуски под обрез срезаются. Они нужны для того, чтобы избежать белых полей и полосок в готовом изделии.</w:t>
            </w: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</w:p>
          <w:p w:rsidR="00883834" w:rsidRDefault="00883834" w:rsidP="00B362F6">
            <w:pPr>
              <w:shd w:val="clear" w:color="auto" w:fill="FFFFFF"/>
              <w:spacing w:before="225" w:after="225"/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D9A0DA" wp14:editId="26FC972D">
                  <wp:extent cx="3697474" cy="3606773"/>
                  <wp:effectExtent l="0" t="0" r="0" b="0"/>
                  <wp:docPr id="27" name="Рисунок 27" descr="C:\Users\slm\Desktop\ЗАБАВА2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lm\Desktop\ЗАБАВА2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345" cy="360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813" w:rsidRDefault="007528C9" w:rsidP="007528C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A5A5AB" wp14:editId="7DC24AE7">
                  <wp:extent cx="3410211" cy="132857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038" cy="132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813" w:rsidRPr="0004040A" w:rsidRDefault="00C80813" w:rsidP="00C80813">
      <w:pPr>
        <w:spacing w:after="240" w:line="276" w:lineRule="auto"/>
      </w:pPr>
    </w:p>
    <w:p w:rsidR="004A4170" w:rsidRDefault="004A4170" w:rsidP="00F276D0">
      <w:pPr>
        <w:numPr>
          <w:ilvl w:val="0"/>
          <w:numId w:val="44"/>
        </w:numPr>
        <w:spacing w:before="240" w:after="240" w:line="276" w:lineRule="auto"/>
        <w:ind w:left="0" w:firstLine="687"/>
      </w:pPr>
      <w:r w:rsidRPr="00BF7611">
        <w:t>Шрифты в кривые</w:t>
      </w:r>
      <w: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490"/>
        <w:gridCol w:w="6074"/>
      </w:tblGrid>
      <w:tr w:rsidR="004A4170" w:rsidTr="00B82EDF">
        <w:tc>
          <w:tcPr>
            <w:tcW w:w="4490" w:type="dxa"/>
          </w:tcPr>
          <w:p w:rsidR="00411564" w:rsidRDefault="00411564" w:rsidP="00411564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411564">
              <w:rPr>
                <w:rFonts w:ascii="Times New Roman" w:hAnsi="Times New Roman"/>
                <w:shd w:val="clear" w:color="auto" w:fill="FFFFFF"/>
              </w:rPr>
              <w:t>Перевод шрифтов в кривые необходим для того, чтобы текст выглядел идентично на любом компьютере, даже если в системе отсутствует шрифт, использованный в макете. Если же не выполнить перевод шрифтов в кривые, то при открытии макета на других компьютерах возможна замена отсутствующих шрифтов другими, которые не соответствуют оригинал макету.</w:t>
            </w:r>
          </w:p>
          <w:p w:rsidR="00411564" w:rsidRPr="00411564" w:rsidRDefault="00411564" w:rsidP="00411564">
            <w:pPr>
              <w:pStyle w:val="afa"/>
              <w:spacing w:before="24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4A4170" w:rsidRPr="004220F3" w:rsidRDefault="004A4170" w:rsidP="00B82EDF">
            <w:pPr>
              <w:pStyle w:val="afa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 xml:space="preserve">Выделить </w:t>
            </w:r>
            <w:r w:rsidRPr="004220F3">
              <w:rPr>
                <w:rFonts w:ascii="Times New Roman" w:hAnsi="Times New Roman"/>
                <w:sz w:val="24"/>
                <w:szCs w:val="24"/>
                <w:u w:val="single"/>
              </w:rPr>
              <w:t>все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текстовые объекты: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Select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(Выделение)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(Объекты) →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Text</w:t>
            </w:r>
            <w:r w:rsidRPr="004220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0F3">
              <w:rPr>
                <w:rFonts w:ascii="Times New Roman" w:hAnsi="Times New Roman"/>
                <w:sz w:val="24"/>
                <w:szCs w:val="24"/>
                <w:lang w:val="en-US"/>
              </w:rPr>
              <w:t>Object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(Текстовые объекты)</w:t>
            </w:r>
          </w:p>
          <w:p w:rsidR="004A4170" w:rsidRPr="004220F3" w:rsidRDefault="004A4170" w:rsidP="00B82EDF">
            <w:pPr>
              <w:pStyle w:val="afa"/>
              <w:numPr>
                <w:ilvl w:val="0"/>
                <w:numId w:val="18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220F3">
              <w:rPr>
                <w:rFonts w:ascii="Times New Roman" w:hAnsi="Times New Roman"/>
                <w:sz w:val="24"/>
                <w:szCs w:val="24"/>
              </w:rPr>
              <w:t>Выбрать: Type (Текст) → Create Outlines (Преобразовать в кривые)</w:t>
            </w:r>
          </w:p>
          <w:p w:rsidR="004A4170" w:rsidRDefault="004A4170" w:rsidP="00B82EDF"/>
          <w:p w:rsidR="004A4170" w:rsidRDefault="004A4170" w:rsidP="00B82EDF">
            <w:r w:rsidRPr="004220F3">
              <w:t xml:space="preserve">Проверка: </w:t>
            </w:r>
          </w:p>
          <w:p w:rsidR="004A4170" w:rsidRPr="004220F3" w:rsidRDefault="004A4170" w:rsidP="00B82EDF">
            <w:pPr>
              <w:rPr>
                <w:sz w:val="12"/>
                <w:szCs w:val="12"/>
              </w:rPr>
            </w:pPr>
          </w:p>
          <w:p w:rsidR="004A4170" w:rsidRPr="004A4170" w:rsidRDefault="004A4170" w:rsidP="00B82EDF">
            <w:pPr>
              <w:pStyle w:val="afa"/>
              <w:numPr>
                <w:ilvl w:val="0"/>
                <w:numId w:val="19"/>
              </w:numPr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Window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(Окно) → палитра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Info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(Информация о документе) </w:t>
            </w:r>
          </w:p>
          <w:p w:rsidR="004A4170" w:rsidRPr="00682994" w:rsidRDefault="004A4170" w:rsidP="00B82EDF">
            <w:pPr>
              <w:pStyle w:val="afa"/>
              <w:numPr>
                <w:ilvl w:val="0"/>
                <w:numId w:val="19"/>
              </w:numPr>
              <w:spacing w:line="240" w:lineRule="auto"/>
              <w:ind w:left="284" w:hanging="284"/>
            </w:pPr>
            <w:r w:rsidRPr="004A4170">
              <w:rPr>
                <w:rFonts w:ascii="Times New Roman" w:hAnsi="Times New Roman"/>
                <w:sz w:val="24"/>
                <w:szCs w:val="24"/>
              </w:rPr>
              <w:t xml:space="preserve">Меню палитры → </w:t>
            </w:r>
            <w:r w:rsidRPr="004A4170">
              <w:rPr>
                <w:rFonts w:ascii="Times New Roman" w:hAnsi="Times New Roman"/>
                <w:sz w:val="24"/>
                <w:szCs w:val="24"/>
                <w:lang w:val="en-US"/>
              </w:rPr>
              <w:t>Fonts</w:t>
            </w:r>
            <w:r w:rsidRPr="004A4170">
              <w:rPr>
                <w:rFonts w:ascii="Times New Roman" w:hAnsi="Times New Roman"/>
                <w:sz w:val="24"/>
                <w:szCs w:val="24"/>
              </w:rPr>
              <w:t xml:space="preserve"> (Шрифты) → НЕТ</w:t>
            </w:r>
          </w:p>
        </w:tc>
        <w:tc>
          <w:tcPr>
            <w:tcW w:w="6074" w:type="dxa"/>
          </w:tcPr>
          <w:p w:rsidR="004A4170" w:rsidRDefault="004A4170" w:rsidP="00A92C76">
            <w:pPr>
              <w:spacing w:before="240" w:line="276" w:lineRule="auto"/>
              <w:jc w:val="center"/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9E948C1" wp14:editId="5598DAB2">
                  <wp:extent cx="3720104" cy="646827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69" cy="6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170" w:rsidRDefault="004A4170" w:rsidP="00B82EDF">
            <w:pPr>
              <w:spacing w:line="276" w:lineRule="auto"/>
              <w:jc w:val="center"/>
            </w:pPr>
          </w:p>
          <w:p w:rsidR="004A4170" w:rsidRDefault="004A4170" w:rsidP="00B82EDF">
            <w:pPr>
              <w:spacing w:line="276" w:lineRule="auto"/>
              <w:jc w:val="center"/>
            </w:pPr>
          </w:p>
          <w:p w:rsidR="004A4170" w:rsidRDefault="004A4170" w:rsidP="00B82EDF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67521B" wp14:editId="4FC5908D">
                  <wp:extent cx="2013778" cy="94851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b="64322"/>
                          <a:stretch/>
                        </pic:blipFill>
                        <pic:spPr bwMode="auto">
                          <a:xfrm>
                            <a:off x="0" y="0"/>
                            <a:ext cx="2029794" cy="95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170" w:rsidRPr="00972314" w:rsidRDefault="004A4170" w:rsidP="00095057">
      <w:pPr>
        <w:pStyle w:val="afa"/>
        <w:numPr>
          <w:ilvl w:val="0"/>
          <w:numId w:val="44"/>
        </w:numPr>
        <w:spacing w:before="240"/>
        <w:ind w:left="0" w:firstLine="709"/>
      </w:pPr>
      <w:r>
        <w:rPr>
          <w:rFonts w:ascii="Times New Roman" w:hAnsi="Times New Roman"/>
          <w:sz w:val="24"/>
          <w:szCs w:val="24"/>
        </w:rPr>
        <w:lastRenderedPageBreak/>
        <w:t>Наличие направляющих:</w:t>
      </w:r>
    </w:p>
    <w:p w:rsidR="00972314" w:rsidRPr="00972314" w:rsidRDefault="00972314" w:rsidP="00972314">
      <w:pPr>
        <w:pStyle w:val="afa"/>
        <w:spacing w:before="240"/>
        <w:ind w:left="709"/>
        <w:rPr>
          <w:sz w:val="12"/>
          <w:szCs w:val="1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4A4170" w:rsidRPr="00075540" w:rsidTr="00B82EDF">
        <w:tc>
          <w:tcPr>
            <w:tcW w:w="10564" w:type="dxa"/>
          </w:tcPr>
          <w:p w:rsidR="004A4170" w:rsidRPr="00156EE5" w:rsidRDefault="004A4170" w:rsidP="00156EE5">
            <w:pPr>
              <w:spacing w:before="240"/>
              <w:rPr>
                <w:sz w:val="22"/>
                <w:szCs w:val="22"/>
              </w:rPr>
            </w:pPr>
            <w:r w:rsidRPr="00156EE5">
              <w:rPr>
                <w:bCs/>
                <w:sz w:val="22"/>
                <w:szCs w:val="22"/>
              </w:rPr>
              <w:t>Направляющие</w:t>
            </w:r>
            <w:r w:rsidRPr="00156EE5">
              <w:rPr>
                <w:sz w:val="22"/>
                <w:szCs w:val="22"/>
              </w:rPr>
              <w:t xml:space="preserve"> помогают выравнивать текст и графические объекты. </w:t>
            </w:r>
          </w:p>
          <w:p w:rsidR="004A4170" w:rsidRPr="00C7662E" w:rsidRDefault="004A4170" w:rsidP="00156EE5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Направляющие не печатаются. </w:t>
            </w:r>
          </w:p>
          <w:p w:rsidR="004A4170" w:rsidRPr="00156EE5" w:rsidRDefault="004A4170" w:rsidP="00156EE5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Можно выбрать один из двух стилей направляющих – точки и линии – и изменить цвет направляющих, воспользовавшись стандартными цветами или выбрав цвет с помощью палитры цветов. </w:t>
            </w:r>
          </w:p>
          <w:p w:rsidR="004A4170" w:rsidRPr="00156EE5" w:rsidRDefault="004A4170" w:rsidP="00156EE5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 xml:space="preserve">По умолчанию направляющие не закреплены, так что их можно перемещать, изменять, удалять и восстанавливать, однако их также можно закрепить в любом месте. </w:t>
            </w:r>
          </w:p>
          <w:p w:rsidR="004A4170" w:rsidRPr="00156EE5" w:rsidRDefault="004A4170" w:rsidP="00156EE5">
            <w:pPr>
              <w:rPr>
                <w:sz w:val="22"/>
                <w:szCs w:val="22"/>
              </w:rPr>
            </w:pPr>
            <w:r w:rsidRPr="00156EE5">
              <w:rPr>
                <w:sz w:val="22"/>
                <w:szCs w:val="22"/>
              </w:rPr>
              <w:t>Линейки (горизонтальные и вертикальные) являются контейнерами для направляющих.</w:t>
            </w:r>
          </w:p>
          <w:p w:rsidR="00156EE5" w:rsidRDefault="00156EE5" w:rsidP="00B82EDF">
            <w:pPr>
              <w:rPr>
                <w:rFonts w:eastAsia="Calibri"/>
                <w:bCs/>
              </w:rPr>
            </w:pPr>
          </w:p>
          <w:p w:rsidR="004A4170" w:rsidRPr="00D3070F" w:rsidRDefault="004A4170" w:rsidP="00B82EDF">
            <w:pPr>
              <w:rPr>
                <w:rFonts w:eastAsia="Calibri"/>
                <w:bCs/>
              </w:rPr>
            </w:pPr>
            <w:r w:rsidRPr="00D3070F">
              <w:rPr>
                <w:rFonts w:eastAsia="Calibri"/>
                <w:bCs/>
              </w:rPr>
              <w:t xml:space="preserve">Привязка объектов к опорным точкам и направляющим: </w:t>
            </w:r>
          </w:p>
          <w:p w:rsidR="004A4170" w:rsidRPr="00D3070F" w:rsidRDefault="004A4170" w:rsidP="00B82EDF">
            <w:pPr>
              <w:pStyle w:val="afa"/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Установить привязку объектов к направляющим: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View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(Просмотр) →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Snap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3070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point</w:t>
            </w:r>
            <w:r w:rsidRPr="00D3070F">
              <w:rPr>
                <w:rFonts w:ascii="Times New Roman" w:hAnsi="Times New Roman"/>
                <w:bCs/>
                <w:sz w:val="24"/>
                <w:szCs w:val="24"/>
              </w:rPr>
              <w:t xml:space="preserve"> (Выравнивать по точкам)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A4170" w:rsidRPr="00642E01" w:rsidRDefault="004A4170" w:rsidP="00B82EDF">
            <w:pPr>
              <w:pStyle w:val="afa"/>
              <w:numPr>
                <w:ilvl w:val="0"/>
                <w:numId w:val="20"/>
              </w:numPr>
              <w:spacing w:line="240" w:lineRule="auto"/>
            </w:pPr>
            <w:r w:rsidRPr="00D3070F">
              <w:rPr>
                <w:rFonts w:ascii="Times New Roman" w:hAnsi="Times New Roman"/>
                <w:sz w:val="24"/>
                <w:szCs w:val="24"/>
              </w:rPr>
              <w:t xml:space="preserve">Выделить объект, который нужно переместить. </w:t>
            </w:r>
          </w:p>
          <w:p w:rsidR="004A4170" w:rsidRPr="00075540" w:rsidRDefault="004A4170" w:rsidP="00B82EDF">
            <w:pPr>
              <w:pStyle w:val="afa"/>
              <w:numPr>
                <w:ilvl w:val="0"/>
                <w:numId w:val="20"/>
              </w:numPr>
              <w:spacing w:line="240" w:lineRule="auto"/>
            </w:pPr>
            <w:r w:rsidRPr="00D3070F">
              <w:rPr>
                <w:rFonts w:ascii="Times New Roman" w:eastAsiaTheme="minorEastAsia" w:hAnsi="Times New Roman"/>
                <w:sz w:val="24"/>
                <w:szCs w:val="24"/>
              </w:rPr>
              <w:t>С помощью мыши перетащить объект в нужное место. Когда курсор окажется в пределах 2 пикселов от опорной точки или направляющей, он будет привязан к точке или к направляющей.</w:t>
            </w:r>
          </w:p>
        </w:tc>
      </w:tr>
    </w:tbl>
    <w:p w:rsidR="004A4170" w:rsidRPr="004A4170" w:rsidRDefault="004A4170" w:rsidP="0044269D">
      <w:pPr>
        <w:spacing w:line="276" w:lineRule="auto"/>
        <w:rPr>
          <w:i/>
          <w:u w:val="single"/>
        </w:rPr>
      </w:pPr>
    </w:p>
    <w:p w:rsidR="0004040A" w:rsidRPr="0004040A" w:rsidRDefault="0004040A" w:rsidP="0044269D">
      <w:pPr>
        <w:spacing w:line="276" w:lineRule="auto"/>
        <w:rPr>
          <w:i/>
          <w:u w:val="single"/>
        </w:rPr>
      </w:pPr>
      <w:r w:rsidRPr="0004040A">
        <w:rPr>
          <w:i/>
          <w:u w:val="single"/>
        </w:rPr>
        <w:t>Технические параметры для печати</w:t>
      </w:r>
      <w:r w:rsidR="007000EB">
        <w:rPr>
          <w:i/>
          <w:u w:val="single"/>
        </w:rPr>
        <w:t>:</w:t>
      </w:r>
      <w:r w:rsidRPr="0004040A">
        <w:rPr>
          <w:i/>
          <w:u w:val="single"/>
        </w:rPr>
        <w:t xml:space="preserve"> </w:t>
      </w:r>
    </w:p>
    <w:p w:rsidR="0004040A" w:rsidRPr="009B3828" w:rsidRDefault="0004040A" w:rsidP="009B3828">
      <w:r w:rsidRPr="009B3828">
        <w:t>Пригласительный билет:</w:t>
      </w:r>
    </w:p>
    <w:p w:rsidR="00972314" w:rsidRDefault="00972314" w:rsidP="006F669A">
      <w:pPr>
        <w:numPr>
          <w:ilvl w:val="1"/>
          <w:numId w:val="6"/>
        </w:numPr>
        <w:spacing w:after="240" w:line="276" w:lineRule="auto"/>
        <w:ind w:left="0" w:firstLine="709"/>
      </w:pPr>
      <w:r w:rsidRPr="00BF7611">
        <w:t>Цветовая модель документа CMYK</w:t>
      </w:r>
      <w:r>
        <w:t>:</w:t>
      </w:r>
    </w:p>
    <w:tbl>
      <w:tblPr>
        <w:tblStyle w:val="af1"/>
        <w:tblW w:w="10481" w:type="dxa"/>
        <w:tblInd w:w="108" w:type="dxa"/>
        <w:tblLook w:val="04A0" w:firstRow="1" w:lastRow="0" w:firstColumn="1" w:lastColumn="0" w:noHBand="0" w:noVBand="1"/>
      </w:tblPr>
      <w:tblGrid>
        <w:gridCol w:w="4135"/>
        <w:gridCol w:w="6346"/>
      </w:tblGrid>
      <w:tr w:rsidR="006F669A" w:rsidTr="00B362F6">
        <w:tc>
          <w:tcPr>
            <w:tcW w:w="5154" w:type="dxa"/>
          </w:tcPr>
          <w:p w:rsidR="006F669A" w:rsidRPr="00EB396C" w:rsidRDefault="006F669A" w:rsidP="00B362F6">
            <w:pPr>
              <w:spacing w:before="240"/>
              <w:ind w:left="34"/>
              <w:rPr>
                <w:sz w:val="22"/>
                <w:szCs w:val="22"/>
                <w:shd w:val="clear" w:color="auto" w:fill="FFFFFF"/>
              </w:rPr>
            </w:pPr>
            <w:r w:rsidRPr="00EB396C">
              <w:rPr>
                <w:sz w:val="22"/>
                <w:szCs w:val="22"/>
                <w:shd w:val="clear" w:color="auto" w:fill="FFFFFF"/>
              </w:rPr>
              <w:t>Полиграфическая </w:t>
            </w:r>
            <w:r w:rsidRPr="00EB396C">
              <w:rPr>
                <w:bCs/>
                <w:sz w:val="22"/>
                <w:szCs w:val="22"/>
                <w:shd w:val="clear" w:color="auto" w:fill="FFFFFF"/>
              </w:rPr>
              <w:t>цветовая модель CMYK</w:t>
            </w:r>
            <w:r w:rsidRPr="00EB396C">
              <w:rPr>
                <w:sz w:val="22"/>
                <w:szCs w:val="22"/>
                <w:shd w:val="clear" w:color="auto" w:fill="FFFFFF"/>
              </w:rPr>
              <w:t xml:space="preserve">. Система </w:t>
            </w:r>
            <w:r w:rsidRPr="00EB396C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EB396C">
              <w:rPr>
                <w:sz w:val="22"/>
                <w:szCs w:val="22"/>
                <w:shd w:val="clear" w:color="auto" w:fill="FFFFFF"/>
              </w:rPr>
              <w:t> создана и используется для типографической печати.</w:t>
            </w:r>
          </w:p>
          <w:p w:rsidR="006F669A" w:rsidRPr="00EB396C" w:rsidRDefault="006F669A" w:rsidP="00B362F6">
            <w:pPr>
              <w:spacing w:before="240"/>
              <w:ind w:left="34"/>
              <w:rPr>
                <w:sz w:val="22"/>
                <w:szCs w:val="22"/>
              </w:rPr>
            </w:pPr>
            <w:r w:rsidRPr="00EB396C">
              <w:rPr>
                <w:sz w:val="22"/>
                <w:szCs w:val="22"/>
                <w:shd w:val="clear" w:color="auto" w:fill="FFFFFF"/>
              </w:rPr>
              <w:t>Аббревиатура </w:t>
            </w:r>
            <w:r w:rsidRPr="00EB396C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EB396C">
              <w:rPr>
                <w:sz w:val="22"/>
                <w:szCs w:val="22"/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EB396C">
              <w:rPr>
                <w:sz w:val="22"/>
                <w:szCs w:val="22"/>
                <w:shd w:val="clear" w:color="auto" w:fill="FFFFFF"/>
              </w:rPr>
              <w:t>С</w:t>
            </w:r>
            <w:proofErr w:type="gramEnd"/>
            <w:r w:rsidRPr="00EB396C">
              <w:rPr>
                <w:sz w:val="22"/>
                <w:szCs w:val="22"/>
                <w:shd w:val="clear" w:color="auto" w:fill="FFFFFF"/>
              </w:rPr>
              <w:t>yan</w:t>
            </w:r>
            <w:proofErr w:type="spellEnd"/>
            <w:r w:rsidRPr="00EB396C">
              <w:rPr>
                <w:sz w:val="22"/>
                <w:szCs w:val="22"/>
                <w:shd w:val="clear" w:color="auto" w:fill="FFFFFF"/>
              </w:rPr>
              <w:t>), пурпурный (</w:t>
            </w:r>
            <w:proofErr w:type="spellStart"/>
            <w:r w:rsidRPr="00EB396C">
              <w:rPr>
                <w:sz w:val="22"/>
                <w:szCs w:val="22"/>
                <w:shd w:val="clear" w:color="auto" w:fill="FFFFFF"/>
              </w:rPr>
              <w:t>Мagenta</w:t>
            </w:r>
            <w:proofErr w:type="spellEnd"/>
            <w:r w:rsidRPr="00EB396C">
              <w:rPr>
                <w:sz w:val="22"/>
                <w:szCs w:val="22"/>
                <w:shd w:val="clear" w:color="auto" w:fill="FFFFFF"/>
              </w:rPr>
              <w:t>) и желтый (</w:t>
            </w:r>
            <w:proofErr w:type="spellStart"/>
            <w:r w:rsidRPr="00EB396C">
              <w:rPr>
                <w:sz w:val="22"/>
                <w:szCs w:val="22"/>
                <w:shd w:val="clear" w:color="auto" w:fill="FFFFFF"/>
              </w:rPr>
              <w:t>Yellow</w:t>
            </w:r>
            <w:proofErr w:type="spellEnd"/>
            <w:r w:rsidRPr="00EB396C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6F669A" w:rsidRPr="007528C9" w:rsidRDefault="006F669A" w:rsidP="006F669A">
            <w:pPr>
              <w:pStyle w:val="afa"/>
              <w:numPr>
                <w:ilvl w:val="0"/>
                <w:numId w:val="45"/>
              </w:numPr>
              <w:spacing w:before="24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7528C9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Pr="007528C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7528C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7528C9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75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28C9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75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28C9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Pr="007528C9">
              <w:rPr>
                <w:rFonts w:ascii="Times New Roman" w:hAnsi="Times New Roman"/>
                <w:sz w:val="24"/>
                <w:szCs w:val="24"/>
              </w:rPr>
              <w:t xml:space="preserve"> (Цветовой режим документа) → </w:t>
            </w:r>
            <w:r w:rsidRPr="007528C9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5327" w:type="dxa"/>
          </w:tcPr>
          <w:p w:rsidR="006F669A" w:rsidRDefault="005D5AA3" w:rsidP="00B362F6">
            <w:pPr>
              <w:spacing w:before="240" w:line="276" w:lineRule="auto"/>
            </w:pPr>
            <w:r>
              <w:rPr>
                <w:noProof/>
              </w:rPr>
              <w:drawing>
                <wp:inline distT="0" distB="0" distL="0" distR="0" wp14:anchorId="55153436" wp14:editId="2980E81D">
                  <wp:extent cx="3851762" cy="10680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58" cy="10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69A" w:rsidRDefault="006F669A" w:rsidP="00B362F6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:rsidR="006F669A" w:rsidRDefault="006F669A" w:rsidP="005D5AA3">
            <w:pPr>
              <w:spacing w:after="240"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D8E245E" wp14:editId="411603FD">
                  <wp:extent cx="3893081" cy="45037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21"/>
                          <a:stretch/>
                        </pic:blipFill>
                        <pic:spPr bwMode="auto">
                          <a:xfrm>
                            <a:off x="0" y="0"/>
                            <a:ext cx="3901639" cy="45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314" w:rsidRPr="00BF7611" w:rsidRDefault="00972314" w:rsidP="00972314">
      <w:pPr>
        <w:numPr>
          <w:ilvl w:val="1"/>
          <w:numId w:val="6"/>
        </w:numPr>
        <w:spacing w:before="240" w:after="240" w:line="276" w:lineRule="auto"/>
        <w:ind w:left="0" w:firstLine="709"/>
      </w:pPr>
      <w:r w:rsidRPr="00BF7611">
        <w:rPr>
          <w:lang w:val="en-GB"/>
        </w:rPr>
        <w:t>Overprint</w:t>
      </w:r>
      <w:r w:rsidRPr="00BF7611">
        <w:t xml:space="preserve"> при использовании черного цвета</w:t>
      </w:r>
      <w:r>
        <w:t>:</w:t>
      </w:r>
    </w:p>
    <w:tbl>
      <w:tblPr>
        <w:tblStyle w:val="af1"/>
        <w:tblW w:w="10456" w:type="dxa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972314" w:rsidTr="00972314">
        <w:tc>
          <w:tcPr>
            <w:tcW w:w="10456" w:type="dxa"/>
          </w:tcPr>
          <w:p w:rsidR="00972314" w:rsidRPr="00B32001" w:rsidRDefault="00972314" w:rsidP="00156EE5">
            <w:pPr>
              <w:pStyle w:val="a3"/>
              <w:shd w:val="clear" w:color="auto" w:fill="FFFFFF"/>
              <w:spacing w:before="240" w:beforeAutospacing="0" w:after="0" w:afterAutospacing="0"/>
              <w:jc w:val="both"/>
              <w:textAlignment w:val="baseline"/>
              <w:rPr>
                <w:color w:val="111111"/>
                <w:sz w:val="22"/>
                <w:szCs w:val="22"/>
              </w:rPr>
            </w:pPr>
            <w:r w:rsidRPr="00B32001">
              <w:rPr>
                <w:color w:val="111111"/>
                <w:sz w:val="22"/>
                <w:szCs w:val="22"/>
              </w:rPr>
              <w:t>OVER-сверху и PRINT-печать. То есть печать сверху или печать поверх. Другими словами, если у объекта включен OVERPRINT, то он будет напечатан поверх объекта, находящегося под ним. Если OVERPRINT выключен, то в нижнем объекте при печати не будет запечатываться место под верхний объект.</w:t>
            </w:r>
          </w:p>
          <w:p w:rsidR="00972314" w:rsidRPr="00B32001" w:rsidRDefault="00972314" w:rsidP="00156EE5">
            <w:pPr>
              <w:jc w:val="both"/>
              <w:rPr>
                <w:sz w:val="22"/>
                <w:szCs w:val="22"/>
              </w:rPr>
            </w:pPr>
            <w:r w:rsidRPr="00B32001">
              <w:rPr>
                <w:sz w:val="22"/>
                <w:szCs w:val="22"/>
              </w:rPr>
              <w:t xml:space="preserve">Печать документа идет в четыре краски. </w:t>
            </w:r>
          </w:p>
          <w:p w:rsidR="00972314" w:rsidRPr="00B32001" w:rsidRDefault="00972314" w:rsidP="00156EE5">
            <w:pPr>
              <w:jc w:val="both"/>
              <w:rPr>
                <w:sz w:val="22"/>
                <w:szCs w:val="22"/>
              </w:rPr>
            </w:pPr>
            <w:r w:rsidRPr="00B32001">
              <w:rPr>
                <w:sz w:val="22"/>
                <w:szCs w:val="22"/>
              </w:rPr>
              <w:t xml:space="preserve">Краска накладывается друг на друга слоями в разных процентных соотношениях. За счет этого возникают </w:t>
            </w:r>
            <w:r w:rsidRPr="00B32001">
              <w:rPr>
                <w:sz w:val="22"/>
                <w:szCs w:val="22"/>
              </w:rPr>
              <w:lastRenderedPageBreak/>
              <w:t>все остальные цвета. То есть обычная фотография вначале раскладывается на четыре краски. Этот процесс называют сепарацией. А затем «слои краски» накладывают друг на друга.</w:t>
            </w:r>
          </w:p>
          <w:p w:rsidR="00972314" w:rsidRPr="00B32001" w:rsidRDefault="00972314" w:rsidP="00156EE5">
            <w:pPr>
              <w:jc w:val="both"/>
              <w:rPr>
                <w:sz w:val="22"/>
                <w:szCs w:val="22"/>
              </w:rPr>
            </w:pPr>
            <w:r w:rsidRPr="00B32001">
              <w:rPr>
                <w:sz w:val="22"/>
                <w:szCs w:val="22"/>
              </w:rPr>
              <w:t>Черная краска является дополнительной краской. Соединение трех цветов </w:t>
            </w:r>
            <w:r w:rsidRPr="00B32001">
              <w:rPr>
                <w:bCs/>
                <w:sz w:val="22"/>
                <w:szCs w:val="22"/>
              </w:rPr>
              <w:t>CMY</w:t>
            </w:r>
            <w:r w:rsidRPr="00B32001">
              <w:rPr>
                <w:sz w:val="22"/>
                <w:szCs w:val="22"/>
              </w:rPr>
              <w:t> не дают чистого черного. Цвет получается скорее темно коричневый.</w:t>
            </w:r>
          </w:p>
          <w:p w:rsidR="00972314" w:rsidRPr="00B32001" w:rsidRDefault="00972314" w:rsidP="00B82EDF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>Пример:</w:t>
            </w:r>
          </w:p>
          <w:p w:rsidR="00972314" w:rsidRPr="00B32001" w:rsidRDefault="00972314" w:rsidP="00B82EDF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 xml:space="preserve">В макете надпись "А" (100 % K) расположена на плашке (100% </w:t>
            </w:r>
            <w:proofErr w:type="spellStart"/>
            <w:r w:rsidRPr="00B32001">
              <w:rPr>
                <w:color w:val="000000"/>
                <w:sz w:val="22"/>
                <w:szCs w:val="22"/>
              </w:rPr>
              <w:t>Cyan</w:t>
            </w:r>
            <w:proofErr w:type="spellEnd"/>
            <w:r w:rsidRPr="00B32001">
              <w:rPr>
                <w:color w:val="000000"/>
                <w:sz w:val="22"/>
                <w:szCs w:val="22"/>
              </w:rPr>
              <w:t>).</w:t>
            </w:r>
          </w:p>
          <w:p w:rsidR="00972314" w:rsidRPr="00B32001" w:rsidRDefault="00972314" w:rsidP="00B82EDF">
            <w:pPr>
              <w:jc w:val="center"/>
              <w:rPr>
                <w:color w:val="000000"/>
                <w:sz w:val="22"/>
                <w:szCs w:val="22"/>
              </w:rPr>
            </w:pPr>
            <w:r w:rsidRPr="00B32001">
              <w:rPr>
                <w:noProof/>
                <w:sz w:val="22"/>
                <w:szCs w:val="22"/>
              </w:rPr>
              <w:drawing>
                <wp:inline distT="0" distB="0" distL="0" distR="0" wp14:anchorId="3563AE2D" wp14:editId="4C1DCDBD">
                  <wp:extent cx="1473200" cy="1299882"/>
                  <wp:effectExtent l="0" t="0" r="0" b="0"/>
                  <wp:docPr id="34" name="Рисунок 34" descr="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56" cy="13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314" w:rsidRPr="00B32001" w:rsidRDefault="00972314" w:rsidP="00B82EDF">
            <w:pPr>
              <w:jc w:val="both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 xml:space="preserve">Если OVERPRINT не включен, печать с такого макета будет происходить следующим образом: первой напечатается плашка с вывороткой (незапечатанным пространством) под букву «А», а затем в эту выворотку впечатана сама буква. И здесь кроется опасность, так как малейшее </w:t>
            </w:r>
            <w:proofErr w:type="spellStart"/>
            <w:r w:rsidRPr="00B32001">
              <w:rPr>
                <w:color w:val="000000"/>
                <w:sz w:val="22"/>
                <w:szCs w:val="22"/>
              </w:rPr>
              <w:t>несовмещение</w:t>
            </w:r>
            <w:proofErr w:type="spellEnd"/>
            <w:r w:rsidRPr="00B32001">
              <w:rPr>
                <w:color w:val="000000"/>
                <w:sz w:val="22"/>
                <w:szCs w:val="22"/>
              </w:rPr>
              <w:t xml:space="preserve"> цветов может привести к тому, что у буквы появится белая окантовка.</w:t>
            </w:r>
          </w:p>
          <w:p w:rsidR="00972314" w:rsidRPr="00B32001" w:rsidRDefault="00972314" w:rsidP="00B82EDF">
            <w:pPr>
              <w:jc w:val="center"/>
              <w:rPr>
                <w:color w:val="000000"/>
                <w:sz w:val="22"/>
                <w:szCs w:val="22"/>
              </w:rPr>
            </w:pPr>
            <w:r w:rsidRPr="00B32001">
              <w:rPr>
                <w:noProof/>
                <w:sz w:val="22"/>
                <w:szCs w:val="22"/>
              </w:rPr>
              <w:drawing>
                <wp:inline distT="0" distB="0" distL="0" distR="0" wp14:anchorId="2E6A99E3" wp14:editId="4A9E6538">
                  <wp:extent cx="6464300" cy="1077383"/>
                  <wp:effectExtent l="0" t="0" r="0" b="0"/>
                  <wp:docPr id="35" name="Рисунок 35" descr="печать без оверпри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 без оверпри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0" cy="107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314" w:rsidRPr="00B32001" w:rsidRDefault="00972314" w:rsidP="00B82EDF">
            <w:pPr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 xml:space="preserve">Эта окантовка, даже небольших размеров, делает текст тяжело читаемым, так как человеческий глаз </w:t>
            </w:r>
          </w:p>
          <w:p w:rsidR="00972314" w:rsidRPr="00B32001" w:rsidRDefault="00972314" w:rsidP="00B82EDF">
            <w:pPr>
              <w:jc w:val="both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 xml:space="preserve">очень </w:t>
            </w:r>
            <w:proofErr w:type="gramStart"/>
            <w:r w:rsidRPr="00B32001">
              <w:rPr>
                <w:color w:val="000000"/>
                <w:sz w:val="22"/>
                <w:szCs w:val="22"/>
              </w:rPr>
              <w:t>восприимчив</w:t>
            </w:r>
            <w:proofErr w:type="gramEnd"/>
            <w:r w:rsidRPr="00B32001">
              <w:rPr>
                <w:color w:val="000000"/>
                <w:sz w:val="22"/>
                <w:szCs w:val="22"/>
              </w:rPr>
              <w:t xml:space="preserve"> к перепадам яркости.</w:t>
            </w:r>
          </w:p>
          <w:p w:rsidR="00972314" w:rsidRPr="00B32001" w:rsidRDefault="00972314" w:rsidP="00B82EDF">
            <w:pPr>
              <w:pStyle w:val="a3"/>
              <w:spacing w:before="0" w:beforeAutospacing="0" w:after="0" w:afterAutospacing="0"/>
              <w:ind w:right="525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>Решить проблему несовмещения можно, включив режим OVERPRINT на букву «А». В таком случае, плашка под буквой будет напечатана без выворотки:</w:t>
            </w:r>
          </w:p>
          <w:p w:rsidR="00972314" w:rsidRDefault="00972314" w:rsidP="00B82EDF">
            <w:pPr>
              <w:ind w:left="66"/>
            </w:pPr>
            <w:r>
              <w:rPr>
                <w:noProof/>
              </w:rPr>
              <w:drawing>
                <wp:inline distT="0" distB="0" distL="0" distR="0" wp14:anchorId="7EAE2D80" wp14:editId="7B1481DB">
                  <wp:extent cx="6477000" cy="1079500"/>
                  <wp:effectExtent l="0" t="0" r="0" b="0"/>
                  <wp:docPr id="36" name="Рисунок 36" descr="печать с оверпри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 с оверпри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314" w:rsidRDefault="00972314" w:rsidP="00B82EDF">
            <w:r w:rsidRPr="007C0904">
              <w:t xml:space="preserve">ПРИ НАЛИЧИИ ЧЕРНОГО ЦВЕТА НА ЦВЕТНОЙ ПЛАШКЕ: </w:t>
            </w:r>
          </w:p>
          <w:p w:rsidR="00972314" w:rsidRPr="00BE289E" w:rsidRDefault="00972314" w:rsidP="00B82EDF">
            <w:pPr>
              <w:pStyle w:val="afa"/>
              <w:numPr>
                <w:ilvl w:val="0"/>
                <w:numId w:val="24"/>
              </w:numPr>
              <w:spacing w:line="240" w:lineRule="auto"/>
              <w:ind w:left="284" w:hanging="284"/>
              <w:rPr>
                <w:lang w:val="en-US"/>
              </w:rPr>
            </w:pPr>
            <w:r w:rsidRPr="007C0904">
              <w:rPr>
                <w:rFonts w:ascii="Times New Roman" w:hAnsi="Times New Roman"/>
              </w:rPr>
              <w:t>Меню</w:t>
            </w:r>
            <w:r w:rsidRPr="007C0904">
              <w:rPr>
                <w:rFonts w:ascii="Times New Roman" w:hAnsi="Times New Roman"/>
                <w:lang w:val="en-US"/>
              </w:rPr>
              <w:t xml:space="preserve"> Windows (</w:t>
            </w:r>
            <w:r w:rsidRPr="007C0904">
              <w:rPr>
                <w:rFonts w:ascii="Times New Roman" w:hAnsi="Times New Roman"/>
              </w:rPr>
              <w:t>Окно</w:t>
            </w:r>
            <w:r w:rsidRPr="007C0904">
              <w:rPr>
                <w:rFonts w:ascii="Times New Roman" w:hAnsi="Times New Roman"/>
                <w:lang w:val="en-US"/>
              </w:rPr>
              <w:t>) → Attributes (</w:t>
            </w:r>
            <w:r w:rsidRPr="007C0904">
              <w:rPr>
                <w:rFonts w:ascii="Times New Roman" w:hAnsi="Times New Roman"/>
              </w:rPr>
              <w:t>Атрибуты</w:t>
            </w:r>
            <w:r>
              <w:rPr>
                <w:rFonts w:ascii="Times New Roman" w:hAnsi="Times New Roman"/>
                <w:lang w:val="en-US"/>
              </w:rPr>
              <w:t>)</w:t>
            </w:r>
            <w:r w:rsidRPr="00BE289E">
              <w:rPr>
                <w:rFonts w:ascii="Times New Roman" w:hAnsi="Times New Roman"/>
                <w:lang w:val="en-US"/>
              </w:rPr>
              <w:t xml:space="preserve"> </w:t>
            </w:r>
          </w:p>
          <w:p w:rsidR="00972314" w:rsidRDefault="00972314" w:rsidP="00B82EDF">
            <w:pPr>
              <w:pStyle w:val="afa"/>
              <w:numPr>
                <w:ilvl w:val="0"/>
                <w:numId w:val="24"/>
              </w:numPr>
              <w:spacing w:line="240" w:lineRule="auto"/>
              <w:ind w:left="284" w:hanging="284"/>
            </w:pPr>
            <w:r w:rsidRPr="007C0904">
              <w:rPr>
                <w:rFonts w:ascii="Times New Roman" w:hAnsi="Times New Roman"/>
              </w:rPr>
              <w:t>Выбрать объект и установит</w:t>
            </w:r>
            <w:r>
              <w:rPr>
                <w:rFonts w:ascii="Times New Roman" w:hAnsi="Times New Roman"/>
              </w:rPr>
              <w:t>ь</w:t>
            </w:r>
            <w:r w:rsidRPr="007C0904">
              <w:rPr>
                <w:rFonts w:ascii="Times New Roman" w:hAnsi="Times New Roman"/>
              </w:rPr>
              <w:t xml:space="preserve"> галочку для заливки </w:t>
            </w:r>
            <w:r w:rsidRPr="007C0904">
              <w:rPr>
                <w:rFonts w:ascii="Times New Roman" w:hAnsi="Times New Roman"/>
                <w:lang w:val="en-US"/>
              </w:rPr>
              <w:t>Fill</w:t>
            </w:r>
            <w:r w:rsidRPr="007C0904">
              <w:rPr>
                <w:rFonts w:ascii="Times New Roman" w:hAnsi="Times New Roman"/>
                <w:b/>
                <w:bCs/>
              </w:rPr>
              <w:t xml:space="preserve"> </w:t>
            </w:r>
            <w:r w:rsidRPr="007C0904">
              <w:rPr>
                <w:rFonts w:ascii="Times New Roman" w:hAnsi="Times New Roman"/>
                <w:lang w:val="en-US"/>
              </w:rPr>
              <w:t>Overprint </w:t>
            </w:r>
            <w:r w:rsidRPr="007C0904">
              <w:rPr>
                <w:rFonts w:ascii="Times New Roman" w:hAnsi="Times New Roman"/>
              </w:rPr>
              <w:t>(Наложение заливки) или обводки </w:t>
            </w:r>
            <w:r w:rsidRPr="007C0904">
              <w:rPr>
                <w:rFonts w:ascii="Times New Roman" w:hAnsi="Times New Roman"/>
                <w:lang w:val="en-US"/>
              </w:rPr>
              <w:t>Stroke Overprint</w:t>
            </w:r>
            <w:r w:rsidRPr="007C0904">
              <w:rPr>
                <w:rFonts w:ascii="Times New Roman" w:hAnsi="Times New Roman"/>
              </w:rPr>
              <w:t xml:space="preserve"> (Налож</w:t>
            </w:r>
            <w:r>
              <w:rPr>
                <w:rFonts w:ascii="Times New Roman" w:hAnsi="Times New Roman"/>
              </w:rPr>
              <w:t>ение обводки)</w:t>
            </w:r>
          </w:p>
        </w:tc>
      </w:tr>
    </w:tbl>
    <w:p w:rsidR="00972314" w:rsidRPr="00972314" w:rsidRDefault="00972314" w:rsidP="00C7662E">
      <w:pPr>
        <w:pStyle w:val="afa"/>
        <w:numPr>
          <w:ilvl w:val="0"/>
          <w:numId w:val="40"/>
        </w:numPr>
        <w:spacing w:before="240"/>
        <w:ind w:left="0" w:firstLine="709"/>
        <w:jc w:val="both"/>
      </w:pPr>
      <w:r w:rsidRPr="00ED2676">
        <w:rPr>
          <w:rFonts w:ascii="Times New Roman" w:hAnsi="Times New Roman"/>
          <w:bCs/>
          <w:sz w:val="24"/>
          <w:szCs w:val="24"/>
        </w:rPr>
        <w:lastRenderedPageBreak/>
        <w:t>Удаление пустых текстовых блоков и непрозрачных контуров объектов из изображения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972314" w:rsidRPr="00972314" w:rsidRDefault="00972314" w:rsidP="00972314">
      <w:pPr>
        <w:pStyle w:val="afa"/>
        <w:spacing w:before="240"/>
        <w:rPr>
          <w:sz w:val="12"/>
          <w:szCs w:val="12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972314" w:rsidTr="00972314">
        <w:tc>
          <w:tcPr>
            <w:tcW w:w="5174" w:type="dxa"/>
          </w:tcPr>
          <w:p w:rsidR="00972314" w:rsidRPr="00BE289E" w:rsidRDefault="00972314" w:rsidP="00B82EDF">
            <w:pPr>
              <w:pStyle w:val="afa"/>
              <w:spacing w:before="240"/>
              <w:ind w:left="284"/>
              <w:rPr>
                <w:rFonts w:ascii="Times New Roman" w:hAnsi="Times New Roman"/>
                <w:sz w:val="12"/>
                <w:szCs w:val="12"/>
              </w:rPr>
            </w:pPr>
          </w:p>
          <w:p w:rsidR="00972314" w:rsidRPr="00DB20FB" w:rsidRDefault="00972314" w:rsidP="00DB20FB">
            <w:pPr>
              <w:spacing w:before="240"/>
              <w:rPr>
                <w:sz w:val="22"/>
                <w:szCs w:val="22"/>
              </w:rPr>
            </w:pPr>
            <w:r w:rsidRPr="00DB20FB">
              <w:rPr>
                <w:sz w:val="22"/>
                <w:szCs w:val="22"/>
              </w:rPr>
              <w:t xml:space="preserve">Удаление неиспользуемых текстовых объектов упрощает процесс печати изображения и уменьшает размер файла. </w:t>
            </w:r>
          </w:p>
          <w:p w:rsidR="00972314" w:rsidRPr="00DB20FB" w:rsidRDefault="00972314" w:rsidP="00DB20FB">
            <w:pPr>
              <w:rPr>
                <w:sz w:val="22"/>
                <w:szCs w:val="22"/>
              </w:rPr>
            </w:pPr>
            <w:r w:rsidRPr="00DB20FB">
              <w:rPr>
                <w:sz w:val="22"/>
                <w:szCs w:val="22"/>
              </w:rPr>
              <w:t>Создать пустые текстовые объекты можно, если, например, случайно щелкнуть инструментом «Текст» в области изображения, а затем выбрать другой инструмент.</w:t>
            </w:r>
          </w:p>
          <w:p w:rsidR="00DB20FB" w:rsidRDefault="00DB20FB" w:rsidP="00B82EDF"/>
          <w:p w:rsidR="00972314" w:rsidRDefault="00972314" w:rsidP="00B82EDF">
            <w:r>
              <w:t>Выбрать:</w:t>
            </w:r>
            <w:r w:rsidRPr="00670EA9">
              <w:t xml:space="preserve"> </w:t>
            </w:r>
          </w:p>
          <w:p w:rsidR="00972314" w:rsidRPr="005662C1" w:rsidRDefault="00972314" w:rsidP="00B82EDF">
            <w:pPr>
              <w:pStyle w:val="afa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Object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Path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Контур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→ Clean Up (</w:t>
            </w:r>
            <w:r w:rsidRPr="005662C1">
              <w:rPr>
                <w:rFonts w:ascii="Times New Roman" w:hAnsi="Times New Roman"/>
                <w:bCs/>
                <w:sz w:val="24"/>
                <w:szCs w:val="24"/>
              </w:rPr>
              <w:t>Вычистить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)</w:t>
            </w:r>
          </w:p>
          <w:p w:rsidR="00972314" w:rsidRPr="00670EA9" w:rsidRDefault="00972314" w:rsidP="00B82EDF">
            <w:r>
              <w:t>П</w:t>
            </w:r>
            <w:r w:rsidRPr="00670EA9">
              <w:t>араметры:  </w:t>
            </w:r>
          </w:p>
          <w:p w:rsidR="00972314" w:rsidRPr="005662C1" w:rsidRDefault="00972314" w:rsidP="00B82EDF">
            <w:r w:rsidRPr="005662C1">
              <w:rPr>
                <w:bCs/>
                <w:lang w:val="en-US"/>
              </w:rPr>
              <w:t>Stray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Points</w:t>
            </w:r>
            <w:r w:rsidRPr="005662C1">
              <w:rPr>
                <w:bCs/>
              </w:rPr>
              <w:t xml:space="preserve"> </w:t>
            </w:r>
            <w:r w:rsidRPr="005662C1">
              <w:t>(Изолированные точки)</w:t>
            </w:r>
            <w:r w:rsidRPr="005662C1">
              <w:rPr>
                <w:b/>
                <w:bCs/>
              </w:rPr>
              <w:t xml:space="preserve">  </w:t>
            </w:r>
          </w:p>
          <w:p w:rsidR="00972314" w:rsidRPr="005662C1" w:rsidRDefault="00972314" w:rsidP="00B82EDF">
            <w:r w:rsidRPr="005662C1">
              <w:rPr>
                <w:bCs/>
                <w:lang w:val="en-US"/>
              </w:rPr>
              <w:t>Unpainted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Object</w:t>
            </w:r>
            <w:r w:rsidRPr="005662C1">
              <w:rPr>
                <w:bCs/>
              </w:rPr>
              <w:t xml:space="preserve"> </w:t>
            </w:r>
            <w:r w:rsidRPr="005662C1">
              <w:t>(</w:t>
            </w:r>
            <w:proofErr w:type="spellStart"/>
            <w:r w:rsidRPr="005662C1">
              <w:t>Незакрашенные</w:t>
            </w:r>
            <w:proofErr w:type="spellEnd"/>
            <w:r w:rsidRPr="005662C1">
              <w:t xml:space="preserve"> объекты)</w:t>
            </w:r>
            <w:r w:rsidRPr="005662C1">
              <w:rPr>
                <w:bCs/>
              </w:rPr>
              <w:t xml:space="preserve">       </w:t>
            </w:r>
          </w:p>
          <w:p w:rsidR="00972314" w:rsidRPr="00670EA9" w:rsidRDefault="00972314" w:rsidP="00972314">
            <w:pPr>
              <w:spacing w:after="240"/>
            </w:pPr>
            <w:proofErr w:type="spellStart"/>
            <w:r w:rsidRPr="005662C1">
              <w:rPr>
                <w:bCs/>
              </w:rPr>
              <w:t>Empty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Text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Path</w:t>
            </w:r>
            <w:proofErr w:type="spellEnd"/>
            <w:r w:rsidRPr="005662C1">
              <w:rPr>
                <w:bCs/>
              </w:rPr>
              <w:t>  (Пустые текстовые контуры)</w:t>
            </w:r>
          </w:p>
        </w:tc>
        <w:tc>
          <w:tcPr>
            <w:tcW w:w="5282" w:type="dxa"/>
          </w:tcPr>
          <w:p w:rsidR="00972314" w:rsidRDefault="00972314" w:rsidP="00B82EDF">
            <w:pPr>
              <w:spacing w:before="240"/>
              <w:jc w:val="center"/>
            </w:pPr>
            <w:r w:rsidRPr="00670EA9">
              <w:rPr>
                <w:noProof/>
              </w:rPr>
              <w:drawing>
                <wp:inline distT="0" distB="0" distL="0" distR="0" wp14:anchorId="6B5B67E8" wp14:editId="2CAE2CDD">
                  <wp:extent cx="1905394" cy="196215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01" cy="196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69D" w:rsidRPr="0004040A" w:rsidRDefault="0044269D" w:rsidP="0044269D">
      <w:pPr>
        <w:spacing w:line="276" w:lineRule="auto"/>
      </w:pPr>
    </w:p>
    <w:p w:rsidR="0004040A" w:rsidRDefault="0004040A" w:rsidP="00C7662E">
      <w:pPr>
        <w:numPr>
          <w:ilvl w:val="0"/>
          <w:numId w:val="41"/>
        </w:numPr>
        <w:spacing w:after="240" w:line="276" w:lineRule="auto"/>
        <w:ind w:left="0" w:firstLine="687"/>
      </w:pPr>
      <w:r w:rsidRPr="0004040A">
        <w:t>Метка реза с учетом припуска под обрезку</w:t>
      </w:r>
      <w:r w:rsidR="00972314">
        <w:t>: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44269D" w:rsidTr="0044269D">
        <w:tc>
          <w:tcPr>
            <w:tcW w:w="5174" w:type="dxa"/>
          </w:tcPr>
          <w:p w:rsidR="0044269D" w:rsidRPr="002158E9" w:rsidRDefault="00972314" w:rsidP="002E5BB8">
            <w:pPr>
              <w:spacing w:before="240" w:line="276" w:lineRule="auto"/>
            </w:pPr>
            <w:r w:rsidRPr="002158E9">
              <w:rPr>
                <w:lang w:val="en-US"/>
              </w:rPr>
              <w:t>C</w:t>
            </w:r>
            <w:r w:rsidR="00B82EDF" w:rsidRPr="002158E9">
              <w:t xml:space="preserve">охранить </w:t>
            </w:r>
            <w:r w:rsidR="00B82EDF" w:rsidRPr="002158E9">
              <w:rPr>
                <w:lang w:val="en-US"/>
              </w:rPr>
              <w:t>PDF</w:t>
            </w:r>
            <w:r w:rsidR="00B82EDF" w:rsidRPr="002158E9">
              <w:t xml:space="preserve"> файл</w:t>
            </w:r>
            <w:r w:rsidR="00C16DAD" w:rsidRPr="002158E9">
              <w:t xml:space="preserve"> </w:t>
            </w:r>
            <w:r w:rsidR="00C16DAD" w:rsidRPr="002158E9">
              <w:rPr>
                <w:lang w:val="en-US"/>
              </w:rPr>
              <w:t>c</w:t>
            </w:r>
            <w:r w:rsidR="00C16DAD" w:rsidRPr="002158E9">
              <w:t xml:space="preserve"> настройками</w:t>
            </w:r>
            <w:r w:rsidR="00B82EDF" w:rsidRPr="002158E9">
              <w:t>:</w:t>
            </w:r>
          </w:p>
          <w:p w:rsidR="00C16DAD" w:rsidRPr="002158E9" w:rsidRDefault="00C16DAD" w:rsidP="0044269D">
            <w:pPr>
              <w:spacing w:line="276" w:lineRule="auto"/>
            </w:pPr>
          </w:p>
          <w:p w:rsidR="00CB374E" w:rsidRPr="002158E9" w:rsidRDefault="00CB374E" w:rsidP="00CB374E">
            <w:pPr>
              <w:pStyle w:val="afa"/>
              <w:numPr>
                <w:ilvl w:val="0"/>
                <w:numId w:val="26"/>
              </w:numPr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… (Сохранить как…) → Тип файла →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(*.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82EDF" w:rsidRPr="002158E9" w:rsidRDefault="00C16DAD" w:rsidP="002E5BB8">
            <w:pPr>
              <w:pStyle w:val="afa"/>
              <w:numPr>
                <w:ilvl w:val="0"/>
                <w:numId w:val="26"/>
              </w:numPr>
              <w:ind w:left="318" w:hanging="284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t xml:space="preserve">Выбрать вкладку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Bleeds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158E9" w:rsidRPr="002158E9">
              <w:rPr>
                <w:rFonts w:ascii="Times New Roman" w:hAnsi="Times New Roman"/>
                <w:sz w:val="24"/>
                <w:szCs w:val="24"/>
              </w:rPr>
              <w:t>Метки и выпуск под обрез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16DAD" w:rsidRPr="002158E9" w:rsidRDefault="00C16DAD" w:rsidP="007B1296">
            <w:pPr>
              <w:pStyle w:val="afa"/>
              <w:ind w:left="318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t xml:space="preserve">В разделе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>(</w:t>
            </w:r>
            <w:r w:rsidR="002158E9" w:rsidRPr="002158E9">
              <w:rPr>
                <w:rFonts w:ascii="Times New Roman" w:hAnsi="Times New Roman"/>
                <w:sz w:val="24"/>
                <w:szCs w:val="24"/>
              </w:rPr>
              <w:t>Метки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→ установить галочку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Trim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Marks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158E9" w:rsidRPr="002158E9">
              <w:rPr>
                <w:rFonts w:ascii="Times New Roman" w:hAnsi="Times New Roman"/>
                <w:sz w:val="24"/>
                <w:szCs w:val="24"/>
              </w:rPr>
              <w:t>Метки обрезки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16DAD" w:rsidRPr="002158E9" w:rsidRDefault="00C16DAD" w:rsidP="007B1296">
            <w:pPr>
              <w:pStyle w:val="afa"/>
              <w:ind w:left="318"/>
              <w:rPr>
                <w:sz w:val="24"/>
                <w:szCs w:val="24"/>
              </w:rPr>
            </w:pPr>
            <w:r w:rsidRPr="002158E9">
              <w:rPr>
                <w:rFonts w:ascii="Times New Roman" w:hAnsi="Times New Roman"/>
                <w:sz w:val="24"/>
                <w:szCs w:val="24"/>
              </w:rPr>
              <w:t xml:space="preserve">В разделе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Bleeds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>(</w:t>
            </w:r>
            <w:r w:rsidR="002158E9" w:rsidRPr="002158E9">
              <w:rPr>
                <w:rFonts w:ascii="Times New Roman" w:hAnsi="Times New Roman"/>
                <w:sz w:val="24"/>
                <w:szCs w:val="24"/>
              </w:rPr>
              <w:t>Выпуск за обрез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→ установить галочку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Use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Bleed</w:t>
            </w:r>
            <w:r w:rsidRPr="00215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8E9">
              <w:rPr>
                <w:rFonts w:ascii="Times New Roman" w:hAnsi="Times New Roman"/>
                <w:sz w:val="24"/>
                <w:szCs w:val="24"/>
                <w:lang w:val="en-US"/>
              </w:rPr>
              <w:t>Settings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158E9" w:rsidRPr="002158E9">
              <w:rPr>
                <w:rFonts w:ascii="Times New Roman" w:hAnsi="Times New Roman"/>
                <w:sz w:val="24"/>
                <w:szCs w:val="24"/>
              </w:rPr>
              <w:t>Использовать параметры функции «Обрез документа»</w:t>
            </w:r>
            <w:r w:rsidR="00E03CB9" w:rsidRPr="002158E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16DAD" w:rsidRPr="00C16DAD" w:rsidRDefault="00C16DAD" w:rsidP="00C16DAD">
            <w:r>
              <w:t xml:space="preserve">Просмотреть </w:t>
            </w:r>
            <w:r>
              <w:rPr>
                <w:lang w:val="en-US"/>
              </w:rPr>
              <w:t xml:space="preserve">PDF </w:t>
            </w:r>
            <w:r>
              <w:t>файл</w:t>
            </w:r>
          </w:p>
        </w:tc>
        <w:tc>
          <w:tcPr>
            <w:tcW w:w="5282" w:type="dxa"/>
          </w:tcPr>
          <w:p w:rsidR="0044269D" w:rsidRDefault="0044269D" w:rsidP="0044269D">
            <w:pPr>
              <w:spacing w:line="276" w:lineRule="auto"/>
            </w:pPr>
          </w:p>
          <w:p w:rsidR="00C16DAD" w:rsidRDefault="005462C1" w:rsidP="005462C1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E00DDC" wp14:editId="74837614">
                  <wp:extent cx="3029464" cy="2251881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966" cy="225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314" w:rsidRDefault="00972314" w:rsidP="0044269D">
            <w:pPr>
              <w:spacing w:line="276" w:lineRule="auto"/>
            </w:pPr>
            <w:r>
              <w:object w:dxaOrig="14055" w:dyaOrig="6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25pt;height:119.8pt" o:ole="">
                  <v:imagedata r:id="rId29" o:title=""/>
                </v:shape>
                <o:OLEObject Type="Embed" ProgID="PBrush" ShapeID="_x0000_i1025" DrawAspect="Content" ObjectID="_1585570033" r:id="rId30"/>
              </w:object>
            </w:r>
          </w:p>
        </w:tc>
      </w:tr>
    </w:tbl>
    <w:p w:rsidR="0004040A" w:rsidRPr="002E5BB8" w:rsidRDefault="0004040A" w:rsidP="009B3828">
      <w:pPr>
        <w:spacing w:before="240"/>
      </w:pPr>
      <w:r w:rsidRPr="002E5BB8">
        <w:t>Фирменная кружка:</w:t>
      </w:r>
    </w:p>
    <w:p w:rsidR="00972314" w:rsidRDefault="00972314" w:rsidP="00E03CB9">
      <w:pPr>
        <w:numPr>
          <w:ilvl w:val="1"/>
          <w:numId w:val="35"/>
        </w:numPr>
        <w:spacing w:after="240" w:line="276" w:lineRule="auto"/>
        <w:ind w:left="0" w:firstLine="709"/>
      </w:pPr>
      <w:r w:rsidRPr="00BF7611">
        <w:t>Цветовая модель документа CMYK</w:t>
      </w:r>
      <w:r>
        <w:t>:</w:t>
      </w:r>
    </w:p>
    <w:tbl>
      <w:tblPr>
        <w:tblStyle w:val="af1"/>
        <w:tblW w:w="10589" w:type="dxa"/>
        <w:tblLook w:val="04A0" w:firstRow="1" w:lastRow="0" w:firstColumn="1" w:lastColumn="0" w:noHBand="0" w:noVBand="1"/>
      </w:tblPr>
      <w:tblGrid>
        <w:gridCol w:w="4843"/>
        <w:gridCol w:w="5746"/>
      </w:tblGrid>
      <w:tr w:rsidR="00972314" w:rsidTr="00B82EDF">
        <w:tc>
          <w:tcPr>
            <w:tcW w:w="5262" w:type="dxa"/>
          </w:tcPr>
          <w:p w:rsidR="006B3AA8" w:rsidRPr="006B3AA8" w:rsidRDefault="006B3AA8" w:rsidP="006B3AA8">
            <w:pPr>
              <w:spacing w:before="240"/>
              <w:rPr>
                <w:sz w:val="22"/>
                <w:szCs w:val="22"/>
                <w:shd w:val="clear" w:color="auto" w:fill="FFFFFF"/>
              </w:rPr>
            </w:pPr>
            <w:r w:rsidRPr="006B3AA8">
              <w:rPr>
                <w:sz w:val="22"/>
                <w:szCs w:val="22"/>
                <w:shd w:val="clear" w:color="auto" w:fill="FFFFFF"/>
              </w:rPr>
              <w:lastRenderedPageBreak/>
              <w:t>Полиграфическая </w:t>
            </w:r>
            <w:r w:rsidRPr="006B3AA8">
              <w:rPr>
                <w:bCs/>
                <w:sz w:val="22"/>
                <w:szCs w:val="22"/>
                <w:shd w:val="clear" w:color="auto" w:fill="FFFFFF"/>
              </w:rPr>
              <w:t>цветовая модель CMYK</w:t>
            </w:r>
            <w:r w:rsidRPr="006B3AA8">
              <w:rPr>
                <w:sz w:val="22"/>
                <w:szCs w:val="22"/>
                <w:shd w:val="clear" w:color="auto" w:fill="FFFFFF"/>
              </w:rPr>
              <w:t xml:space="preserve">. Система </w:t>
            </w:r>
            <w:r w:rsidRPr="006B3AA8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6B3AA8">
              <w:rPr>
                <w:sz w:val="22"/>
                <w:szCs w:val="22"/>
                <w:shd w:val="clear" w:color="auto" w:fill="FFFFFF"/>
              </w:rPr>
              <w:t> создана и используется для типографической печати.</w:t>
            </w:r>
          </w:p>
          <w:p w:rsidR="006B3AA8" w:rsidRPr="006B3AA8" w:rsidRDefault="006B3AA8" w:rsidP="006B3AA8">
            <w:pPr>
              <w:spacing w:before="240"/>
              <w:rPr>
                <w:sz w:val="22"/>
                <w:szCs w:val="22"/>
              </w:rPr>
            </w:pPr>
            <w:r w:rsidRPr="006B3AA8">
              <w:rPr>
                <w:sz w:val="22"/>
                <w:szCs w:val="22"/>
                <w:shd w:val="clear" w:color="auto" w:fill="FFFFFF"/>
              </w:rPr>
              <w:t>Аббревиатура </w:t>
            </w:r>
            <w:r w:rsidRPr="006B3AA8">
              <w:rPr>
                <w:bCs/>
                <w:sz w:val="22"/>
                <w:szCs w:val="22"/>
                <w:shd w:val="clear" w:color="auto" w:fill="FFFFFF"/>
              </w:rPr>
              <w:t>CMYK</w:t>
            </w:r>
            <w:r w:rsidRPr="006B3AA8">
              <w:rPr>
                <w:sz w:val="22"/>
                <w:szCs w:val="22"/>
                <w:shd w:val="clear" w:color="auto" w:fill="FFFFFF"/>
              </w:rPr>
              <w:t> означает названия основных красок, использующихся для четырехцветной печати: голубой (</w:t>
            </w:r>
            <w:proofErr w:type="spellStart"/>
            <w:proofErr w:type="gramStart"/>
            <w:r w:rsidRPr="006B3AA8">
              <w:rPr>
                <w:sz w:val="22"/>
                <w:szCs w:val="22"/>
                <w:shd w:val="clear" w:color="auto" w:fill="FFFFFF"/>
              </w:rPr>
              <w:t>С</w:t>
            </w:r>
            <w:proofErr w:type="gramEnd"/>
            <w:r w:rsidRPr="006B3AA8">
              <w:rPr>
                <w:sz w:val="22"/>
                <w:szCs w:val="22"/>
                <w:shd w:val="clear" w:color="auto" w:fill="FFFFFF"/>
              </w:rPr>
              <w:t>yan</w:t>
            </w:r>
            <w:proofErr w:type="spellEnd"/>
            <w:r w:rsidRPr="006B3AA8">
              <w:rPr>
                <w:sz w:val="22"/>
                <w:szCs w:val="22"/>
                <w:shd w:val="clear" w:color="auto" w:fill="FFFFFF"/>
              </w:rPr>
              <w:t>), пурпурный (</w:t>
            </w:r>
            <w:proofErr w:type="spellStart"/>
            <w:r w:rsidRPr="006B3AA8">
              <w:rPr>
                <w:sz w:val="22"/>
                <w:szCs w:val="22"/>
                <w:shd w:val="clear" w:color="auto" w:fill="FFFFFF"/>
              </w:rPr>
              <w:t>Мagenta</w:t>
            </w:r>
            <w:proofErr w:type="spellEnd"/>
            <w:r w:rsidRPr="006B3AA8">
              <w:rPr>
                <w:sz w:val="22"/>
                <w:szCs w:val="22"/>
                <w:shd w:val="clear" w:color="auto" w:fill="FFFFFF"/>
              </w:rPr>
              <w:t>) и желтый (</w:t>
            </w:r>
            <w:proofErr w:type="spellStart"/>
            <w:r w:rsidRPr="006B3AA8">
              <w:rPr>
                <w:sz w:val="22"/>
                <w:szCs w:val="22"/>
                <w:shd w:val="clear" w:color="auto" w:fill="FFFFFF"/>
              </w:rPr>
              <w:t>Yellow</w:t>
            </w:r>
            <w:proofErr w:type="spellEnd"/>
            <w:r w:rsidRPr="006B3AA8">
              <w:rPr>
                <w:sz w:val="22"/>
                <w:szCs w:val="22"/>
                <w:shd w:val="clear" w:color="auto" w:fill="FFFFFF"/>
              </w:rPr>
              <w:t>).</w:t>
            </w:r>
          </w:p>
          <w:p w:rsidR="00972314" w:rsidRPr="005462C1" w:rsidRDefault="00972314" w:rsidP="006B3AA8">
            <w:pPr>
              <w:pStyle w:val="afa"/>
              <w:numPr>
                <w:ilvl w:val="0"/>
                <w:numId w:val="38"/>
              </w:numPr>
              <w:spacing w:before="240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C0743E">
              <w:rPr>
                <w:rFonts w:ascii="Times New Roman" w:hAnsi="Times New Roman"/>
                <w:sz w:val="24"/>
                <w:szCs w:val="24"/>
              </w:rPr>
              <w:t xml:space="preserve">Меню </w:t>
            </w:r>
            <w:r w:rsidRPr="00C0743E">
              <w:rPr>
                <w:rFonts w:ascii="Times New Roman" w:hAnsi="Times New Roman"/>
                <w:sz w:val="24"/>
                <w:szCs w:val="24"/>
                <w:lang w:val="en-US"/>
              </w:rPr>
              <w:t>File</w:t>
            </w:r>
            <w:r w:rsidRPr="00C0743E">
              <w:rPr>
                <w:rFonts w:ascii="Times New Roman" w:hAnsi="Times New Roman"/>
                <w:sz w:val="24"/>
                <w:szCs w:val="24"/>
              </w:rPr>
              <w:t xml:space="preserve"> (Файл) → </w:t>
            </w:r>
            <w:r w:rsidRPr="00C0743E">
              <w:rPr>
                <w:rFonts w:ascii="Times New Roman" w:hAnsi="Times New Roman"/>
                <w:sz w:val="24"/>
                <w:szCs w:val="24"/>
                <w:lang w:val="en-US"/>
              </w:rPr>
              <w:t>Document</w:t>
            </w:r>
            <w:r w:rsidRPr="00C074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743E">
              <w:rPr>
                <w:rFonts w:ascii="Times New Roman" w:hAnsi="Times New Roman"/>
                <w:sz w:val="24"/>
                <w:szCs w:val="24"/>
                <w:lang w:val="en-US"/>
              </w:rPr>
              <w:t>Color</w:t>
            </w:r>
            <w:r w:rsidRPr="00C074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743E">
              <w:rPr>
                <w:rFonts w:ascii="Times New Roman" w:hAnsi="Times New Roman"/>
                <w:sz w:val="24"/>
                <w:szCs w:val="24"/>
                <w:lang w:val="en-US"/>
              </w:rPr>
              <w:t>Mode</w:t>
            </w:r>
            <w:r w:rsidRPr="00C0743E">
              <w:rPr>
                <w:rFonts w:ascii="Times New Roman" w:hAnsi="Times New Roman"/>
                <w:sz w:val="24"/>
                <w:szCs w:val="24"/>
              </w:rPr>
              <w:t xml:space="preserve"> (Цветовой режим документа) → </w:t>
            </w:r>
            <w:r w:rsidRPr="00C0743E">
              <w:rPr>
                <w:rFonts w:ascii="Times New Roman" w:hAnsi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5327" w:type="dxa"/>
          </w:tcPr>
          <w:p w:rsidR="00972314" w:rsidRDefault="00C0743E" w:rsidP="00B82EDF">
            <w:pPr>
              <w:spacing w:before="240" w:line="276" w:lineRule="auto"/>
            </w:pPr>
            <w:r>
              <w:rPr>
                <w:noProof/>
              </w:rPr>
              <w:drawing>
                <wp:inline distT="0" distB="0" distL="0" distR="0" wp14:anchorId="4998504E" wp14:editId="734D97C6">
                  <wp:extent cx="3511616" cy="973704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083" cy="97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314" w:rsidRDefault="00972314" w:rsidP="00B82EDF">
            <w:pPr>
              <w:spacing w:line="276" w:lineRule="auto"/>
              <w:rPr>
                <w:noProof/>
                <w:sz w:val="28"/>
                <w:szCs w:val="28"/>
              </w:rPr>
            </w:pPr>
          </w:p>
          <w:p w:rsidR="00972314" w:rsidRDefault="00972314" w:rsidP="00C0743E">
            <w:pPr>
              <w:spacing w:after="240" w:line="276" w:lineRule="auto"/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0DD343" wp14:editId="466EA375">
                  <wp:extent cx="3238500" cy="374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021"/>
                          <a:stretch/>
                        </pic:blipFill>
                        <pic:spPr bwMode="auto">
                          <a:xfrm>
                            <a:off x="0" y="0"/>
                            <a:ext cx="3248469" cy="37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314" w:rsidRPr="00BF7611" w:rsidRDefault="00972314" w:rsidP="002E5BB8">
      <w:pPr>
        <w:numPr>
          <w:ilvl w:val="1"/>
          <w:numId w:val="35"/>
        </w:numPr>
        <w:spacing w:before="240" w:after="240" w:line="276" w:lineRule="auto"/>
        <w:ind w:left="0" w:firstLine="709"/>
      </w:pPr>
      <w:r w:rsidRPr="00BF7611">
        <w:rPr>
          <w:lang w:val="en-GB"/>
        </w:rPr>
        <w:t>Overprint</w:t>
      </w:r>
      <w:r w:rsidRPr="00BF7611">
        <w:t xml:space="preserve"> при использовании черного цвета</w:t>
      </w:r>
      <w:r>
        <w:t>:</w:t>
      </w:r>
    </w:p>
    <w:tbl>
      <w:tblPr>
        <w:tblStyle w:val="af1"/>
        <w:tblW w:w="10482" w:type="dxa"/>
        <w:tblInd w:w="108" w:type="dxa"/>
        <w:tblLook w:val="04A0" w:firstRow="1" w:lastRow="0" w:firstColumn="1" w:lastColumn="0" w:noHBand="0" w:noVBand="1"/>
      </w:tblPr>
      <w:tblGrid>
        <w:gridCol w:w="10482"/>
      </w:tblGrid>
      <w:tr w:rsidR="00972314" w:rsidTr="00972314">
        <w:tc>
          <w:tcPr>
            <w:tcW w:w="10482" w:type="dxa"/>
          </w:tcPr>
          <w:p w:rsidR="00972314" w:rsidRPr="00B32001" w:rsidRDefault="00972314" w:rsidP="00B32001">
            <w:pPr>
              <w:pStyle w:val="a3"/>
              <w:shd w:val="clear" w:color="auto" w:fill="FFFFFF"/>
              <w:spacing w:before="240" w:beforeAutospacing="0" w:after="0" w:afterAutospacing="0"/>
              <w:jc w:val="both"/>
              <w:textAlignment w:val="baseline"/>
              <w:rPr>
                <w:color w:val="111111"/>
                <w:sz w:val="22"/>
                <w:szCs w:val="22"/>
              </w:rPr>
            </w:pPr>
            <w:r w:rsidRPr="00B32001">
              <w:rPr>
                <w:color w:val="111111"/>
                <w:sz w:val="22"/>
                <w:szCs w:val="22"/>
              </w:rPr>
              <w:t>OVER-сверху и PRINT-печать. То есть печать сверху или печать поверх. Другими словами, если у объекта включен OVERPRINT, то он будет напечатан поверх объекта, находящегося под ним. Если OVERPRINT выключен, то в нижнем объекте при печати не будет запечатываться место под верхний объект.</w:t>
            </w:r>
          </w:p>
          <w:p w:rsidR="00972314" w:rsidRPr="00B32001" w:rsidRDefault="00972314" w:rsidP="00B32001">
            <w:pPr>
              <w:jc w:val="both"/>
              <w:rPr>
                <w:sz w:val="22"/>
                <w:szCs w:val="22"/>
              </w:rPr>
            </w:pPr>
            <w:r w:rsidRPr="00B32001">
              <w:rPr>
                <w:sz w:val="22"/>
                <w:szCs w:val="22"/>
              </w:rPr>
              <w:t xml:space="preserve">Печать документа идет в четыре краски. </w:t>
            </w:r>
          </w:p>
          <w:p w:rsidR="00972314" w:rsidRPr="00B32001" w:rsidRDefault="00972314" w:rsidP="00B32001">
            <w:pPr>
              <w:jc w:val="both"/>
              <w:rPr>
                <w:sz w:val="22"/>
                <w:szCs w:val="22"/>
              </w:rPr>
            </w:pPr>
            <w:r w:rsidRPr="00B32001">
              <w:rPr>
                <w:sz w:val="22"/>
                <w:szCs w:val="22"/>
              </w:rPr>
              <w:t>Краска накладывается друг на друга слоями в разных процентных соотношениях. За счет этого возникают все остальные цвета. То есть обычная фотография вначале раскладывается на четыре краски. Этот процесс называют сепарацией. А затем «слои краски» накладывают друг на друга.</w:t>
            </w:r>
          </w:p>
          <w:p w:rsidR="00972314" w:rsidRPr="00B32001" w:rsidRDefault="00972314" w:rsidP="00B32001">
            <w:pPr>
              <w:jc w:val="both"/>
              <w:rPr>
                <w:sz w:val="22"/>
                <w:szCs w:val="22"/>
              </w:rPr>
            </w:pPr>
            <w:r w:rsidRPr="00B32001">
              <w:rPr>
                <w:sz w:val="22"/>
                <w:szCs w:val="22"/>
              </w:rPr>
              <w:t>Черная краска является дополнительной краской. Соединение трех цветов </w:t>
            </w:r>
            <w:r w:rsidRPr="00B32001">
              <w:rPr>
                <w:bCs/>
                <w:sz w:val="22"/>
                <w:szCs w:val="22"/>
              </w:rPr>
              <w:t>CMY</w:t>
            </w:r>
            <w:r w:rsidRPr="00B32001">
              <w:rPr>
                <w:sz w:val="22"/>
                <w:szCs w:val="22"/>
              </w:rPr>
              <w:t> не дают чистого черного. Цвет получается скорее темно коричневый.</w:t>
            </w:r>
          </w:p>
          <w:p w:rsidR="00972314" w:rsidRPr="00B32001" w:rsidRDefault="00972314" w:rsidP="00B82EDF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>Пример:</w:t>
            </w:r>
          </w:p>
          <w:p w:rsidR="00972314" w:rsidRPr="00B32001" w:rsidRDefault="00972314" w:rsidP="00B82EDF">
            <w:pPr>
              <w:pStyle w:val="a3"/>
              <w:spacing w:before="0" w:beforeAutospacing="0" w:after="0" w:afterAutospacing="0"/>
              <w:ind w:right="525"/>
              <w:textAlignment w:val="baseline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 xml:space="preserve">В макете надпись "А" (100 % K) расположена на плашке (100% </w:t>
            </w:r>
            <w:proofErr w:type="spellStart"/>
            <w:r w:rsidRPr="00B32001">
              <w:rPr>
                <w:color w:val="000000"/>
                <w:sz w:val="22"/>
                <w:szCs w:val="22"/>
              </w:rPr>
              <w:t>Cyan</w:t>
            </w:r>
            <w:proofErr w:type="spellEnd"/>
            <w:r w:rsidRPr="00B32001">
              <w:rPr>
                <w:color w:val="000000"/>
                <w:sz w:val="22"/>
                <w:szCs w:val="22"/>
              </w:rPr>
              <w:t>).</w:t>
            </w:r>
          </w:p>
          <w:p w:rsidR="00972314" w:rsidRPr="00B32001" w:rsidRDefault="00972314" w:rsidP="00B82EDF">
            <w:pPr>
              <w:jc w:val="center"/>
              <w:rPr>
                <w:color w:val="000000"/>
                <w:sz w:val="22"/>
                <w:szCs w:val="22"/>
              </w:rPr>
            </w:pPr>
            <w:r w:rsidRPr="00B32001">
              <w:rPr>
                <w:noProof/>
                <w:sz w:val="22"/>
                <w:szCs w:val="22"/>
              </w:rPr>
              <w:drawing>
                <wp:inline distT="0" distB="0" distL="0" distR="0" wp14:anchorId="01C9D515" wp14:editId="370025F3">
                  <wp:extent cx="1473200" cy="1299882"/>
                  <wp:effectExtent l="0" t="0" r="0" b="0"/>
                  <wp:docPr id="13" name="Рисунок 13" descr="м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56" cy="130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314" w:rsidRPr="00B32001" w:rsidRDefault="00972314" w:rsidP="00B82EDF">
            <w:pPr>
              <w:jc w:val="both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 xml:space="preserve">Если OVERPRINT не включен, печать с такого макета будет происходить следующим образом: первой напечатается плашка с вывороткой (незапечатанным пространством) под букву «А», а затем в эту выворотку впечатана сама буква. И здесь кроется опасность, так как малейшее </w:t>
            </w:r>
            <w:proofErr w:type="spellStart"/>
            <w:r w:rsidRPr="00B32001">
              <w:rPr>
                <w:color w:val="000000"/>
                <w:sz w:val="22"/>
                <w:szCs w:val="22"/>
              </w:rPr>
              <w:t>несовмещение</w:t>
            </w:r>
            <w:proofErr w:type="spellEnd"/>
            <w:r w:rsidRPr="00B32001">
              <w:rPr>
                <w:color w:val="000000"/>
                <w:sz w:val="22"/>
                <w:szCs w:val="22"/>
              </w:rPr>
              <w:t xml:space="preserve"> цветов может привести к тому, что у буквы появится белая окантовка.</w:t>
            </w:r>
          </w:p>
          <w:p w:rsidR="00972314" w:rsidRPr="00B32001" w:rsidRDefault="00972314" w:rsidP="00B82EDF">
            <w:pPr>
              <w:jc w:val="center"/>
              <w:rPr>
                <w:color w:val="000000"/>
                <w:sz w:val="22"/>
                <w:szCs w:val="22"/>
              </w:rPr>
            </w:pPr>
            <w:r w:rsidRPr="00B32001">
              <w:rPr>
                <w:noProof/>
                <w:sz w:val="22"/>
                <w:szCs w:val="22"/>
              </w:rPr>
              <w:drawing>
                <wp:inline distT="0" distB="0" distL="0" distR="0" wp14:anchorId="1BBCB246" wp14:editId="310FED7D">
                  <wp:extent cx="6464300" cy="1077383"/>
                  <wp:effectExtent l="0" t="0" r="0" b="0"/>
                  <wp:docPr id="14" name="Рисунок 14" descr="печать без оверпри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ать без оверпри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0" cy="107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314" w:rsidRPr="00B32001" w:rsidRDefault="00972314" w:rsidP="00B82EDF">
            <w:pPr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 xml:space="preserve">Эта окантовка, даже небольших размеров, делает текст тяжело читаемым, так как человеческий глаз </w:t>
            </w:r>
          </w:p>
          <w:p w:rsidR="00972314" w:rsidRPr="00B32001" w:rsidRDefault="00972314" w:rsidP="00B82EDF">
            <w:pPr>
              <w:jc w:val="both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 xml:space="preserve">очень </w:t>
            </w:r>
            <w:proofErr w:type="gramStart"/>
            <w:r w:rsidRPr="00B32001">
              <w:rPr>
                <w:color w:val="000000"/>
                <w:sz w:val="22"/>
                <w:szCs w:val="22"/>
              </w:rPr>
              <w:t>восприимчив</w:t>
            </w:r>
            <w:proofErr w:type="gramEnd"/>
            <w:r w:rsidRPr="00B32001">
              <w:rPr>
                <w:color w:val="000000"/>
                <w:sz w:val="22"/>
                <w:szCs w:val="22"/>
              </w:rPr>
              <w:t xml:space="preserve"> к перепадам яркости.</w:t>
            </w:r>
          </w:p>
          <w:p w:rsidR="00972314" w:rsidRPr="00B32001" w:rsidRDefault="00972314" w:rsidP="00B82EDF">
            <w:pPr>
              <w:pStyle w:val="a3"/>
              <w:spacing w:before="0" w:beforeAutospacing="0" w:after="0" w:afterAutospacing="0"/>
              <w:ind w:right="525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B32001">
              <w:rPr>
                <w:color w:val="000000"/>
                <w:sz w:val="22"/>
                <w:szCs w:val="22"/>
              </w:rPr>
              <w:t>Решить проблему несовмещения можно, включив режим OVERPRINT на букву «А». В таком случае, плашка под буквой будет напечатана без выворотки:</w:t>
            </w:r>
          </w:p>
          <w:p w:rsidR="00972314" w:rsidRDefault="00972314" w:rsidP="00B82EDF">
            <w:pPr>
              <w:ind w:left="66"/>
            </w:pPr>
            <w:r>
              <w:rPr>
                <w:noProof/>
              </w:rPr>
              <w:lastRenderedPageBreak/>
              <w:drawing>
                <wp:inline distT="0" distB="0" distL="0" distR="0" wp14:anchorId="4B16A7E1" wp14:editId="3F3349EA">
                  <wp:extent cx="6477000" cy="1079500"/>
                  <wp:effectExtent l="0" t="0" r="0" b="0"/>
                  <wp:docPr id="16" name="Рисунок 16" descr="печать с оверприн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ать с оверприн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314" w:rsidRDefault="00972314" w:rsidP="00B82EDF">
            <w:r w:rsidRPr="007C0904">
              <w:t xml:space="preserve">ПРИ НАЛИЧИИ ЧЕРНОГО ЦВЕТА НА ЦВЕТНОЙ ПЛАШКЕ: </w:t>
            </w:r>
          </w:p>
          <w:p w:rsidR="00972314" w:rsidRPr="00BE289E" w:rsidRDefault="00972314" w:rsidP="00B82EDF">
            <w:pPr>
              <w:pStyle w:val="afa"/>
              <w:numPr>
                <w:ilvl w:val="0"/>
                <w:numId w:val="24"/>
              </w:numPr>
              <w:spacing w:line="240" w:lineRule="auto"/>
              <w:ind w:left="284" w:hanging="284"/>
              <w:rPr>
                <w:lang w:val="en-US"/>
              </w:rPr>
            </w:pPr>
            <w:r w:rsidRPr="007C0904">
              <w:rPr>
                <w:rFonts w:ascii="Times New Roman" w:hAnsi="Times New Roman"/>
              </w:rPr>
              <w:t>Меню</w:t>
            </w:r>
            <w:r w:rsidRPr="007C0904">
              <w:rPr>
                <w:rFonts w:ascii="Times New Roman" w:hAnsi="Times New Roman"/>
                <w:lang w:val="en-US"/>
              </w:rPr>
              <w:t xml:space="preserve"> Windows (</w:t>
            </w:r>
            <w:r w:rsidRPr="007C0904">
              <w:rPr>
                <w:rFonts w:ascii="Times New Roman" w:hAnsi="Times New Roman"/>
              </w:rPr>
              <w:t>Окно</w:t>
            </w:r>
            <w:r w:rsidRPr="007C0904">
              <w:rPr>
                <w:rFonts w:ascii="Times New Roman" w:hAnsi="Times New Roman"/>
                <w:lang w:val="en-US"/>
              </w:rPr>
              <w:t>) → Attributes (</w:t>
            </w:r>
            <w:r w:rsidRPr="007C0904">
              <w:rPr>
                <w:rFonts w:ascii="Times New Roman" w:hAnsi="Times New Roman"/>
              </w:rPr>
              <w:t>Атрибуты</w:t>
            </w:r>
            <w:r>
              <w:rPr>
                <w:rFonts w:ascii="Times New Roman" w:hAnsi="Times New Roman"/>
                <w:lang w:val="en-US"/>
              </w:rPr>
              <w:t>)</w:t>
            </w:r>
            <w:r w:rsidRPr="00BE289E">
              <w:rPr>
                <w:rFonts w:ascii="Times New Roman" w:hAnsi="Times New Roman"/>
                <w:lang w:val="en-US"/>
              </w:rPr>
              <w:t xml:space="preserve"> </w:t>
            </w:r>
          </w:p>
          <w:p w:rsidR="00972314" w:rsidRDefault="00972314" w:rsidP="00B82EDF">
            <w:pPr>
              <w:pStyle w:val="afa"/>
              <w:numPr>
                <w:ilvl w:val="0"/>
                <w:numId w:val="24"/>
              </w:numPr>
              <w:spacing w:line="240" w:lineRule="auto"/>
              <w:ind w:left="284" w:hanging="284"/>
            </w:pPr>
            <w:r w:rsidRPr="007C0904">
              <w:rPr>
                <w:rFonts w:ascii="Times New Roman" w:hAnsi="Times New Roman"/>
              </w:rPr>
              <w:t>Выбрать объект и установит</w:t>
            </w:r>
            <w:r>
              <w:rPr>
                <w:rFonts w:ascii="Times New Roman" w:hAnsi="Times New Roman"/>
              </w:rPr>
              <w:t>ь</w:t>
            </w:r>
            <w:r w:rsidRPr="007C0904">
              <w:rPr>
                <w:rFonts w:ascii="Times New Roman" w:hAnsi="Times New Roman"/>
              </w:rPr>
              <w:t xml:space="preserve"> галочку для заливки </w:t>
            </w:r>
            <w:r w:rsidRPr="007C0904">
              <w:rPr>
                <w:rFonts w:ascii="Times New Roman" w:hAnsi="Times New Roman"/>
                <w:lang w:val="en-US"/>
              </w:rPr>
              <w:t>Fill</w:t>
            </w:r>
            <w:r w:rsidRPr="007C0904">
              <w:rPr>
                <w:rFonts w:ascii="Times New Roman" w:hAnsi="Times New Roman"/>
                <w:b/>
                <w:bCs/>
              </w:rPr>
              <w:t xml:space="preserve"> </w:t>
            </w:r>
            <w:r w:rsidRPr="007C0904">
              <w:rPr>
                <w:rFonts w:ascii="Times New Roman" w:hAnsi="Times New Roman"/>
                <w:lang w:val="en-US"/>
              </w:rPr>
              <w:t>Overprint </w:t>
            </w:r>
            <w:r w:rsidRPr="007C0904">
              <w:rPr>
                <w:rFonts w:ascii="Times New Roman" w:hAnsi="Times New Roman"/>
              </w:rPr>
              <w:t>(Наложение заливки) или обводки </w:t>
            </w:r>
            <w:r w:rsidRPr="007C0904">
              <w:rPr>
                <w:rFonts w:ascii="Times New Roman" w:hAnsi="Times New Roman"/>
                <w:lang w:val="en-US"/>
              </w:rPr>
              <w:t>Stroke Overprint</w:t>
            </w:r>
            <w:r w:rsidRPr="007C0904">
              <w:rPr>
                <w:rFonts w:ascii="Times New Roman" w:hAnsi="Times New Roman"/>
              </w:rPr>
              <w:t xml:space="preserve"> (Налож</w:t>
            </w:r>
            <w:r>
              <w:rPr>
                <w:rFonts w:ascii="Times New Roman" w:hAnsi="Times New Roman"/>
              </w:rPr>
              <w:t>ение обводки)</w:t>
            </w:r>
          </w:p>
        </w:tc>
      </w:tr>
    </w:tbl>
    <w:p w:rsidR="00972314" w:rsidRPr="00972314" w:rsidRDefault="00972314" w:rsidP="002E5BB8">
      <w:pPr>
        <w:pStyle w:val="afa"/>
        <w:numPr>
          <w:ilvl w:val="0"/>
          <w:numId w:val="40"/>
        </w:numPr>
        <w:spacing w:before="240"/>
        <w:ind w:left="0" w:firstLine="709"/>
        <w:jc w:val="both"/>
      </w:pPr>
      <w:r w:rsidRPr="00ED2676">
        <w:rPr>
          <w:rFonts w:ascii="Times New Roman" w:hAnsi="Times New Roman"/>
          <w:bCs/>
          <w:sz w:val="24"/>
          <w:szCs w:val="24"/>
        </w:rPr>
        <w:lastRenderedPageBreak/>
        <w:t>Удаление пустых текстовых блоков и непрозрачных контуров объектов из изображения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972314" w:rsidRPr="00972314" w:rsidRDefault="00972314" w:rsidP="00972314">
      <w:pPr>
        <w:pStyle w:val="afa"/>
        <w:spacing w:before="240"/>
        <w:rPr>
          <w:sz w:val="12"/>
          <w:szCs w:val="12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174"/>
        <w:gridCol w:w="5282"/>
      </w:tblGrid>
      <w:tr w:rsidR="00972314" w:rsidTr="00972314">
        <w:tc>
          <w:tcPr>
            <w:tcW w:w="5174" w:type="dxa"/>
          </w:tcPr>
          <w:p w:rsidR="00972314" w:rsidRPr="00BE289E" w:rsidRDefault="00972314" w:rsidP="00B82EDF">
            <w:pPr>
              <w:pStyle w:val="afa"/>
              <w:spacing w:before="240"/>
              <w:ind w:left="284"/>
              <w:rPr>
                <w:rFonts w:ascii="Times New Roman" w:hAnsi="Times New Roman"/>
                <w:sz w:val="12"/>
                <w:szCs w:val="12"/>
              </w:rPr>
            </w:pPr>
          </w:p>
          <w:p w:rsidR="00972314" w:rsidRPr="00B32001" w:rsidRDefault="00972314" w:rsidP="00B32001">
            <w:pPr>
              <w:spacing w:before="240"/>
              <w:rPr>
                <w:sz w:val="22"/>
                <w:szCs w:val="22"/>
              </w:rPr>
            </w:pPr>
            <w:r w:rsidRPr="00B32001">
              <w:rPr>
                <w:sz w:val="22"/>
                <w:szCs w:val="22"/>
              </w:rPr>
              <w:t xml:space="preserve">Удаление неиспользуемых текстовых объектов упрощает процесс печати изображения и уменьшает размер файла. </w:t>
            </w:r>
          </w:p>
          <w:p w:rsidR="00972314" w:rsidRPr="00B32001" w:rsidRDefault="00972314" w:rsidP="00B32001">
            <w:pPr>
              <w:rPr>
                <w:sz w:val="22"/>
                <w:szCs w:val="22"/>
              </w:rPr>
            </w:pPr>
            <w:r w:rsidRPr="00B32001">
              <w:rPr>
                <w:sz w:val="22"/>
                <w:szCs w:val="22"/>
              </w:rPr>
              <w:t>Создать пустые текстовые объекты можно, если, например, случайно щелкнуть инструментом «Текст» в области изображения, а затем выбрать другой инструмент.</w:t>
            </w:r>
          </w:p>
          <w:p w:rsidR="00B32001" w:rsidRDefault="00B32001" w:rsidP="00B82EDF"/>
          <w:p w:rsidR="00972314" w:rsidRDefault="00972314" w:rsidP="00B82EDF">
            <w:r>
              <w:t>Выбрать:</w:t>
            </w:r>
            <w:r w:rsidRPr="00670EA9">
              <w:t xml:space="preserve"> </w:t>
            </w:r>
          </w:p>
          <w:p w:rsidR="00972314" w:rsidRPr="005662C1" w:rsidRDefault="00972314" w:rsidP="00B82EDF">
            <w:pPr>
              <w:pStyle w:val="afa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Object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Path 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662C1">
              <w:rPr>
                <w:rFonts w:ascii="Times New Roman" w:hAnsi="Times New Roman"/>
                <w:sz w:val="24"/>
                <w:szCs w:val="24"/>
              </w:rPr>
              <w:t>Контур</w:t>
            </w:r>
            <w:r w:rsidRPr="00566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 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→ Clean Up (</w:t>
            </w:r>
            <w:r w:rsidRPr="005662C1">
              <w:rPr>
                <w:rFonts w:ascii="Times New Roman" w:hAnsi="Times New Roman"/>
                <w:bCs/>
                <w:sz w:val="24"/>
                <w:szCs w:val="24"/>
              </w:rPr>
              <w:t>Вычистить</w:t>
            </w:r>
            <w:r w:rsidRPr="005662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)</w:t>
            </w:r>
          </w:p>
          <w:p w:rsidR="00972314" w:rsidRPr="00670EA9" w:rsidRDefault="00972314" w:rsidP="00B82EDF">
            <w:r>
              <w:t>П</w:t>
            </w:r>
            <w:r w:rsidRPr="00670EA9">
              <w:t>араметры:  </w:t>
            </w:r>
          </w:p>
          <w:p w:rsidR="00972314" w:rsidRPr="005662C1" w:rsidRDefault="00972314" w:rsidP="00B82EDF">
            <w:r w:rsidRPr="005662C1">
              <w:rPr>
                <w:bCs/>
                <w:lang w:val="en-US"/>
              </w:rPr>
              <w:t>Stray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Points</w:t>
            </w:r>
            <w:r w:rsidRPr="005662C1">
              <w:rPr>
                <w:bCs/>
              </w:rPr>
              <w:t xml:space="preserve"> </w:t>
            </w:r>
            <w:r w:rsidRPr="005662C1">
              <w:t>(Изолированные точки)</w:t>
            </w:r>
            <w:r w:rsidRPr="005662C1">
              <w:rPr>
                <w:b/>
                <w:bCs/>
              </w:rPr>
              <w:t xml:space="preserve">  </w:t>
            </w:r>
          </w:p>
          <w:p w:rsidR="00972314" w:rsidRPr="005662C1" w:rsidRDefault="00972314" w:rsidP="00B82EDF">
            <w:r w:rsidRPr="005662C1">
              <w:rPr>
                <w:bCs/>
                <w:lang w:val="en-US"/>
              </w:rPr>
              <w:t>Unpainted</w:t>
            </w:r>
            <w:r w:rsidRPr="005662C1">
              <w:rPr>
                <w:bCs/>
              </w:rPr>
              <w:t xml:space="preserve"> </w:t>
            </w:r>
            <w:r w:rsidRPr="005662C1">
              <w:rPr>
                <w:bCs/>
                <w:lang w:val="en-US"/>
              </w:rPr>
              <w:t>Object</w:t>
            </w:r>
            <w:r w:rsidRPr="005662C1">
              <w:rPr>
                <w:bCs/>
              </w:rPr>
              <w:t xml:space="preserve"> </w:t>
            </w:r>
            <w:r w:rsidRPr="005662C1">
              <w:t>(</w:t>
            </w:r>
            <w:proofErr w:type="spellStart"/>
            <w:r w:rsidRPr="005662C1">
              <w:t>Незакрашенные</w:t>
            </w:r>
            <w:proofErr w:type="spellEnd"/>
            <w:r w:rsidRPr="005662C1">
              <w:t xml:space="preserve"> объекты)</w:t>
            </w:r>
            <w:r w:rsidRPr="005662C1">
              <w:rPr>
                <w:bCs/>
              </w:rPr>
              <w:t xml:space="preserve">       </w:t>
            </w:r>
          </w:p>
          <w:p w:rsidR="00972314" w:rsidRPr="00670EA9" w:rsidRDefault="00972314" w:rsidP="00B82EDF">
            <w:pPr>
              <w:spacing w:after="240"/>
            </w:pPr>
            <w:proofErr w:type="spellStart"/>
            <w:r w:rsidRPr="005662C1">
              <w:rPr>
                <w:bCs/>
              </w:rPr>
              <w:t>Empty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Text</w:t>
            </w:r>
            <w:proofErr w:type="spellEnd"/>
            <w:r w:rsidRPr="005662C1">
              <w:rPr>
                <w:bCs/>
              </w:rPr>
              <w:t xml:space="preserve"> </w:t>
            </w:r>
            <w:proofErr w:type="spellStart"/>
            <w:r w:rsidRPr="005662C1">
              <w:rPr>
                <w:bCs/>
              </w:rPr>
              <w:t>Path</w:t>
            </w:r>
            <w:proofErr w:type="spellEnd"/>
            <w:r w:rsidRPr="005662C1">
              <w:rPr>
                <w:bCs/>
              </w:rPr>
              <w:t>  (Пустые текстовые контуры)</w:t>
            </w:r>
          </w:p>
        </w:tc>
        <w:tc>
          <w:tcPr>
            <w:tcW w:w="5282" w:type="dxa"/>
          </w:tcPr>
          <w:p w:rsidR="00972314" w:rsidRDefault="00972314" w:rsidP="00B82EDF">
            <w:pPr>
              <w:spacing w:before="240"/>
              <w:jc w:val="center"/>
            </w:pPr>
            <w:r w:rsidRPr="00670EA9">
              <w:rPr>
                <w:noProof/>
              </w:rPr>
              <w:drawing>
                <wp:inline distT="0" distB="0" distL="0" distR="0" wp14:anchorId="71EC6EBF" wp14:editId="16619105">
                  <wp:extent cx="1719618" cy="1770841"/>
                  <wp:effectExtent l="0" t="0" r="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46" cy="177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40A" w:rsidRPr="0004040A" w:rsidRDefault="0004040A" w:rsidP="00C0743E">
      <w:pPr>
        <w:spacing w:before="240" w:line="276" w:lineRule="auto"/>
        <w:rPr>
          <w:i/>
          <w:u w:val="single"/>
        </w:rPr>
      </w:pPr>
      <w:r w:rsidRPr="0004040A">
        <w:rPr>
          <w:i/>
          <w:u w:val="single"/>
        </w:rPr>
        <w:t>Технические параметры сохранения к печати продукта</w:t>
      </w:r>
      <w:r w:rsidR="007000EB">
        <w:rPr>
          <w:i/>
          <w:u w:val="single"/>
        </w:rPr>
        <w:t>:</w:t>
      </w:r>
    </w:p>
    <w:p w:rsidR="0004040A" w:rsidRPr="0004040A" w:rsidRDefault="0004040A" w:rsidP="009B3828">
      <w:pPr>
        <w:spacing w:line="276" w:lineRule="auto"/>
      </w:pPr>
      <w:r w:rsidRPr="0004040A">
        <w:t>Пригласительный билет:</w:t>
      </w:r>
    </w:p>
    <w:p w:rsidR="0004040A" w:rsidRDefault="00E03CB9" w:rsidP="002E5BB8">
      <w:pPr>
        <w:numPr>
          <w:ilvl w:val="1"/>
          <w:numId w:val="33"/>
        </w:numPr>
        <w:spacing w:line="276" w:lineRule="auto"/>
        <w:ind w:left="0" w:firstLine="709"/>
      </w:pPr>
      <w:r>
        <w:t>Рабочий файл под названием «Б</w:t>
      </w:r>
      <w:r w:rsidR="0004040A" w:rsidRPr="0004040A">
        <w:t xml:space="preserve">илет» в папке </w:t>
      </w:r>
      <w:r w:rsidR="0004040A">
        <w:t>«Модуль</w:t>
      </w:r>
      <w:proofErr w:type="gramStart"/>
      <w:r w:rsidR="0004040A" w:rsidRPr="0004040A">
        <w:t>1</w:t>
      </w:r>
      <w:proofErr w:type="gramEnd"/>
      <w:r w:rsidR="0004040A" w:rsidRPr="0004040A">
        <w:t xml:space="preserve">» </w:t>
      </w:r>
    </w:p>
    <w:p w:rsidR="0044269D" w:rsidRPr="0004040A" w:rsidRDefault="00E03CB9" w:rsidP="00E03CB9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607050" cy="488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0A" w:rsidRDefault="0004040A" w:rsidP="002E5BB8">
      <w:pPr>
        <w:numPr>
          <w:ilvl w:val="1"/>
          <w:numId w:val="33"/>
        </w:numPr>
        <w:spacing w:after="240" w:line="276" w:lineRule="auto"/>
        <w:ind w:left="0" w:firstLine="709"/>
      </w:pPr>
      <w:r w:rsidRPr="0004040A">
        <w:t xml:space="preserve">Файл </w:t>
      </w:r>
      <w:r w:rsidRPr="0004040A">
        <w:rPr>
          <w:lang w:val="en-GB"/>
        </w:rPr>
        <w:t>PDF</w:t>
      </w:r>
      <w:r w:rsidR="00C0743E">
        <w:t>-</w:t>
      </w:r>
      <w:r w:rsidR="00E03CB9">
        <w:t>Х1а: 2001 под названием «Б</w:t>
      </w:r>
      <w:r w:rsidRPr="0004040A">
        <w:t>илет</w:t>
      </w:r>
      <w:r>
        <w:t>» в папке «Модуль</w:t>
      </w:r>
      <w:proofErr w:type="gramStart"/>
      <w:r w:rsidRPr="0004040A">
        <w:t>1</w:t>
      </w:r>
      <w:proofErr w:type="gramEnd"/>
      <w:r w:rsidRPr="0004040A">
        <w:t xml:space="preserve">» 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436"/>
        <w:gridCol w:w="6020"/>
      </w:tblGrid>
      <w:tr w:rsidR="00E03CB9" w:rsidRPr="003361C2" w:rsidTr="00436FE9">
        <w:tc>
          <w:tcPr>
            <w:tcW w:w="4436" w:type="dxa"/>
          </w:tcPr>
          <w:p w:rsidR="00E03CB9" w:rsidRPr="007D0EF0" w:rsidRDefault="00E03CB9" w:rsidP="00436FE9">
            <w:pPr>
              <w:pStyle w:val="afa"/>
              <w:numPr>
                <w:ilvl w:val="0"/>
                <w:numId w:val="27"/>
              </w:numPr>
              <w:spacing w:before="240" w:after="0" w:line="240" w:lineRule="auto"/>
              <w:ind w:left="284" w:hanging="284"/>
            </w:pPr>
            <w:r w:rsidRPr="007C0904">
              <w:rPr>
                <w:rFonts w:ascii="Times New Roman" w:hAnsi="Times New Roman"/>
                <w:sz w:val="24"/>
                <w:szCs w:val="24"/>
              </w:rPr>
              <w:t>Меню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File 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Файл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Save as… 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Сохранить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…) 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Тип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файла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 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выбрать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E03CB9" w:rsidRPr="007D0EF0" w:rsidRDefault="00E03CB9" w:rsidP="00436FE9">
            <w:pPr>
              <w:pStyle w:val="afa"/>
              <w:numPr>
                <w:ilvl w:val="0"/>
                <w:numId w:val="27"/>
              </w:numPr>
              <w:spacing w:before="240" w:line="240" w:lineRule="auto"/>
              <w:ind w:left="284" w:hanging="28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диалоговом окне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Сохранить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→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Стиль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указать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/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1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: 2001</w:t>
            </w:r>
          </w:p>
        </w:tc>
        <w:tc>
          <w:tcPr>
            <w:tcW w:w="6020" w:type="dxa"/>
          </w:tcPr>
          <w:p w:rsidR="00E03CB9" w:rsidRPr="006B5D7A" w:rsidRDefault="00E03CB9" w:rsidP="00B32001">
            <w:pPr>
              <w:spacing w:before="240" w:line="276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F39AD0" wp14:editId="6086D3F5">
                  <wp:extent cx="3686117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112" cy="78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69D" w:rsidRPr="0004040A" w:rsidRDefault="0044269D" w:rsidP="0044269D">
      <w:pPr>
        <w:spacing w:line="276" w:lineRule="auto"/>
      </w:pPr>
    </w:p>
    <w:p w:rsidR="0004040A" w:rsidRPr="0004040A" w:rsidRDefault="0004040A" w:rsidP="009B3828">
      <w:pPr>
        <w:spacing w:line="276" w:lineRule="auto"/>
      </w:pPr>
      <w:r w:rsidRPr="0004040A">
        <w:t>Фирменная кружка:</w:t>
      </w:r>
    </w:p>
    <w:p w:rsidR="0004040A" w:rsidRPr="002E5BB8" w:rsidRDefault="00E03CB9" w:rsidP="002E5BB8">
      <w:pPr>
        <w:pStyle w:val="afa"/>
        <w:numPr>
          <w:ilvl w:val="0"/>
          <w:numId w:val="42"/>
        </w:numPr>
        <w:spacing w:after="240"/>
        <w:ind w:left="0" w:firstLine="709"/>
        <w:rPr>
          <w:rFonts w:ascii="Times New Roman" w:hAnsi="Times New Roman"/>
          <w:sz w:val="24"/>
          <w:szCs w:val="24"/>
        </w:rPr>
      </w:pPr>
      <w:r w:rsidRPr="002E5BB8">
        <w:rPr>
          <w:rFonts w:ascii="Times New Roman" w:hAnsi="Times New Roman"/>
          <w:sz w:val="24"/>
          <w:szCs w:val="24"/>
        </w:rPr>
        <w:lastRenderedPageBreak/>
        <w:t>Рабочий файл под названием «К</w:t>
      </w:r>
      <w:r w:rsidR="0004040A" w:rsidRPr="002E5BB8">
        <w:rPr>
          <w:rFonts w:ascii="Times New Roman" w:hAnsi="Times New Roman"/>
          <w:sz w:val="24"/>
          <w:szCs w:val="24"/>
        </w:rPr>
        <w:t>ружка» в папке «Модуль</w:t>
      </w:r>
      <w:proofErr w:type="gramStart"/>
      <w:r w:rsidR="0004040A" w:rsidRPr="002E5BB8">
        <w:rPr>
          <w:rFonts w:ascii="Times New Roman" w:hAnsi="Times New Roman"/>
          <w:sz w:val="24"/>
          <w:szCs w:val="24"/>
        </w:rPr>
        <w:t>1</w:t>
      </w:r>
      <w:proofErr w:type="gramEnd"/>
      <w:r w:rsidR="0004040A" w:rsidRPr="002E5BB8">
        <w:rPr>
          <w:rFonts w:ascii="Times New Roman" w:hAnsi="Times New Roman"/>
          <w:sz w:val="24"/>
          <w:szCs w:val="24"/>
        </w:rPr>
        <w:t xml:space="preserve">»  </w:t>
      </w:r>
    </w:p>
    <w:p w:rsidR="0044269D" w:rsidRPr="0004040A" w:rsidRDefault="00E03CB9" w:rsidP="00E03CB9">
      <w:pPr>
        <w:spacing w:after="240" w:line="276" w:lineRule="auto"/>
        <w:jc w:val="center"/>
      </w:pPr>
      <w:r>
        <w:rPr>
          <w:noProof/>
        </w:rPr>
        <w:drawing>
          <wp:inline distT="0" distB="0" distL="0" distR="0" wp14:anchorId="077D595B" wp14:editId="6ED9A576">
            <wp:extent cx="5740400" cy="1670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0A" w:rsidRDefault="0004040A" w:rsidP="002E5BB8">
      <w:pPr>
        <w:numPr>
          <w:ilvl w:val="0"/>
          <w:numId w:val="43"/>
        </w:numPr>
        <w:spacing w:after="240" w:line="276" w:lineRule="auto"/>
        <w:ind w:left="0" w:firstLine="709"/>
      </w:pPr>
      <w:r w:rsidRPr="0004040A">
        <w:t xml:space="preserve">Файл </w:t>
      </w:r>
      <w:r w:rsidRPr="0004040A">
        <w:rPr>
          <w:lang w:val="en-GB"/>
        </w:rPr>
        <w:t>PDF</w:t>
      </w:r>
      <w:r w:rsidR="00B6563B">
        <w:t>-</w:t>
      </w:r>
      <w:r w:rsidRPr="0004040A">
        <w:t>Х1а: 2001 под названием</w:t>
      </w:r>
      <w:r w:rsidR="00E03CB9">
        <w:t xml:space="preserve"> «К</w:t>
      </w:r>
      <w:r w:rsidRPr="0004040A">
        <w:t>ружка</w:t>
      </w:r>
      <w:r>
        <w:t>» в папке «Модуль</w:t>
      </w:r>
      <w:proofErr w:type="gramStart"/>
      <w:r w:rsidRPr="0004040A">
        <w:t>1</w:t>
      </w:r>
      <w:proofErr w:type="gramEnd"/>
      <w:r w:rsidRPr="0004040A">
        <w:t>»</w:t>
      </w:r>
      <w:r w:rsidR="00B6563B">
        <w:t>:</w:t>
      </w:r>
      <w:r w:rsidRPr="0004040A">
        <w:t xml:space="preserve"> 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4436"/>
        <w:gridCol w:w="6020"/>
      </w:tblGrid>
      <w:tr w:rsidR="00E03CB9" w:rsidRPr="003361C2" w:rsidTr="00436FE9">
        <w:tc>
          <w:tcPr>
            <w:tcW w:w="4436" w:type="dxa"/>
          </w:tcPr>
          <w:p w:rsidR="00E03CB9" w:rsidRPr="007D0EF0" w:rsidRDefault="00E03CB9" w:rsidP="00436FE9">
            <w:pPr>
              <w:pStyle w:val="afa"/>
              <w:numPr>
                <w:ilvl w:val="0"/>
                <w:numId w:val="27"/>
              </w:numPr>
              <w:spacing w:before="240" w:after="0" w:line="240" w:lineRule="auto"/>
              <w:ind w:left="284" w:hanging="284"/>
            </w:pPr>
            <w:r w:rsidRPr="007C0904">
              <w:rPr>
                <w:rFonts w:ascii="Times New Roman" w:hAnsi="Times New Roman"/>
                <w:sz w:val="24"/>
                <w:szCs w:val="24"/>
              </w:rPr>
              <w:t>Меню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File 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Файл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→ Save as… 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Сохранить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как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…) 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Тип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файла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 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выбрать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E03CB9" w:rsidRPr="007D0EF0" w:rsidRDefault="00E03CB9" w:rsidP="00436FE9">
            <w:pPr>
              <w:pStyle w:val="afa"/>
              <w:numPr>
                <w:ilvl w:val="0"/>
                <w:numId w:val="27"/>
              </w:numPr>
              <w:spacing w:before="240" w:line="240" w:lineRule="auto"/>
              <w:ind w:left="284" w:hanging="284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диалоговом окне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Save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Сохранить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→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раскрывающемся списке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Preset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Стиль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Adobe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US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→ </w:t>
            </w:r>
            <w:r w:rsidRPr="007C0904">
              <w:rPr>
                <w:rFonts w:ascii="Times New Roman" w:hAnsi="Times New Roman"/>
                <w:sz w:val="24"/>
                <w:szCs w:val="24"/>
              </w:rPr>
              <w:t>указать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/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X</w:t>
            </w:r>
            <w:r w:rsidRPr="00D3070F">
              <w:rPr>
                <w:rFonts w:ascii="Times New Roman" w:hAnsi="Times New Roman"/>
                <w:sz w:val="24"/>
                <w:szCs w:val="24"/>
              </w:rPr>
              <w:t>1</w:t>
            </w:r>
            <w:r w:rsidRPr="007C0904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: 2001</w:t>
            </w:r>
          </w:p>
        </w:tc>
        <w:tc>
          <w:tcPr>
            <w:tcW w:w="6020" w:type="dxa"/>
          </w:tcPr>
          <w:p w:rsidR="00E03CB9" w:rsidRPr="006B5D7A" w:rsidRDefault="00E03CB9" w:rsidP="00B32001">
            <w:pPr>
              <w:spacing w:before="240" w:line="276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40CD41" wp14:editId="620F049D">
                  <wp:extent cx="3686117" cy="781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112" cy="78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69D" w:rsidRPr="0004040A" w:rsidRDefault="0044269D" w:rsidP="0044269D">
      <w:pPr>
        <w:spacing w:line="276" w:lineRule="auto"/>
      </w:pPr>
    </w:p>
    <w:p w:rsidR="0004040A" w:rsidRPr="0004040A" w:rsidRDefault="0004040A" w:rsidP="0044269D">
      <w:pPr>
        <w:spacing w:line="276" w:lineRule="auto"/>
        <w:rPr>
          <w:i/>
          <w:u w:val="single"/>
        </w:rPr>
      </w:pPr>
      <w:r w:rsidRPr="0004040A">
        <w:rPr>
          <w:i/>
          <w:u w:val="single"/>
        </w:rPr>
        <w:t>Макетирование напечатанных продуктов</w:t>
      </w:r>
      <w:r w:rsidR="007000EB">
        <w:rPr>
          <w:i/>
          <w:u w:val="single"/>
        </w:rPr>
        <w:t>:</w:t>
      </w:r>
    </w:p>
    <w:p w:rsidR="0004040A" w:rsidRDefault="0004040A" w:rsidP="0044269D">
      <w:pPr>
        <w:spacing w:line="276" w:lineRule="auto"/>
        <w:ind w:firstLine="709"/>
      </w:pPr>
      <w:r w:rsidRPr="0004040A">
        <w:t xml:space="preserve">Пригласительный билет и фирменная кружка должны быть скомпонованы на листе формата А3, распечатаны и наклеены на пенокартоне. </w:t>
      </w:r>
    </w:p>
    <w:p w:rsidR="00E03CB9" w:rsidRPr="0004040A" w:rsidRDefault="00536395" w:rsidP="00B6563B">
      <w:pPr>
        <w:spacing w:before="240" w:after="240" w:line="276" w:lineRule="auto"/>
        <w:jc w:val="center"/>
      </w:pPr>
      <w:r>
        <w:rPr>
          <w:noProof/>
        </w:rPr>
        <w:drawing>
          <wp:inline distT="0" distB="0" distL="0" distR="0" wp14:anchorId="22A9837E" wp14:editId="5C264426">
            <wp:extent cx="5949950" cy="450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0D" w:rsidRDefault="00C7790D" w:rsidP="00C7790D">
      <w:pPr>
        <w:spacing w:after="15" w:line="256" w:lineRule="auto"/>
        <w:rPr>
          <w:b/>
        </w:rPr>
      </w:pPr>
    </w:p>
    <w:p w:rsidR="00A83B8A" w:rsidRDefault="00A83B8A" w:rsidP="00B32001">
      <w:pPr>
        <w:spacing w:after="240" w:line="276" w:lineRule="auto"/>
        <w:jc w:val="both"/>
        <w:rPr>
          <w:b/>
        </w:rPr>
      </w:pPr>
      <w:r w:rsidRPr="009E63A3">
        <w:rPr>
          <w:b/>
        </w:rPr>
        <w:t xml:space="preserve">ПРОВЕРКА </w:t>
      </w:r>
      <w:r w:rsidRPr="009E63A3">
        <w:rPr>
          <w:b/>
          <w:lang w:val="en-US"/>
        </w:rPr>
        <w:t>PDF</w:t>
      </w:r>
      <w:r w:rsidRPr="009E63A3">
        <w:rPr>
          <w:b/>
        </w:rPr>
        <w:t xml:space="preserve"> ФАЙЛА:</w:t>
      </w:r>
    </w:p>
    <w:p w:rsidR="00A83B8A" w:rsidRPr="00B6563B" w:rsidRDefault="00A83B8A" w:rsidP="00A83B8A">
      <w:pPr>
        <w:pStyle w:val="afa"/>
        <w:numPr>
          <w:ilvl w:val="0"/>
          <w:numId w:val="28"/>
        </w:numPr>
        <w:ind w:left="0" w:firstLine="556"/>
        <w:jc w:val="both"/>
        <w:rPr>
          <w:rFonts w:ascii="Times New Roman" w:hAnsi="Times New Roman"/>
          <w:sz w:val="24"/>
          <w:szCs w:val="24"/>
        </w:rPr>
      </w:pPr>
      <w:r w:rsidRPr="00B6563B">
        <w:rPr>
          <w:rFonts w:ascii="Times New Roman" w:hAnsi="Times New Roman"/>
          <w:sz w:val="24"/>
          <w:szCs w:val="24"/>
        </w:rPr>
        <w:t xml:space="preserve">Откройте созданный </w:t>
      </w:r>
      <w:r w:rsidRPr="00B6563B">
        <w:rPr>
          <w:rFonts w:ascii="Times New Roman" w:hAnsi="Times New Roman"/>
          <w:sz w:val="24"/>
          <w:szCs w:val="24"/>
          <w:lang w:val="en-US"/>
        </w:rPr>
        <w:t>PDF</w:t>
      </w:r>
      <w:r w:rsidRPr="00B6563B">
        <w:rPr>
          <w:rFonts w:ascii="Times New Roman" w:hAnsi="Times New Roman"/>
          <w:sz w:val="24"/>
          <w:szCs w:val="24"/>
        </w:rPr>
        <w:t xml:space="preserve"> файл через программу </w:t>
      </w:r>
      <w:r w:rsidRPr="00B6563B">
        <w:rPr>
          <w:rFonts w:ascii="Times New Roman" w:hAnsi="Times New Roman"/>
          <w:sz w:val="24"/>
          <w:szCs w:val="24"/>
          <w:lang w:val="en-US"/>
        </w:rPr>
        <w:t>Adobe</w:t>
      </w:r>
      <w:r w:rsidRPr="00B6563B">
        <w:rPr>
          <w:rFonts w:ascii="Times New Roman" w:hAnsi="Times New Roman"/>
          <w:sz w:val="24"/>
          <w:szCs w:val="24"/>
        </w:rPr>
        <w:t xml:space="preserve"> </w:t>
      </w:r>
      <w:r w:rsidRPr="00B6563B">
        <w:rPr>
          <w:rFonts w:ascii="Times New Roman" w:hAnsi="Times New Roman"/>
          <w:sz w:val="24"/>
          <w:szCs w:val="24"/>
          <w:lang w:val="en-US"/>
        </w:rPr>
        <w:t>Acrobat</w:t>
      </w:r>
      <w:r w:rsidRPr="00B6563B">
        <w:rPr>
          <w:rFonts w:ascii="Times New Roman" w:hAnsi="Times New Roman"/>
          <w:sz w:val="24"/>
          <w:szCs w:val="24"/>
        </w:rPr>
        <w:t xml:space="preserve"> </w:t>
      </w:r>
      <w:r w:rsidR="00B6563B" w:rsidRPr="00B6563B">
        <w:rPr>
          <w:rFonts w:ascii="Times New Roman" w:hAnsi="Times New Roman"/>
          <w:sz w:val="24"/>
          <w:szCs w:val="24"/>
          <w:lang w:val="en-US"/>
        </w:rPr>
        <w:t>DC</w:t>
      </w:r>
      <w:r w:rsidRPr="00B6563B">
        <w:rPr>
          <w:rFonts w:ascii="Times New Roman" w:hAnsi="Times New Roman"/>
          <w:sz w:val="24"/>
          <w:szCs w:val="24"/>
        </w:rPr>
        <w:t xml:space="preserve"> → Инструменты → Допечатная подготовка:</w:t>
      </w:r>
    </w:p>
    <w:p w:rsidR="00A83B8A" w:rsidRDefault="00A83B8A" w:rsidP="00B32001">
      <w:pPr>
        <w:spacing w:after="24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0D5ECF6" wp14:editId="29F049C6">
            <wp:extent cx="5369356" cy="37977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8343" cy="381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Pr="00B0739F" w:rsidRDefault="00A83B8A" w:rsidP="00A83B8A">
      <w:pPr>
        <w:pStyle w:val="afa"/>
        <w:numPr>
          <w:ilvl w:val="0"/>
          <w:numId w:val="28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B0739F">
        <w:rPr>
          <w:rFonts w:ascii="Times New Roman" w:hAnsi="Times New Roman"/>
          <w:sz w:val="24"/>
          <w:szCs w:val="24"/>
        </w:rPr>
        <w:t xml:space="preserve"> проверку на цветовую модель </w:t>
      </w:r>
      <w:r w:rsidRPr="00B0739F">
        <w:rPr>
          <w:rFonts w:ascii="Times New Roman" w:hAnsi="Times New Roman"/>
          <w:sz w:val="24"/>
          <w:szCs w:val="24"/>
          <w:lang w:val="en-US"/>
        </w:rPr>
        <w:t>CMYK</w:t>
      </w:r>
      <w:r>
        <w:rPr>
          <w:rFonts w:ascii="Times New Roman" w:hAnsi="Times New Roman"/>
          <w:sz w:val="24"/>
          <w:szCs w:val="24"/>
        </w:rPr>
        <w:t>:</w:t>
      </w:r>
    </w:p>
    <w:p w:rsidR="00A83B8A" w:rsidRDefault="00A83B8A" w:rsidP="00B32001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082D285" wp14:editId="05D2F29D">
            <wp:extent cx="5201107" cy="414467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3" cy="41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Pr="00FE643F" w:rsidRDefault="00A83B8A" w:rsidP="00A83B8A">
      <w:pPr>
        <w:pStyle w:val="afa"/>
        <w:numPr>
          <w:ilvl w:val="0"/>
          <w:numId w:val="2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</w:t>
      </w:r>
      <w:r w:rsidRPr="00FE643F">
        <w:rPr>
          <w:rFonts w:ascii="Times New Roman" w:hAnsi="Times New Roman"/>
          <w:sz w:val="24"/>
          <w:szCs w:val="24"/>
        </w:rPr>
        <w:t xml:space="preserve"> проверку на формат  </w:t>
      </w:r>
      <w:r w:rsidRPr="00FE643F">
        <w:rPr>
          <w:rFonts w:ascii="Times New Roman" w:hAnsi="Times New Roman"/>
          <w:bCs/>
          <w:sz w:val="24"/>
          <w:szCs w:val="24"/>
        </w:rPr>
        <w:t>PDF/X-1a (2001 и 2003)</w:t>
      </w:r>
      <w:r w:rsidRPr="00FE643F">
        <w:rPr>
          <w:rFonts w:ascii="Times New Roman" w:hAnsi="Times New Roman"/>
          <w:sz w:val="24"/>
          <w:szCs w:val="24"/>
        </w:rPr>
        <w:t>. 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Формат переносимых документов (PDF) представляет собой универсальный файловый формат, который позволяет сохранить шрифты, изображения и сам макет исходного документа </w:t>
      </w:r>
      <w:r w:rsidRPr="00FE643F">
        <w:lastRenderedPageBreak/>
        <w:t xml:space="preserve">независимо от того, на какой из множества платформ и в каком из множества приложений такой документ создавался. Формат Adobe PDF считается признанным общемировым стандартом в области тиражирования и обмена надежно защищенными электронными документами и бланками. Файлы Adobe PDF имеют небольшой размер, и они самодостаточны; они допускают совместную работу, просмотр и печать с помощью бесплатной программы </w:t>
      </w:r>
      <w:proofErr w:type="spellStart"/>
      <w:r w:rsidRPr="00FE643F">
        <w:t>Adobe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>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Отлично себя оправдывает использование формата Adobe PDF в издательском и печатном деле. Благодаря способности Adobe PDF сохранить совмещенный (композитный) макет, можно создавать компактные и надежные файлы, которые сотрудники типографии могут просматривать, редактировать, сортировать и получать с них пробные оттиски. Также в предусмотренный техпроцессом момент в типографии </w:t>
      </w:r>
      <w:proofErr w:type="gramStart"/>
      <w:r w:rsidRPr="00FE643F">
        <w:t>могут</w:t>
      </w:r>
      <w:proofErr w:type="gramEnd"/>
      <w:r w:rsidRPr="00FE643F">
        <w:t xml:space="preserve"> как непосредственно отправить файл на фотонаборное устройство, так и продолжить его завершающую обработку: осуществить предпечатные проверки, провести </w:t>
      </w:r>
      <w:proofErr w:type="spellStart"/>
      <w:r w:rsidRPr="00FE643F">
        <w:t>треппинг</w:t>
      </w:r>
      <w:proofErr w:type="spellEnd"/>
      <w:r w:rsidRPr="00FE643F">
        <w:t>, спустить полосы или выполнить цветоделение.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Сохраняя документ в формате PDF, можно создать файл, соответствующий стандарту PDF/X. Формат PDF/X (формат обмена переносимыми документами) является разновидностью Adobe PDF, которая не допускает использования многих вариантов и сочетаний данных о цветности, шрифтов и </w:t>
      </w:r>
      <w:proofErr w:type="spellStart"/>
      <w:r w:rsidRPr="00FE643F">
        <w:t>треппинга</w:t>
      </w:r>
      <w:proofErr w:type="spellEnd"/>
      <w:r w:rsidRPr="00FE643F">
        <w:t xml:space="preserve">, которые могут вызвать осложнения при печати. Документ PDF/X следует создавать в случае, когда PDF-файлы используются как цифровые оригиналы при допечатной подготовке </w:t>
      </w:r>
      <w:proofErr w:type="gramStart"/>
      <w:r w:rsidRPr="00FE643F">
        <w:t>изданий</w:t>
      </w:r>
      <w:proofErr w:type="gramEnd"/>
      <w:r w:rsidRPr="00FE643F">
        <w:t xml:space="preserve"> </w:t>
      </w:r>
      <w:r w:rsidR="00F16DB7">
        <w:t>‒</w:t>
      </w:r>
      <w:r w:rsidRPr="00FE643F">
        <w:t xml:space="preserve"> как на этапе создания макета, так и для целей </w:t>
      </w:r>
      <w:proofErr w:type="spellStart"/>
      <w:r w:rsidRPr="00FE643F">
        <w:t>фотовывода</w:t>
      </w:r>
      <w:proofErr w:type="spellEnd"/>
      <w:r w:rsidRPr="00FE643F">
        <w:t xml:space="preserve"> (если программное обеспечение и выводящие устройства способны работать с форматом PDF/X).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>Стандарты PDF/X утверждены Международной организацией по стандартизации (ISO). Они применяются к обмену графическими данными. При преобразовании PDF-файл проверяется на соответствие заданному стандарту. Если PDF-документ не соответствует выбранному стандарту ISO, отображается сообщение, позволяющее выбрать между отменой преобразования и продолжением преобразования, при котором будет создан несоответствующий стандартам файл. Самое широкое распространение в издательском и печатном деле получили несколько разновидностей PDF/X: PDF/X-1a, PDF/X-3 и PDF/X-4.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</w:rPr>
        <w:t>Формат PDF/X-1a (2001 и 2003)</w:t>
      </w:r>
      <w:r w:rsidR="00F16DB7">
        <w:t>. PDF/X-</w:t>
      </w:r>
      <w:r w:rsidRPr="00FE643F">
        <w:t xml:space="preserve">1a </w:t>
      </w:r>
      <w:r>
        <w:t>‒</w:t>
      </w:r>
      <w:r w:rsidRPr="00FE643F">
        <w:t xml:space="preserve"> это стандартный формат файлов, специально предназначенный для обмена готовыми к печати документами в виде электронных данных, при котором отправителю и получателю не требуется дополнительной договоренности для обработки информации и получения требуемых результатов в тираже. Фактически он является цифровым эквивалентом </w:t>
      </w:r>
      <w:proofErr w:type="spellStart"/>
      <w:r w:rsidRPr="00FE643F">
        <w:t>цветоделенных</w:t>
      </w:r>
      <w:proofErr w:type="spellEnd"/>
      <w:r w:rsidRPr="00FE643F">
        <w:t xml:space="preserve"> фотоформ.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>Формат PDF/X-1a гарантирует, что:</w:t>
      </w:r>
    </w:p>
    <w:p w:rsidR="00A83B8A" w:rsidRPr="00FE643F" w:rsidRDefault="00A83B8A" w:rsidP="00A83B8A">
      <w:pPr>
        <w:numPr>
          <w:ilvl w:val="0"/>
          <w:numId w:val="29"/>
        </w:numPr>
        <w:shd w:val="clear" w:color="auto" w:fill="FFFFFF"/>
        <w:spacing w:line="276" w:lineRule="auto"/>
        <w:ind w:firstLine="709"/>
        <w:jc w:val="both"/>
      </w:pPr>
      <w:r w:rsidRPr="00FE643F">
        <w:t>все шрифты встроены</w:t>
      </w:r>
    </w:p>
    <w:p w:rsidR="00A83B8A" w:rsidRPr="00FE643F" w:rsidRDefault="00A83B8A" w:rsidP="00A83B8A">
      <w:pPr>
        <w:numPr>
          <w:ilvl w:val="0"/>
          <w:numId w:val="29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изображения встроены</w:t>
      </w:r>
    </w:p>
    <w:p w:rsidR="00A83B8A" w:rsidRPr="00FE643F" w:rsidRDefault="00A83B8A" w:rsidP="00A83B8A">
      <w:pPr>
        <w:numPr>
          <w:ilvl w:val="0"/>
          <w:numId w:val="29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 xml:space="preserve">определены параметры </w:t>
      </w:r>
      <w:proofErr w:type="spellStart"/>
      <w:r w:rsidRPr="00FE643F">
        <w:t>Media</w:t>
      </w:r>
      <w:proofErr w:type="spellEnd"/>
      <w:r w:rsidR="00EC7E11" w:rsidRPr="00EC7E11">
        <w:t xml:space="preserve"> </w:t>
      </w:r>
      <w:proofErr w:type="spellStart"/>
      <w:r w:rsidRPr="00FE643F">
        <w:t>Box</w:t>
      </w:r>
      <w:proofErr w:type="spellEnd"/>
      <w:r w:rsidRPr="00FE643F">
        <w:t xml:space="preserve"> и </w:t>
      </w:r>
      <w:proofErr w:type="spellStart"/>
      <w:r w:rsidRPr="00FE643F">
        <w:t>Trim</w:t>
      </w:r>
      <w:proofErr w:type="spellEnd"/>
      <w:r w:rsidR="00EC7E11" w:rsidRPr="00175056">
        <w:t xml:space="preserve"> </w:t>
      </w:r>
      <w:proofErr w:type="spellStart"/>
      <w:r w:rsidRPr="00FE643F">
        <w:t>Box</w:t>
      </w:r>
      <w:proofErr w:type="spellEnd"/>
      <w:r w:rsidRPr="00FE643F">
        <w:t xml:space="preserve"> или </w:t>
      </w:r>
      <w:proofErr w:type="spellStart"/>
      <w:r w:rsidRPr="00FE643F">
        <w:t>Art</w:t>
      </w:r>
      <w:proofErr w:type="spellEnd"/>
      <w:r w:rsidR="00EC7E11" w:rsidRPr="00175056">
        <w:t xml:space="preserve"> </w:t>
      </w:r>
      <w:proofErr w:type="spellStart"/>
      <w:r w:rsidRPr="00FE643F">
        <w:t>Box</w:t>
      </w:r>
      <w:proofErr w:type="spellEnd"/>
    </w:p>
    <w:p w:rsidR="00A83B8A" w:rsidRPr="00FE643F" w:rsidRDefault="00A83B8A" w:rsidP="00A83B8A">
      <w:pPr>
        <w:numPr>
          <w:ilvl w:val="0"/>
          <w:numId w:val="29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цвета представлены в формате CMYK, в формате смесевых цветов или в обоих форматах сразу</w:t>
      </w:r>
    </w:p>
    <w:p w:rsidR="00A83B8A" w:rsidRPr="00FE643F" w:rsidRDefault="00A83B8A" w:rsidP="00A83B8A">
      <w:pPr>
        <w:numPr>
          <w:ilvl w:val="0"/>
          <w:numId w:val="29"/>
        </w:numPr>
        <w:shd w:val="clear" w:color="auto" w:fill="FFFFFF"/>
        <w:spacing w:before="100" w:beforeAutospacing="1" w:line="276" w:lineRule="auto"/>
        <w:ind w:firstLine="709"/>
        <w:jc w:val="both"/>
      </w:pPr>
      <w:r w:rsidRPr="00FE643F">
        <w:t>назначение вывода задано посредством описания условий печати или указания ICC профиля.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22039">
        <w:rPr>
          <w:bCs/>
          <w:iCs/>
        </w:rPr>
        <w:t>Примечание:</w:t>
      </w:r>
      <w:r w:rsidRPr="00F22039">
        <w:rPr>
          <w:iCs/>
        </w:rPr>
        <w:t> назначение вывода определяет тип печатного процесса, к которому готовится файл, например, тип печатной машины, используемые краски и бумага.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PDF-файлы, </w:t>
      </w:r>
      <w:proofErr w:type="gramStart"/>
      <w:r w:rsidRPr="00FE643F">
        <w:t>соответствующие</w:t>
      </w:r>
      <w:proofErr w:type="gramEnd"/>
      <w:r w:rsidRPr="00FE643F">
        <w:t xml:space="preserve"> стандарту PDF/X-1a, могут быть открыты в </w:t>
      </w:r>
      <w:proofErr w:type="spellStart"/>
      <w:r w:rsidRPr="00FE643F">
        <w:t>Acrobat</w:t>
      </w:r>
      <w:proofErr w:type="spellEnd"/>
      <w:r w:rsidRPr="00FE643F">
        <w:t xml:space="preserve"> 4.0 и </w:t>
      </w:r>
      <w:proofErr w:type="spellStart"/>
      <w:r w:rsidRPr="00FE643F">
        <w:t>Acrobat</w:t>
      </w:r>
      <w:proofErr w:type="spellEnd"/>
      <w:r w:rsidRPr="00FE643F">
        <w:t xml:space="preserve"> </w:t>
      </w:r>
      <w:proofErr w:type="spellStart"/>
      <w:r w:rsidRPr="00FE643F">
        <w:t>Reader</w:t>
      </w:r>
      <w:proofErr w:type="spellEnd"/>
      <w:r w:rsidRPr="00FE643F">
        <w:t xml:space="preserve"> 4.0, а также в их более поздних версиях.</w:t>
      </w:r>
    </w:p>
    <w:p w:rsidR="00A83B8A" w:rsidRPr="00FE643F" w:rsidRDefault="00A83B8A" w:rsidP="00A83B8A">
      <w:pPr>
        <w:shd w:val="clear" w:color="auto" w:fill="FFFFFF"/>
        <w:spacing w:line="276" w:lineRule="auto"/>
        <w:ind w:firstLine="709"/>
        <w:jc w:val="both"/>
      </w:pPr>
      <w:r w:rsidRPr="00FE643F">
        <w:t xml:space="preserve">Набор PDF/X-1a предусматривает использование формата PDF 1.3, снижение разрешения цветных изображений и изображений в градациях серого до 300 </w:t>
      </w:r>
      <w:proofErr w:type="spellStart"/>
      <w:r w:rsidRPr="00FE643F">
        <w:t>ppi</w:t>
      </w:r>
      <w:proofErr w:type="spellEnd"/>
      <w:r w:rsidRPr="00FE643F">
        <w:t xml:space="preserve">, а монохромных </w:t>
      </w:r>
      <w:r w:rsidR="00F16DB7">
        <w:t>‒</w:t>
      </w:r>
      <w:r w:rsidRPr="00FE643F">
        <w:t xml:space="preserve"> до 1200 </w:t>
      </w:r>
      <w:proofErr w:type="spellStart"/>
      <w:r w:rsidRPr="00FE643F">
        <w:t>ppi</w:t>
      </w:r>
      <w:proofErr w:type="spellEnd"/>
      <w:r w:rsidRPr="00FE643F">
        <w:t xml:space="preserve">, </w:t>
      </w:r>
      <w:r w:rsidRPr="00FE643F">
        <w:lastRenderedPageBreak/>
        <w:t>встраивание всех шрифтов в виде подмножеств символов, отсутствие встроенных цветовых профилей, а также сводит прозрачные области в соответствии с параметром "Высокое разрешение".</w:t>
      </w:r>
    </w:p>
    <w:p w:rsidR="00A83B8A" w:rsidRPr="00FE643F" w:rsidRDefault="00F16DB7" w:rsidP="00A83B8A">
      <w:pPr>
        <w:shd w:val="clear" w:color="auto" w:fill="FFFFFF"/>
        <w:spacing w:line="276" w:lineRule="auto"/>
        <w:ind w:firstLine="709"/>
        <w:jc w:val="both"/>
      </w:pPr>
      <w:r>
        <w:t>При использовании PDF/X-</w:t>
      </w:r>
      <w:r w:rsidR="00A83B8A" w:rsidRPr="00FE643F">
        <w:t xml:space="preserve">1a совместимых файлов больше не придется волноваться, что вас могут попросить предоставить недостающие шрифты или изображения. </w:t>
      </w:r>
      <w:r w:rsidR="00A83B8A">
        <w:t>Б</w:t>
      </w:r>
      <w:r w:rsidR="00A83B8A" w:rsidRPr="00FE643F">
        <w:t xml:space="preserve">ольше никогда не придется сталкиваться с преобразованием изображения из RGB в CMYK без предварительного просмотра результатов. Решения о том, должен ли при печати файлов использоваться </w:t>
      </w:r>
      <w:proofErr w:type="spellStart"/>
      <w:r w:rsidR="00A83B8A" w:rsidRPr="00FE643F">
        <w:t>треппинг</w:t>
      </w:r>
      <w:proofErr w:type="spellEnd"/>
      <w:r w:rsidR="00A83B8A" w:rsidRPr="00FE643F">
        <w:t>, будут приниматься на основании надежной информации. И, наконец, в типографии будут знать, что файл правильно подготовлен для печатной машины, на которой он будет печататься.</w:t>
      </w:r>
    </w:p>
    <w:p w:rsidR="00A83B8A" w:rsidRDefault="00F319C9" w:rsidP="00B32001">
      <w:pPr>
        <w:spacing w:after="24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EF46AA4" wp14:editId="67F1597E">
            <wp:extent cx="6152515" cy="2935605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Default="00EC7E11" w:rsidP="00B32001">
      <w:pPr>
        <w:pStyle w:val="3"/>
        <w:shd w:val="clear" w:color="auto" w:fill="FFFFFF"/>
        <w:spacing w:before="0" w:after="240"/>
        <w:rPr>
          <w:rStyle w:val="a4"/>
          <w:rFonts w:ascii="Times New Roman" w:hAnsi="Times New Roman" w:cs="Times New Roman"/>
          <w:bCs/>
          <w:color w:val="auto"/>
        </w:rPr>
      </w:pPr>
      <w:bookmarkStart w:id="6" w:name="page_boxe"/>
      <w:r>
        <w:rPr>
          <w:rStyle w:val="a4"/>
          <w:rFonts w:ascii="Times New Roman" w:hAnsi="Times New Roman" w:cs="Times New Roman"/>
          <w:bCs/>
          <w:color w:val="auto"/>
        </w:rPr>
        <w:t>Размеры (</w:t>
      </w:r>
      <w:r>
        <w:rPr>
          <w:rStyle w:val="a4"/>
          <w:rFonts w:ascii="Times New Roman" w:hAnsi="Times New Roman" w:cs="Times New Roman"/>
          <w:bCs/>
          <w:color w:val="auto"/>
          <w:lang w:val="en-US"/>
        </w:rPr>
        <w:t>P</w:t>
      </w:r>
      <w:proofErr w:type="spellStart"/>
      <w:r w:rsidR="00A83B8A" w:rsidRPr="003E4ABF">
        <w:rPr>
          <w:rStyle w:val="a4"/>
          <w:rFonts w:ascii="Times New Roman" w:hAnsi="Times New Roman" w:cs="Times New Roman"/>
          <w:bCs/>
          <w:color w:val="auto"/>
        </w:rPr>
        <w:t>age</w:t>
      </w:r>
      <w:proofErr w:type="spellEnd"/>
      <w:r w:rsidR="00A83B8A" w:rsidRPr="003E4ABF">
        <w:rPr>
          <w:rStyle w:val="a4"/>
          <w:rFonts w:ascii="Times New Roman" w:hAnsi="Times New Roman" w:cs="Times New Roman"/>
          <w:bCs/>
          <w:color w:val="auto"/>
        </w:rPr>
        <w:t xml:space="preserve"> </w:t>
      </w:r>
      <w:r>
        <w:rPr>
          <w:rStyle w:val="a4"/>
          <w:rFonts w:ascii="Times New Roman" w:hAnsi="Times New Roman" w:cs="Times New Roman"/>
          <w:bCs/>
          <w:color w:val="auto"/>
          <w:lang w:val="en-US"/>
        </w:rPr>
        <w:t>B</w:t>
      </w:r>
      <w:proofErr w:type="spellStart"/>
      <w:r w:rsidR="00A83B8A" w:rsidRPr="003E4ABF">
        <w:rPr>
          <w:rStyle w:val="a4"/>
          <w:rFonts w:ascii="Times New Roman" w:hAnsi="Times New Roman" w:cs="Times New Roman"/>
          <w:bCs/>
          <w:color w:val="auto"/>
        </w:rPr>
        <w:t>oxes</w:t>
      </w:r>
      <w:proofErr w:type="spellEnd"/>
      <w:r w:rsidR="00A83B8A" w:rsidRPr="003E4ABF">
        <w:rPr>
          <w:rStyle w:val="a4"/>
          <w:rFonts w:ascii="Times New Roman" w:hAnsi="Times New Roman" w:cs="Times New Roman"/>
          <w:bCs/>
          <w:color w:val="auto"/>
        </w:rPr>
        <w:t>) в PDF</w:t>
      </w:r>
      <w:r w:rsidR="00A83B8A">
        <w:rPr>
          <w:rStyle w:val="a4"/>
          <w:rFonts w:ascii="Times New Roman" w:hAnsi="Times New Roman" w:cs="Times New Roman"/>
          <w:bCs/>
          <w:color w:val="auto"/>
        </w:rPr>
        <w:t>:</w:t>
      </w:r>
    </w:p>
    <w:p w:rsidR="00A83B8A" w:rsidRDefault="00175056" w:rsidP="00B32001">
      <w:pPr>
        <w:pStyle w:val="a3"/>
        <w:shd w:val="clear" w:color="auto" w:fill="FFFFFF"/>
        <w:spacing w:before="0" w:beforeAutospacing="0" w:after="240" w:afterAutospacing="0"/>
        <w:jc w:val="center"/>
      </w:pPr>
      <w:r>
        <w:rPr>
          <w:noProof/>
        </w:rPr>
        <w:drawing>
          <wp:inline distT="0" distB="0" distL="0" distR="0" wp14:anchorId="03931026" wp14:editId="21BF5144">
            <wp:extent cx="4955382" cy="1931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5731" cy="193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3E4ABF">
        <w:t>Формат PDF удобен тем</w:t>
      </w:r>
      <w:r>
        <w:t>,</w:t>
      </w:r>
      <w:r w:rsidRPr="003E4ABF">
        <w:t xml:space="preserve"> что точно передаёт в одном файле содержание и внешний вид документа, будь то просто текст или сложная комбинированная (векторная и растровая) графика. Среди прочих параметров, в нём хранится и размер документа (страницы). Однако этот размер не так однозначен, как может показаться на первый взгляд, поскольку существует до 5!!! различных вариантов описания этого размера. Эти варианты описания на</w:t>
      </w:r>
      <w:r w:rsidR="00EC7E11">
        <w:t xml:space="preserve">зываются </w:t>
      </w:r>
      <w:r w:rsidR="00EC7E11">
        <w:rPr>
          <w:lang w:val="en-US"/>
        </w:rPr>
        <w:t>P</w:t>
      </w:r>
      <w:proofErr w:type="spellStart"/>
      <w:r w:rsidR="00EC7E11">
        <w:t>age</w:t>
      </w:r>
      <w:proofErr w:type="spellEnd"/>
      <w:r w:rsidR="00EC7E11">
        <w:t xml:space="preserve"> </w:t>
      </w:r>
      <w:r w:rsidR="00EC7E11">
        <w:rPr>
          <w:lang w:val="en-US"/>
        </w:rPr>
        <w:t>B</w:t>
      </w:r>
      <w:proofErr w:type="spellStart"/>
      <w:r>
        <w:t>oxes</w:t>
      </w:r>
      <w:proofErr w:type="spellEnd"/>
      <w:r>
        <w:t>. Переводом «</w:t>
      </w:r>
      <w:r w:rsidR="00EC7E11">
        <w:rPr>
          <w:lang w:val="en-US"/>
        </w:rPr>
        <w:t>P</w:t>
      </w:r>
      <w:proofErr w:type="spellStart"/>
      <w:r w:rsidRPr="003E4ABF">
        <w:t>age</w:t>
      </w:r>
      <w:proofErr w:type="spellEnd"/>
      <w:r w:rsidRPr="003E4ABF">
        <w:t xml:space="preserve"> </w:t>
      </w:r>
      <w:r w:rsidR="00EC7E11">
        <w:rPr>
          <w:lang w:val="en-US"/>
        </w:rPr>
        <w:t>B</w:t>
      </w:r>
      <w:proofErr w:type="spellStart"/>
      <w:r w:rsidRPr="003E4ABF">
        <w:t>ox</w:t>
      </w:r>
      <w:proofErr w:type="spellEnd"/>
      <w:r>
        <w:t>»</w:t>
      </w:r>
      <w:r w:rsidRPr="003E4ABF">
        <w:t xml:space="preserve"> на русский, с максимальным сохранением смысла в контексте допечатной подготовки, будет что-то вроде граница страницы, область документа, граница документа и т.п. 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Media</w:t>
      </w:r>
      <w:proofErr w:type="spellEnd"/>
      <w:r w:rsidR="00EC7E11" w:rsidRPr="00EC7E11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используется для определения ширины и высоты страницы. </w:t>
      </w:r>
      <w:proofErr w:type="spellStart"/>
      <w:r w:rsidRPr="003E4ABF">
        <w:t>Media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 определяет размер материала (например, бумаги) на котором производится печать, </w:t>
      </w:r>
      <w:proofErr w:type="spellStart"/>
      <w:r w:rsidRPr="003E4ABF">
        <w:t>media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 это </w:t>
      </w:r>
      <w:r w:rsidRPr="003E4ABF">
        <w:lastRenderedPageBreak/>
        <w:t xml:space="preserve">самый большой бокс документа, остальные боксы могут быть такими же или меньше, но ни в коем случае не могут быть больше чем </w:t>
      </w:r>
      <w:proofErr w:type="spellStart"/>
      <w:r w:rsidRPr="003E4ABF">
        <w:t>media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>.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Crop</w:t>
      </w:r>
      <w:proofErr w:type="spellEnd"/>
      <w:r w:rsidR="00EC7E11" w:rsidRPr="00EC7E11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видимая область страницы в </w:t>
      </w:r>
      <w:proofErr w:type="spellStart"/>
      <w:r w:rsidRPr="003E4ABF">
        <w:t>Acrobat'е</w:t>
      </w:r>
      <w:proofErr w:type="spellEnd"/>
      <w:r w:rsidRPr="003E4ABF">
        <w:t xml:space="preserve">, которая содержит в себе какую-либо информацию. </w:t>
      </w:r>
      <w:proofErr w:type="spellStart"/>
      <w:r w:rsidRPr="003E4ABF">
        <w:t>Crop</w:t>
      </w:r>
      <w:proofErr w:type="spellEnd"/>
      <w:r w:rsidRPr="003E4ABF">
        <w:t xml:space="preserve"> </w:t>
      </w:r>
      <w:r w:rsidR="00EC7E11"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 </w:t>
      </w:r>
      <w:r>
        <w:t>‒</w:t>
      </w:r>
      <w:r w:rsidRPr="003E4ABF">
        <w:t xml:space="preserve"> прямоугольник минимального </w:t>
      </w:r>
      <w:proofErr w:type="gramStart"/>
      <w:r w:rsidRPr="003E4ABF">
        <w:t>размера</w:t>
      </w:r>
      <w:proofErr w:type="gramEnd"/>
      <w:r w:rsidRPr="003E4ABF">
        <w:t xml:space="preserve"> в который поместились бы все видимые объекты (текст, картинки, линии, номера страниц, колонтитулы и т.п.) документа. Размер </w:t>
      </w:r>
      <w:proofErr w:type="spellStart"/>
      <w:r w:rsidRPr="003E4ABF">
        <w:t>crop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 xml:space="preserve"> може</w:t>
      </w:r>
      <w:r w:rsidR="00EC7E11">
        <w:t xml:space="preserve">т быть таким же или меньше чем </w:t>
      </w:r>
      <w:r w:rsidR="00EC7E11">
        <w:rPr>
          <w:lang w:val="en-US"/>
        </w:rPr>
        <w:t>M</w:t>
      </w:r>
      <w:proofErr w:type="spellStart"/>
      <w:r w:rsidR="00EC7E11">
        <w:t>edia</w:t>
      </w:r>
      <w:proofErr w:type="spellEnd"/>
      <w:r w:rsidR="00EC7E11">
        <w:t xml:space="preserve"> </w:t>
      </w:r>
      <w:r w:rsidR="00EC7E11"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. </w:t>
      </w:r>
      <w:proofErr w:type="spellStart"/>
      <w:r w:rsidRPr="003E4ABF">
        <w:t>Acrobat</w:t>
      </w:r>
      <w:proofErr w:type="spellEnd"/>
      <w:r w:rsidRPr="003E4ABF">
        <w:t xml:space="preserve"> использует этот размер для отображения и печати документов. Иными словами, когда Вы открываете файл в </w:t>
      </w:r>
      <w:proofErr w:type="spellStart"/>
      <w:r w:rsidRPr="003E4ABF">
        <w:t>Acrobat'е</w:t>
      </w:r>
      <w:proofErr w:type="spellEnd"/>
      <w:r w:rsidRPr="003E4ABF">
        <w:t xml:space="preserve">, то все, что вы </w:t>
      </w:r>
      <w:proofErr w:type="gramStart"/>
      <w:r w:rsidRPr="003E4ABF">
        <w:t>видите в данный момент отображается</w:t>
      </w:r>
      <w:proofErr w:type="gramEnd"/>
      <w:r w:rsidRPr="003E4ABF">
        <w:t xml:space="preserve"> в виде </w:t>
      </w:r>
      <w:proofErr w:type="spellStart"/>
      <w:r w:rsidRPr="003E4ABF">
        <w:t>Crop</w:t>
      </w:r>
      <w:proofErr w:type="spellEnd"/>
      <w:r w:rsidRPr="003E4ABF">
        <w:t xml:space="preserve"> </w:t>
      </w:r>
      <w:proofErr w:type="spellStart"/>
      <w:r w:rsidRPr="003E4ABF">
        <w:t>box</w:t>
      </w:r>
      <w:proofErr w:type="spellEnd"/>
      <w:r w:rsidRPr="003E4ABF">
        <w:t>.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BleedBox</w:t>
      </w:r>
      <w:proofErr w:type="spellEnd"/>
      <w:r>
        <w:t xml:space="preserve"> ‒</w:t>
      </w:r>
      <w:r w:rsidRPr="003E4ABF">
        <w:t xml:space="preserve"> определяет размер документа вместе с вылетами. Вылеты </w:t>
      </w:r>
      <w:r w:rsidR="00EC7E11">
        <w:t>‒</w:t>
      </w:r>
      <w:r w:rsidRPr="003E4ABF">
        <w:t xml:space="preserve"> часть изображения которая обрезается после печати, нужна для того чтобы компенсировать погрешность процесса п</w:t>
      </w:r>
      <w:r w:rsidR="00EC7E11">
        <w:t xml:space="preserve">орезки. На рисунке до подрезки </w:t>
      </w:r>
      <w:r w:rsidR="00EC7E11">
        <w:rPr>
          <w:lang w:val="en-US"/>
        </w:rPr>
        <w:t>B</w:t>
      </w:r>
      <w:proofErr w:type="spellStart"/>
      <w:r w:rsidR="00EC7E11">
        <w:t>leed</w:t>
      </w:r>
      <w:proofErr w:type="spellEnd"/>
      <w:r w:rsidR="00EC7E11">
        <w:t xml:space="preserve"> </w:t>
      </w:r>
      <w:r w:rsidR="00EC7E11">
        <w:rPr>
          <w:lang w:val="en-US"/>
        </w:rPr>
        <w:t>B</w:t>
      </w:r>
      <w:proofErr w:type="spellStart"/>
      <w:r w:rsidRPr="003E4ABF">
        <w:t>ox</w:t>
      </w:r>
      <w:proofErr w:type="spellEnd"/>
      <w:r w:rsidRPr="003E4ABF">
        <w:t xml:space="preserve"> </w:t>
      </w:r>
      <w:r>
        <w:t>‒</w:t>
      </w:r>
      <w:r w:rsidRPr="003E4ABF">
        <w:t xml:space="preserve"> 76х106 мм, а после подрезки в обрезной размер (</w:t>
      </w:r>
      <w:proofErr w:type="spellStart"/>
      <w:r w:rsidRPr="003E4ABF">
        <w:t>TrimBox</w:t>
      </w:r>
      <w:proofErr w:type="spellEnd"/>
      <w:r w:rsidRPr="003E4ABF">
        <w:t xml:space="preserve">) </w:t>
      </w:r>
      <w:r>
        <w:t>‒</w:t>
      </w:r>
      <w:r w:rsidRPr="003E4ABF">
        <w:t xml:space="preserve"> 70х100 мм.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>
        <w:rPr>
          <w:rStyle w:val="a4"/>
          <w:b w:val="0"/>
        </w:rPr>
        <w:t>Trim</w:t>
      </w:r>
      <w:proofErr w:type="spellEnd"/>
      <w:r w:rsidR="00EC7E11" w:rsidRPr="00EC7E11">
        <w:rPr>
          <w:rStyle w:val="a4"/>
          <w:b w:val="0"/>
        </w:rPr>
        <w:t xml:space="preserve"> </w:t>
      </w:r>
      <w:proofErr w:type="spellStart"/>
      <w:r>
        <w:rPr>
          <w:rStyle w:val="a4"/>
          <w:b w:val="0"/>
        </w:rPr>
        <w:t>Box</w:t>
      </w:r>
      <w:proofErr w:type="spellEnd"/>
      <w:r>
        <w:rPr>
          <w:rStyle w:val="a4"/>
          <w:b w:val="0"/>
        </w:rPr>
        <w:t xml:space="preserve"> </w:t>
      </w:r>
      <w:r w:rsidR="00EC7E11">
        <w:t>‒</w:t>
      </w:r>
      <w:r w:rsidRPr="003E4ABF">
        <w:t xml:space="preserve"> определяет размер изделия (так называемый, обрезной размер). Это конечный размер после подрезки. </w:t>
      </w:r>
      <w:proofErr w:type="spellStart"/>
      <w:r w:rsidRPr="003E4ABF">
        <w:t>Trim</w:t>
      </w:r>
      <w:proofErr w:type="spellEnd"/>
      <w:r w:rsidR="00EC7E11" w:rsidRPr="00EC7E11">
        <w:t xml:space="preserve"> </w:t>
      </w:r>
      <w:proofErr w:type="spellStart"/>
      <w:r w:rsidRPr="003E4ABF">
        <w:t>Box</w:t>
      </w:r>
      <w:proofErr w:type="spellEnd"/>
      <w:r w:rsidRPr="003E4ABF">
        <w:t xml:space="preserve"> так же может сопровождаться метками реза (техническими элементами файла).</w:t>
      </w:r>
    </w:p>
    <w:p w:rsidR="00A83B8A" w:rsidRPr="003E4ABF" w:rsidRDefault="00A83B8A" w:rsidP="00A83B8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proofErr w:type="spellStart"/>
      <w:r w:rsidRPr="003E4ABF">
        <w:rPr>
          <w:rStyle w:val="a4"/>
          <w:b w:val="0"/>
        </w:rPr>
        <w:t>Art</w:t>
      </w:r>
      <w:proofErr w:type="spellEnd"/>
      <w:r w:rsidR="00EC7E11" w:rsidRPr="00EC7E11">
        <w:rPr>
          <w:rStyle w:val="a4"/>
          <w:b w:val="0"/>
        </w:rPr>
        <w:t xml:space="preserve"> </w:t>
      </w:r>
      <w:proofErr w:type="spellStart"/>
      <w:r w:rsidRPr="003E4ABF">
        <w:rPr>
          <w:rStyle w:val="a4"/>
          <w:b w:val="0"/>
        </w:rPr>
        <w:t>Box</w:t>
      </w:r>
      <w:proofErr w:type="spellEnd"/>
      <w:r>
        <w:t xml:space="preserve"> ‒</w:t>
      </w:r>
      <w:r w:rsidRPr="003E4ABF">
        <w:t xml:space="preserve"> используется редко, определяет художественную часть изделия, важную его часть. Если говорить дословно </w:t>
      </w:r>
      <w:r>
        <w:t>‒</w:t>
      </w:r>
      <w:r w:rsidRPr="003E4ABF">
        <w:t xml:space="preserve"> ту самую часть где по замыслу автора из изделия должен доноситься </w:t>
      </w:r>
      <w:proofErr w:type="gramStart"/>
      <w:r w:rsidRPr="003E4ABF">
        <w:t>арт</w:t>
      </w:r>
      <w:proofErr w:type="gramEnd"/>
      <w:r w:rsidRPr="003E4ABF">
        <w:t>, креатив и т.п.  </w:t>
      </w:r>
      <w:bookmarkEnd w:id="6"/>
    </w:p>
    <w:p w:rsidR="00A83B8A" w:rsidRPr="00997AE6" w:rsidRDefault="00A83B8A" w:rsidP="00A83B8A">
      <w:pPr>
        <w:pStyle w:val="afa"/>
        <w:numPr>
          <w:ilvl w:val="0"/>
          <w:numId w:val="28"/>
        </w:numPr>
        <w:spacing w:before="240"/>
        <w:jc w:val="both"/>
        <w:rPr>
          <w:rFonts w:ascii="Times New Roman" w:hAnsi="Times New Roman"/>
          <w:sz w:val="24"/>
          <w:szCs w:val="24"/>
        </w:rPr>
      </w:pPr>
      <w:r w:rsidRPr="00997AE6">
        <w:rPr>
          <w:rFonts w:ascii="Times New Roman" w:hAnsi="Times New Roman"/>
          <w:sz w:val="24"/>
          <w:szCs w:val="24"/>
        </w:rPr>
        <w:t xml:space="preserve">Выполните проверку файла на наличие </w:t>
      </w:r>
      <w:r w:rsidRPr="00997AE6">
        <w:rPr>
          <w:rFonts w:ascii="Times New Roman" w:hAnsi="Times New Roman"/>
          <w:color w:val="000000"/>
          <w:sz w:val="24"/>
          <w:szCs w:val="24"/>
        </w:rPr>
        <w:t>OVERPRINT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A83B8A" w:rsidRPr="00997AE6" w:rsidRDefault="00A83B8A" w:rsidP="00A83B8A">
      <w:pPr>
        <w:spacing w:before="240"/>
        <w:jc w:val="both"/>
      </w:pPr>
    </w:p>
    <w:p w:rsidR="00A83B8A" w:rsidRDefault="00A83B8A" w:rsidP="00A83B8A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0498816" wp14:editId="7FF69A57">
            <wp:extent cx="5449824" cy="326629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7419" cy="32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01" w:rsidRPr="00F319C9" w:rsidRDefault="00B32001" w:rsidP="0025167F">
      <w:pPr>
        <w:pStyle w:val="afa"/>
        <w:numPr>
          <w:ilvl w:val="0"/>
          <w:numId w:val="28"/>
        </w:numPr>
        <w:spacing w:before="240"/>
        <w:rPr>
          <w:rFonts w:ascii="Times New Roman" w:hAnsi="Times New Roman"/>
          <w:sz w:val="24"/>
          <w:szCs w:val="24"/>
        </w:rPr>
      </w:pPr>
      <w:r w:rsidRPr="00F319C9">
        <w:rPr>
          <w:rFonts w:ascii="Times New Roman" w:hAnsi="Times New Roman"/>
          <w:sz w:val="24"/>
          <w:szCs w:val="24"/>
        </w:rPr>
        <w:t xml:space="preserve">Выполните проверку </w:t>
      </w:r>
      <w:r w:rsidRPr="00F319C9">
        <w:rPr>
          <w:rFonts w:ascii="Times New Roman" w:hAnsi="Times New Roman"/>
          <w:sz w:val="24"/>
          <w:szCs w:val="24"/>
          <w:lang w:val="en-US"/>
        </w:rPr>
        <w:t>PDF</w:t>
      </w:r>
      <w:r w:rsidRPr="00F319C9">
        <w:rPr>
          <w:rFonts w:ascii="Times New Roman" w:hAnsi="Times New Roman"/>
          <w:sz w:val="24"/>
          <w:szCs w:val="24"/>
        </w:rPr>
        <w:t>-файла на наличие меток реза:</w:t>
      </w:r>
    </w:p>
    <w:p w:rsidR="00A83B8A" w:rsidRDefault="005B6F34" w:rsidP="00F319C9">
      <w:pPr>
        <w:tabs>
          <w:tab w:val="left" w:pos="3110"/>
        </w:tabs>
        <w:spacing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A95B0EA" wp14:editId="565E8989">
            <wp:extent cx="6152084" cy="46963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4575"/>
                    <a:stretch/>
                  </pic:blipFill>
                  <pic:spPr bwMode="auto">
                    <a:xfrm>
                      <a:off x="0" y="0"/>
                      <a:ext cx="6152515" cy="469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9C9" w:rsidRDefault="00F319C9" w:rsidP="00A83B8A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  <w:lang w:val="en-US"/>
        </w:rPr>
      </w:pPr>
    </w:p>
    <w:p w:rsidR="00A83B8A" w:rsidRDefault="00A83B8A" w:rsidP="00A83B8A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D822B6">
        <w:rPr>
          <w:rFonts w:ascii="Times New Roman" w:hAnsi="Times New Roman"/>
          <w:b/>
          <w:sz w:val="24"/>
          <w:szCs w:val="24"/>
        </w:rPr>
        <w:t>Критерии оценивания</w:t>
      </w:r>
    </w:p>
    <w:p w:rsidR="00A83B8A" w:rsidRPr="00687369" w:rsidRDefault="00A83B8A" w:rsidP="00A83B8A">
      <w:pPr>
        <w:spacing w:line="276" w:lineRule="auto"/>
      </w:pPr>
      <w:r>
        <w:t>Баллы: 0 или 1.</w:t>
      </w:r>
    </w:p>
    <w:p w:rsidR="00A83B8A" w:rsidRPr="00552C70" w:rsidRDefault="00A83B8A" w:rsidP="00A83B8A">
      <w:pPr>
        <w:spacing w:line="276" w:lineRule="auto"/>
      </w:pPr>
      <w:r w:rsidRPr="00552C70">
        <w:t xml:space="preserve">Общее количество баллов задания по всем критериям оценки составляет: </w:t>
      </w:r>
      <w:r>
        <w:t>27</w:t>
      </w:r>
      <w:r w:rsidRPr="00552C70">
        <w:t xml:space="preserve"> баллов</w:t>
      </w:r>
      <w:r>
        <w:t>.</w:t>
      </w:r>
    </w:p>
    <w:tbl>
      <w:tblPr>
        <w:tblStyle w:val="af1"/>
        <w:tblW w:w="10490" w:type="dxa"/>
        <w:tblInd w:w="108" w:type="dxa"/>
        <w:tblLook w:val="04A0" w:firstRow="1" w:lastRow="0" w:firstColumn="1" w:lastColumn="0" w:noHBand="0" w:noVBand="1"/>
      </w:tblPr>
      <w:tblGrid>
        <w:gridCol w:w="540"/>
        <w:gridCol w:w="8391"/>
        <w:gridCol w:w="637"/>
        <w:gridCol w:w="922"/>
      </w:tblGrid>
      <w:tr w:rsidR="00A83B8A" w:rsidTr="00D21488">
        <w:tc>
          <w:tcPr>
            <w:tcW w:w="540" w:type="dxa"/>
            <w:vAlign w:val="center"/>
          </w:tcPr>
          <w:p w:rsidR="00A83B8A" w:rsidRPr="00ED47EA" w:rsidRDefault="00A83B8A" w:rsidP="00B82EDF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ED47EA">
              <w:rPr>
                <w:rFonts w:ascii="Times New Roman" w:hAnsi="Times New Roman"/>
                <w:sz w:val="12"/>
                <w:szCs w:val="12"/>
              </w:rPr>
              <w:t xml:space="preserve">№ </w:t>
            </w:r>
            <w:proofErr w:type="gramStart"/>
            <w:r w:rsidRPr="00ED47EA">
              <w:rPr>
                <w:rFonts w:ascii="Times New Roman" w:hAnsi="Times New Roman"/>
                <w:sz w:val="12"/>
                <w:szCs w:val="12"/>
              </w:rPr>
              <w:t>п</w:t>
            </w:r>
            <w:proofErr w:type="gramEnd"/>
            <w:r w:rsidRPr="00ED47EA">
              <w:rPr>
                <w:rFonts w:ascii="Times New Roman" w:hAnsi="Times New Roman"/>
                <w:sz w:val="12"/>
                <w:szCs w:val="12"/>
              </w:rPr>
              <w:t>/п</w:t>
            </w:r>
          </w:p>
        </w:tc>
        <w:tc>
          <w:tcPr>
            <w:tcW w:w="8391" w:type="dxa"/>
          </w:tcPr>
          <w:p w:rsidR="00A83B8A" w:rsidRDefault="00A83B8A" w:rsidP="00B82EDF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Объективные / Субъективные критерии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A83B8A" w:rsidTr="00D21488">
        <w:tc>
          <w:tcPr>
            <w:tcW w:w="10490" w:type="dxa"/>
            <w:gridSpan w:val="4"/>
          </w:tcPr>
          <w:p w:rsidR="00A83B8A" w:rsidRPr="007000EB" w:rsidRDefault="00A83B8A" w:rsidP="00B82EDF">
            <w:pPr>
              <w:jc w:val="both"/>
              <w:rPr>
                <w:b/>
                <w:iCs/>
                <w:color w:val="000000"/>
              </w:rPr>
            </w:pPr>
            <w:r w:rsidRPr="007000EB">
              <w:rPr>
                <w:b/>
                <w:iCs/>
                <w:color w:val="000000"/>
              </w:rPr>
              <w:t>Объективные критерии</w:t>
            </w:r>
          </w:p>
        </w:tc>
      </w:tr>
      <w:tr w:rsidR="00A83B8A" w:rsidRPr="00273B1A" w:rsidTr="00D21488">
        <w:tc>
          <w:tcPr>
            <w:tcW w:w="10490" w:type="dxa"/>
            <w:gridSpan w:val="4"/>
          </w:tcPr>
          <w:p w:rsidR="00A83B8A" w:rsidRPr="007000EB" w:rsidRDefault="00A83B8A" w:rsidP="00B82EDF">
            <w:pPr>
              <w:spacing w:line="276" w:lineRule="auto"/>
            </w:pPr>
            <w:r w:rsidRPr="007000EB">
              <w:rPr>
                <w:i/>
                <w:u w:val="single"/>
              </w:rPr>
              <w:t>Обязательные элементы продукта:</w:t>
            </w:r>
          </w:p>
        </w:tc>
      </w:tr>
      <w:tr w:rsidR="007000EB" w:rsidRPr="00273B1A" w:rsidTr="00D21488">
        <w:tc>
          <w:tcPr>
            <w:tcW w:w="10490" w:type="dxa"/>
            <w:gridSpan w:val="4"/>
          </w:tcPr>
          <w:p w:rsidR="007000EB" w:rsidRPr="007000EB" w:rsidRDefault="007000EB" w:rsidP="00B82EDF">
            <w:pPr>
              <w:spacing w:line="276" w:lineRule="auto"/>
            </w:pPr>
            <w:r w:rsidRPr="007000EB">
              <w:t>Пригласительный билет</w:t>
            </w:r>
          </w:p>
        </w:tc>
      </w:tr>
      <w:tr w:rsidR="00A83B8A" w:rsidRPr="005D2E2F" w:rsidTr="00D21488">
        <w:tc>
          <w:tcPr>
            <w:tcW w:w="540" w:type="dxa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1" w:type="dxa"/>
          </w:tcPr>
          <w:p w:rsidR="00A83B8A" w:rsidRPr="007000EB" w:rsidRDefault="007000EB" w:rsidP="007000EB">
            <w:r w:rsidRPr="007000EB">
              <w:t>Логотип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D21488">
        <w:tc>
          <w:tcPr>
            <w:tcW w:w="540" w:type="dxa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91" w:type="dxa"/>
          </w:tcPr>
          <w:p w:rsidR="00A83B8A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Информация в полном объеме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5D2E2F" w:rsidTr="00D21488">
        <w:tc>
          <w:tcPr>
            <w:tcW w:w="10490" w:type="dxa"/>
            <w:gridSpan w:val="4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Фирменная кружка</w:t>
            </w:r>
          </w:p>
        </w:tc>
      </w:tr>
      <w:tr w:rsidR="00A83B8A" w:rsidRPr="005D2E2F" w:rsidTr="00D21488">
        <w:tc>
          <w:tcPr>
            <w:tcW w:w="540" w:type="dxa"/>
          </w:tcPr>
          <w:p w:rsidR="00A83B8A" w:rsidRPr="005D2E2F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91" w:type="dxa"/>
          </w:tcPr>
          <w:p w:rsidR="00A83B8A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Логотип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D21488">
        <w:tc>
          <w:tcPr>
            <w:tcW w:w="540" w:type="dxa"/>
          </w:tcPr>
          <w:p w:rsidR="00A83B8A" w:rsidRPr="005D2E2F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91" w:type="dxa"/>
          </w:tcPr>
          <w:p w:rsidR="00A83B8A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Авторская графика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D21488">
        <w:tc>
          <w:tcPr>
            <w:tcW w:w="10490" w:type="dxa"/>
            <w:gridSpan w:val="4"/>
          </w:tcPr>
          <w:p w:rsidR="00A83B8A" w:rsidRPr="007000EB" w:rsidRDefault="00A83B8A" w:rsidP="00B82EDF">
            <w:r w:rsidRPr="007000EB">
              <w:rPr>
                <w:i/>
                <w:u w:val="single"/>
              </w:rPr>
              <w:t>Технические параметры создания продуктов:</w:t>
            </w:r>
          </w:p>
        </w:tc>
      </w:tr>
      <w:tr w:rsidR="007000EB" w:rsidRPr="005D2E2F" w:rsidTr="00D21488">
        <w:tc>
          <w:tcPr>
            <w:tcW w:w="10490" w:type="dxa"/>
            <w:gridSpan w:val="4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Пригласительный билет</w:t>
            </w:r>
          </w:p>
        </w:tc>
      </w:tr>
      <w:tr w:rsidR="00A83B8A" w:rsidRPr="005D2E2F" w:rsidTr="00D21488">
        <w:tc>
          <w:tcPr>
            <w:tcW w:w="540" w:type="dxa"/>
          </w:tcPr>
          <w:p w:rsidR="00A83B8A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91" w:type="dxa"/>
          </w:tcPr>
          <w:p w:rsidR="00A83B8A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Размер 190 на 80 мм</w:t>
            </w:r>
            <w:r w:rsidR="00D22C3E">
              <w:rPr>
                <w:rFonts w:ascii="Times New Roman" w:hAnsi="Times New Roman"/>
                <w:sz w:val="24"/>
                <w:szCs w:val="24"/>
              </w:rPr>
              <w:t>, альбомное ориентирование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D21488">
        <w:tc>
          <w:tcPr>
            <w:tcW w:w="540" w:type="dxa"/>
          </w:tcPr>
          <w:p w:rsidR="00A83B8A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91" w:type="dxa"/>
          </w:tcPr>
          <w:p w:rsidR="00A83B8A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Припуски под обрезку 5 мм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D21488">
        <w:tc>
          <w:tcPr>
            <w:tcW w:w="540" w:type="dxa"/>
          </w:tcPr>
          <w:p w:rsidR="00A83B8A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Шрифты в кривые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5D2E2F" w:rsidTr="00D21488">
        <w:tc>
          <w:tcPr>
            <w:tcW w:w="540" w:type="dxa"/>
          </w:tcPr>
          <w:p w:rsidR="00A83B8A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Наличие направляющих</w:t>
            </w:r>
          </w:p>
        </w:tc>
        <w:tc>
          <w:tcPr>
            <w:tcW w:w="1559" w:type="dxa"/>
            <w:gridSpan w:val="2"/>
          </w:tcPr>
          <w:p w:rsidR="00A83B8A" w:rsidRPr="005D2E2F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8C4D0D" w:rsidTr="00D21488">
        <w:tc>
          <w:tcPr>
            <w:tcW w:w="10490" w:type="dxa"/>
            <w:gridSpan w:val="4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для печати:</w:t>
            </w:r>
          </w:p>
        </w:tc>
      </w:tr>
      <w:tr w:rsidR="007000EB" w:rsidRPr="008C4D0D" w:rsidTr="00D21488">
        <w:tc>
          <w:tcPr>
            <w:tcW w:w="10490" w:type="dxa"/>
            <w:gridSpan w:val="4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Пригласительный билет</w:t>
            </w:r>
          </w:p>
        </w:tc>
      </w:tr>
      <w:tr w:rsidR="00A83B8A" w:rsidRPr="008C4D0D" w:rsidTr="00D21488">
        <w:tc>
          <w:tcPr>
            <w:tcW w:w="540" w:type="dxa"/>
          </w:tcPr>
          <w:p w:rsidR="00A83B8A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Цветовая модель документа CMYK</w:t>
            </w:r>
          </w:p>
        </w:tc>
        <w:tc>
          <w:tcPr>
            <w:tcW w:w="1559" w:type="dxa"/>
            <w:gridSpan w:val="2"/>
          </w:tcPr>
          <w:p w:rsidR="00A83B8A" w:rsidRPr="008C4D0D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8C4D0D" w:rsidTr="00D21488">
        <w:tc>
          <w:tcPr>
            <w:tcW w:w="540" w:type="dxa"/>
          </w:tcPr>
          <w:p w:rsidR="00A83B8A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  <w:lang w:val="en-GB"/>
              </w:rPr>
              <w:t>Overprint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 при использовании черного цвета</w:t>
            </w:r>
          </w:p>
        </w:tc>
        <w:tc>
          <w:tcPr>
            <w:tcW w:w="1559" w:type="dxa"/>
            <w:gridSpan w:val="2"/>
          </w:tcPr>
          <w:p w:rsidR="00A83B8A" w:rsidRPr="008C4D0D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8C4D0D" w:rsidTr="00D21488">
        <w:tc>
          <w:tcPr>
            <w:tcW w:w="540" w:type="dxa"/>
          </w:tcPr>
          <w:p w:rsidR="00A83B8A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bCs/>
                <w:sz w:val="24"/>
                <w:szCs w:val="24"/>
              </w:rPr>
              <w:t>Удаление пустых текстовых блоков и непрозрачных контуров объектов из изображения</w:t>
            </w:r>
          </w:p>
        </w:tc>
        <w:tc>
          <w:tcPr>
            <w:tcW w:w="1559" w:type="dxa"/>
            <w:gridSpan w:val="2"/>
          </w:tcPr>
          <w:p w:rsidR="00A83B8A" w:rsidRPr="008C4D0D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D21488">
        <w:tc>
          <w:tcPr>
            <w:tcW w:w="540" w:type="dxa"/>
          </w:tcPr>
          <w:p w:rsid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91" w:type="dxa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Метка реза с учетом припуска под обрезку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D21488">
        <w:tc>
          <w:tcPr>
            <w:tcW w:w="10490" w:type="dxa"/>
            <w:gridSpan w:val="4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Фирменная кружка</w:t>
            </w:r>
          </w:p>
        </w:tc>
      </w:tr>
      <w:tr w:rsidR="007000EB" w:rsidRPr="008C4D0D" w:rsidTr="00D21488">
        <w:tc>
          <w:tcPr>
            <w:tcW w:w="540" w:type="dxa"/>
          </w:tcPr>
          <w:p w:rsid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91" w:type="dxa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Цветовая модель документа CMYK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D21488">
        <w:tc>
          <w:tcPr>
            <w:tcW w:w="540" w:type="dxa"/>
          </w:tcPr>
          <w:p w:rsid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91" w:type="dxa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  <w:lang w:val="en-GB"/>
              </w:rPr>
              <w:t>Overprint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 при использовании черного цвета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RPr="008C4D0D" w:rsidTr="00D21488">
        <w:tc>
          <w:tcPr>
            <w:tcW w:w="10490" w:type="dxa"/>
            <w:gridSpan w:val="4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Технические параметры сохранения продуктов для печати или публикации:</w:t>
            </w:r>
          </w:p>
        </w:tc>
      </w:tr>
      <w:tr w:rsidR="007000EB" w:rsidRPr="008C4D0D" w:rsidTr="00D21488">
        <w:tc>
          <w:tcPr>
            <w:tcW w:w="10490" w:type="dxa"/>
            <w:gridSpan w:val="4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Пригласительный билет</w:t>
            </w:r>
          </w:p>
        </w:tc>
      </w:tr>
      <w:tr w:rsidR="00A83B8A" w:rsidRPr="008C4D0D" w:rsidTr="00D21488">
        <w:tc>
          <w:tcPr>
            <w:tcW w:w="540" w:type="dxa"/>
          </w:tcPr>
          <w:p w:rsidR="00A83B8A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91" w:type="dxa"/>
          </w:tcPr>
          <w:p w:rsidR="00A83B8A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Рабочий файл под названием «Билет» в папке «Модуль</w:t>
            </w:r>
            <w:proofErr w:type="gramStart"/>
            <w:r w:rsidRPr="007000E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000E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A83B8A" w:rsidRPr="008C4D0D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D21488">
        <w:tc>
          <w:tcPr>
            <w:tcW w:w="540" w:type="dxa"/>
          </w:tcPr>
          <w:p w:rsid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91" w:type="dxa"/>
          </w:tcPr>
          <w:p w:rsidR="007000EB" w:rsidRPr="007000EB" w:rsidRDefault="007000EB" w:rsidP="00F16DB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7000EB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>-Х1а: 2001 под названием «Билет» в папке «Модуль</w:t>
            </w:r>
            <w:proofErr w:type="gramStart"/>
            <w:r w:rsidRPr="007000E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000E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D21488">
        <w:tc>
          <w:tcPr>
            <w:tcW w:w="10490" w:type="dxa"/>
            <w:gridSpan w:val="4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Фирменная кружка</w:t>
            </w:r>
          </w:p>
        </w:tc>
      </w:tr>
      <w:tr w:rsidR="007000EB" w:rsidRPr="008C4D0D" w:rsidTr="00D21488">
        <w:tc>
          <w:tcPr>
            <w:tcW w:w="540" w:type="dxa"/>
          </w:tcPr>
          <w:p w:rsid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91" w:type="dxa"/>
          </w:tcPr>
          <w:p w:rsidR="007000EB" w:rsidRPr="007000EB" w:rsidRDefault="007000EB" w:rsidP="007000EB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Рабочий файл под названием «Кружка» в папке «Модуль</w:t>
            </w:r>
            <w:proofErr w:type="gramStart"/>
            <w:r w:rsidRPr="007000EB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000E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D21488">
        <w:tc>
          <w:tcPr>
            <w:tcW w:w="540" w:type="dxa"/>
          </w:tcPr>
          <w:p w:rsid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91" w:type="dxa"/>
          </w:tcPr>
          <w:p w:rsidR="007000EB" w:rsidRPr="007000EB" w:rsidRDefault="007000EB" w:rsidP="00F16DB7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 xml:space="preserve">Файл </w:t>
            </w:r>
            <w:r w:rsidRPr="007000EB">
              <w:rPr>
                <w:rFonts w:ascii="Times New Roman" w:hAnsi="Times New Roman"/>
                <w:sz w:val="24"/>
                <w:szCs w:val="24"/>
                <w:lang w:val="en-GB"/>
              </w:rPr>
              <w:t>PDF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>-Х1а: 2001 под названием «Кружка» в папке «Модуль1»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00EB" w:rsidRPr="008C4D0D" w:rsidTr="00D21488">
        <w:tc>
          <w:tcPr>
            <w:tcW w:w="10490" w:type="dxa"/>
            <w:gridSpan w:val="4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Макетирование напечатанных продуктов</w:t>
            </w:r>
          </w:p>
        </w:tc>
      </w:tr>
      <w:tr w:rsidR="007000EB" w:rsidRPr="008C4D0D" w:rsidTr="00D21488">
        <w:tc>
          <w:tcPr>
            <w:tcW w:w="540" w:type="dxa"/>
          </w:tcPr>
          <w:p w:rsid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91" w:type="dxa"/>
          </w:tcPr>
          <w:p w:rsidR="007000EB" w:rsidRPr="007000EB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/>
                <w:sz w:val="24"/>
                <w:szCs w:val="24"/>
              </w:rPr>
              <w:t>Пригласительный билет и фирменная кружка должны быть скомпонованы на листе формата А3</w:t>
            </w:r>
          </w:p>
        </w:tc>
        <w:tc>
          <w:tcPr>
            <w:tcW w:w="1559" w:type="dxa"/>
            <w:gridSpan w:val="2"/>
          </w:tcPr>
          <w:p w:rsidR="007000EB" w:rsidRPr="008C4D0D" w:rsidRDefault="007000EB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10490" w:type="dxa"/>
            <w:gridSpan w:val="4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00EB">
              <w:rPr>
                <w:rFonts w:ascii="Times New Roman" w:hAnsi="Times New Roman"/>
                <w:b/>
                <w:sz w:val="24"/>
                <w:szCs w:val="24"/>
              </w:rPr>
              <w:t>Субъективные критерии</w:t>
            </w:r>
          </w:p>
        </w:tc>
      </w:tr>
      <w:tr w:rsidR="00A83B8A" w:rsidTr="00D21488">
        <w:tc>
          <w:tcPr>
            <w:tcW w:w="540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1" w:type="dxa"/>
          </w:tcPr>
          <w:p w:rsidR="00A83B8A" w:rsidRPr="007000EB" w:rsidRDefault="00A83B8A" w:rsidP="00B82EDF">
            <w:r w:rsidRPr="007000EB">
              <w:t>Типографика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540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91" w:type="dxa"/>
          </w:tcPr>
          <w:p w:rsidR="00A83B8A" w:rsidRPr="007000EB" w:rsidRDefault="00A83B8A" w:rsidP="00B82EDF">
            <w:r w:rsidRPr="007000EB">
              <w:t>Цветовое решение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540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91" w:type="dxa"/>
          </w:tcPr>
          <w:p w:rsidR="00A83B8A" w:rsidRPr="007000EB" w:rsidRDefault="00A83B8A" w:rsidP="00B82EDF">
            <w:r w:rsidRPr="007000EB">
              <w:t>Композиционное размещение объектов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540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91" w:type="dxa"/>
          </w:tcPr>
          <w:p w:rsidR="00A83B8A" w:rsidRPr="007000EB" w:rsidRDefault="00A83B8A" w:rsidP="00B82EDF">
            <w:r w:rsidRPr="007000EB">
              <w:t>Общее впечатление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10490" w:type="dxa"/>
            <w:gridSpan w:val="4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00EB">
              <w:rPr>
                <w:rFonts w:ascii="Times New Roman" w:hAnsi="Times New Roman"/>
                <w:b/>
                <w:sz w:val="24"/>
                <w:szCs w:val="24"/>
              </w:rPr>
              <w:t>Soft skills</w:t>
            </w:r>
          </w:p>
        </w:tc>
      </w:tr>
      <w:tr w:rsidR="00A83B8A" w:rsidTr="00D21488">
        <w:tc>
          <w:tcPr>
            <w:tcW w:w="540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 w:hint="cs"/>
                <w:sz w:val="24"/>
                <w:szCs w:val="24"/>
              </w:rPr>
              <w:t>Соблюдение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0EB">
              <w:rPr>
                <w:rFonts w:ascii="Times New Roman" w:hAnsi="Times New Roman" w:hint="cs"/>
                <w:sz w:val="24"/>
                <w:szCs w:val="24"/>
              </w:rPr>
              <w:t>техники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0EB">
              <w:rPr>
                <w:rFonts w:ascii="Times New Roman" w:hAnsi="Times New Roman" w:hint="cs"/>
                <w:sz w:val="24"/>
                <w:szCs w:val="24"/>
              </w:rPr>
              <w:t>безопасности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540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 w:hint="cs"/>
                <w:sz w:val="24"/>
                <w:szCs w:val="24"/>
              </w:rPr>
              <w:t>Бережливое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0EB">
              <w:rPr>
                <w:rFonts w:ascii="Times New Roman" w:hAnsi="Times New Roman" w:hint="cs"/>
                <w:sz w:val="24"/>
                <w:szCs w:val="24"/>
              </w:rPr>
              <w:t>производство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540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 w:hint="cs"/>
                <w:sz w:val="24"/>
                <w:szCs w:val="24"/>
              </w:rPr>
              <w:t>Организация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0EB">
              <w:rPr>
                <w:rFonts w:ascii="Times New Roman" w:hAnsi="Times New Roman" w:hint="cs"/>
                <w:sz w:val="24"/>
                <w:szCs w:val="24"/>
              </w:rPr>
              <w:t>рабочего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0EB">
              <w:rPr>
                <w:rFonts w:ascii="Times New Roman" w:hAnsi="Times New Roman" w:hint="cs"/>
                <w:sz w:val="24"/>
                <w:szCs w:val="24"/>
              </w:rPr>
              <w:t>места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540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91" w:type="dxa"/>
          </w:tcPr>
          <w:p w:rsidR="00A83B8A" w:rsidRPr="007000EB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00EB">
              <w:rPr>
                <w:rFonts w:ascii="Times New Roman" w:hAnsi="Times New Roman" w:hint="cs"/>
                <w:sz w:val="24"/>
                <w:szCs w:val="24"/>
              </w:rPr>
              <w:t>Качество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0EB">
              <w:rPr>
                <w:rFonts w:ascii="Times New Roman" w:hAnsi="Times New Roman" w:hint="cs"/>
                <w:sz w:val="24"/>
                <w:szCs w:val="24"/>
              </w:rPr>
              <w:t>проф</w:t>
            </w:r>
            <w:r w:rsidRPr="007000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85A53">
              <w:rPr>
                <w:rFonts w:ascii="Times New Roman" w:hAnsi="Times New Roman"/>
                <w:sz w:val="24"/>
                <w:szCs w:val="24"/>
              </w:rPr>
              <w:t>к</w:t>
            </w:r>
            <w:r w:rsidRPr="007000EB">
              <w:rPr>
                <w:rFonts w:ascii="Times New Roman" w:hAnsi="Times New Roman" w:hint="cs"/>
                <w:sz w:val="24"/>
                <w:szCs w:val="24"/>
              </w:rPr>
              <w:t>оммуникации</w:t>
            </w:r>
          </w:p>
        </w:tc>
        <w:tc>
          <w:tcPr>
            <w:tcW w:w="1559" w:type="dxa"/>
            <w:gridSpan w:val="2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B8A" w:rsidTr="00D21488">
        <w:tc>
          <w:tcPr>
            <w:tcW w:w="8931" w:type="dxa"/>
            <w:gridSpan w:val="2"/>
          </w:tcPr>
          <w:p w:rsidR="00A83B8A" w:rsidRPr="00687369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37" w:type="dxa"/>
          </w:tcPr>
          <w:p w:rsidR="00A83B8A" w:rsidRPr="00325FD6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22" w:type="dxa"/>
          </w:tcPr>
          <w:p w:rsidR="00A83B8A" w:rsidRDefault="00A83B8A" w:rsidP="00B82EDF">
            <w:pPr>
              <w:pStyle w:val="afa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3B8A" w:rsidRDefault="00A83B8A" w:rsidP="00A83B8A">
      <w:pPr>
        <w:pStyle w:val="afa"/>
        <w:ind w:left="0"/>
        <w:rPr>
          <w:rFonts w:ascii="Times New Roman" w:hAnsi="Times New Roman"/>
          <w:sz w:val="24"/>
          <w:szCs w:val="24"/>
        </w:rPr>
      </w:pPr>
    </w:p>
    <w:p w:rsidR="00A83B8A" w:rsidRPr="00325FD6" w:rsidRDefault="00A83B8A" w:rsidP="00A83B8A">
      <w:pPr>
        <w:pStyle w:val="afa"/>
        <w:spacing w:after="0"/>
        <w:ind w:left="0"/>
        <w:rPr>
          <w:rFonts w:ascii="Times New Roman" w:hAnsi="Times New Roman"/>
          <w:b/>
          <w:sz w:val="24"/>
          <w:szCs w:val="24"/>
        </w:rPr>
      </w:pPr>
      <w:r w:rsidRPr="00325FD6">
        <w:rPr>
          <w:rFonts w:ascii="Times New Roman" w:hAnsi="Times New Roman"/>
          <w:b/>
          <w:sz w:val="24"/>
          <w:szCs w:val="24"/>
        </w:rPr>
        <w:t>Литература</w:t>
      </w:r>
    </w:p>
    <w:p w:rsidR="00A83B8A" w:rsidRPr="00325FD6" w:rsidRDefault="00A83B8A" w:rsidP="00A83B8A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Миронов, Д. Ф.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 xml:space="preserve"> : учебный курс :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325FD6">
        <w:rPr>
          <w:rFonts w:ascii="Times New Roman" w:hAnsi="Times New Roman"/>
          <w:sz w:val="24"/>
          <w:szCs w:val="24"/>
        </w:rPr>
        <w:t>Д. Ф. Миронов – СПб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325FD6">
        <w:rPr>
          <w:rFonts w:ascii="Times New Roman" w:hAnsi="Times New Roman"/>
          <w:sz w:val="24"/>
          <w:szCs w:val="24"/>
        </w:rPr>
        <w:t>Питер, 2015. – 329 с.</w:t>
      </w:r>
    </w:p>
    <w:p w:rsidR="00A83B8A" w:rsidRDefault="00A83B8A" w:rsidP="00A83B8A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25FD6">
        <w:rPr>
          <w:rFonts w:ascii="Times New Roman" w:hAnsi="Times New Roman"/>
          <w:sz w:val="24"/>
          <w:szCs w:val="24"/>
        </w:rPr>
        <w:t xml:space="preserve">Черников, С. В. 100% самоучитель. </w:t>
      </w:r>
      <w:r w:rsidRPr="00325FD6">
        <w:rPr>
          <w:rFonts w:ascii="Times New Roman" w:hAnsi="Times New Roman"/>
          <w:sz w:val="24"/>
          <w:szCs w:val="24"/>
          <w:lang w:val="en-US"/>
        </w:rPr>
        <w:t>Adobe</w:t>
      </w:r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sz w:val="24"/>
          <w:szCs w:val="24"/>
          <w:lang w:val="en-US"/>
        </w:rPr>
        <w:t>Illustrator</w:t>
      </w:r>
      <w:r w:rsidRPr="00325FD6">
        <w:rPr>
          <w:rFonts w:ascii="Times New Roman" w:hAnsi="Times New Roman"/>
          <w:sz w:val="24"/>
          <w:szCs w:val="24"/>
        </w:rPr>
        <w:t>. Векторная графика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С. В. Черников, В. Б. Комягин, В. С. Пташинский.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Триумф, 2016. − 231 с.</w:t>
      </w:r>
    </w:p>
    <w:p w:rsidR="00A83B8A" w:rsidRDefault="00A83B8A" w:rsidP="00A83B8A">
      <w:pPr>
        <w:pStyle w:val="afa"/>
        <w:numPr>
          <w:ilvl w:val="0"/>
          <w:numId w:val="8"/>
        </w:numPr>
        <w:tabs>
          <w:tab w:val="clear" w:pos="72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В. 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Компьютерная графика и дизайн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 w:rsidRPr="00325FD6">
        <w:rPr>
          <w:rFonts w:ascii="Times New Roman" w:hAnsi="Times New Roman"/>
          <w:bCs/>
          <w:sz w:val="24"/>
          <w:szCs w:val="24"/>
        </w:rPr>
        <w:t>[учебное пособие для НПО]</w:t>
      </w:r>
      <w:r w:rsidRPr="00325F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В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</w:t>
      </w:r>
      <w:r w:rsidRPr="00325FD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Тозик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 xml:space="preserve">, 2016. </w:t>
      </w:r>
      <w:r>
        <w:rPr>
          <w:rFonts w:ascii="Times New Roman" w:hAnsi="Times New Roman"/>
          <w:sz w:val="24"/>
          <w:szCs w:val="24"/>
        </w:rPr>
        <w:t>–</w:t>
      </w:r>
      <w:r w:rsidRPr="00325FD6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</w:p>
    <w:p w:rsidR="00A83B8A" w:rsidRDefault="00A83B8A" w:rsidP="00C40045">
      <w:pPr>
        <w:pStyle w:val="afa"/>
        <w:numPr>
          <w:ilvl w:val="0"/>
          <w:numId w:val="8"/>
        </w:numPr>
        <w:tabs>
          <w:tab w:val="clear" w:pos="720"/>
        </w:tabs>
        <w:spacing w:after="15" w:line="25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Остроух</w:t>
      </w:r>
      <w:r w:rsidRPr="0032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325FD6">
        <w:rPr>
          <w:rFonts w:ascii="Times New Roman" w:hAnsi="Times New Roman"/>
          <w:sz w:val="24"/>
          <w:szCs w:val="24"/>
        </w:rPr>
        <w:t xml:space="preserve">. В. </w:t>
      </w:r>
      <w:r>
        <w:rPr>
          <w:rFonts w:ascii="Times New Roman" w:hAnsi="Times New Roman"/>
          <w:sz w:val="24"/>
          <w:szCs w:val="24"/>
        </w:rPr>
        <w:t>Ввод и обработка информации</w:t>
      </w:r>
      <w:r w:rsidRPr="00325FD6">
        <w:rPr>
          <w:rFonts w:ascii="Times New Roman" w:hAnsi="Times New Roman"/>
          <w:sz w:val="24"/>
          <w:szCs w:val="24"/>
        </w:rPr>
        <w:t xml:space="preserve">: </w:t>
      </w:r>
      <w:r w:rsidRPr="00C40045">
        <w:rPr>
          <w:rFonts w:ascii="Times New Roman" w:hAnsi="Times New Roman"/>
          <w:bCs/>
          <w:sz w:val="24"/>
          <w:szCs w:val="24"/>
        </w:rPr>
        <w:t>[учебник для СПО]</w:t>
      </w:r>
      <w:r>
        <w:rPr>
          <w:rFonts w:ascii="Times New Roman" w:hAnsi="Times New Roman"/>
          <w:sz w:val="24"/>
          <w:szCs w:val="24"/>
        </w:rPr>
        <w:t xml:space="preserve"> – А. В. Черников</w:t>
      </w:r>
      <w:r w:rsidRPr="00325FD6">
        <w:rPr>
          <w:rFonts w:ascii="Times New Roman" w:hAnsi="Times New Roman"/>
          <w:sz w:val="24"/>
          <w:szCs w:val="24"/>
        </w:rPr>
        <w:t>. – М.</w:t>
      </w:r>
      <w:proofErr w:type="gramStart"/>
      <w:r w:rsidRPr="00325FD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25F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Академия</w:t>
      </w:r>
      <w:r w:rsidRPr="00325FD6">
        <w:rPr>
          <w:rFonts w:ascii="Times New Roman" w:hAnsi="Times New Roman"/>
          <w:sz w:val="24"/>
          <w:szCs w:val="24"/>
        </w:rPr>
        <w:t>, 2016. − 2</w:t>
      </w:r>
      <w:r>
        <w:rPr>
          <w:rFonts w:ascii="Times New Roman" w:hAnsi="Times New Roman"/>
          <w:sz w:val="24"/>
          <w:szCs w:val="24"/>
        </w:rPr>
        <w:t>88</w:t>
      </w:r>
      <w:r w:rsidRPr="00325FD6">
        <w:rPr>
          <w:rFonts w:ascii="Times New Roman" w:hAnsi="Times New Roman"/>
          <w:sz w:val="24"/>
          <w:szCs w:val="24"/>
        </w:rPr>
        <w:t xml:space="preserve"> с.</w:t>
      </w:r>
      <w:bookmarkStart w:id="7" w:name="_GoBack"/>
      <w:bookmarkEnd w:id="7"/>
    </w:p>
    <w:sectPr w:rsidR="00A83B8A" w:rsidSect="00C773AC">
      <w:headerReference w:type="default" r:id="rId41"/>
      <w:footerReference w:type="even" r:id="rId42"/>
      <w:footerReference w:type="default" r:id="rId43"/>
      <w:pgSz w:w="11906" w:h="16838"/>
      <w:pgMar w:top="1134" w:right="707" w:bottom="851" w:left="851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805" w:rsidRDefault="005C0805" w:rsidP="00F31299">
      <w:r>
        <w:separator/>
      </w:r>
    </w:p>
  </w:endnote>
  <w:endnote w:type="continuationSeparator" w:id="0">
    <w:p w:rsidR="005C0805" w:rsidRDefault="005C0805" w:rsidP="00F31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FE9" w:rsidRDefault="00436FE9" w:rsidP="00FD7C3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436FE9" w:rsidRDefault="00436FE9" w:rsidP="00FD7C37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FE9" w:rsidRDefault="00436FE9" w:rsidP="00FD7C37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805" w:rsidRDefault="005C0805" w:rsidP="00F31299">
      <w:r>
        <w:separator/>
      </w:r>
    </w:p>
  </w:footnote>
  <w:footnote w:type="continuationSeparator" w:id="0">
    <w:p w:rsidR="005C0805" w:rsidRDefault="005C0805" w:rsidP="00F31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3464"/>
      <w:gridCol w:w="792"/>
    </w:tblGrid>
    <w:tr w:rsidR="00436FE9">
      <w:trPr>
        <w:trHeight w:hRule="exact" w:val="792"/>
        <w:jc w:val="right"/>
      </w:trPr>
      <w:sdt>
        <w:sdtPr>
          <w:rPr>
            <w:rFonts w:eastAsiaTheme="majorEastAsia"/>
            <w:b/>
            <w:sz w:val="28"/>
            <w:szCs w:val="28"/>
          </w:rPr>
          <w:alias w:val="Название"/>
          <w:id w:val="23771477"/>
          <w:placeholder>
            <w:docPart w:val="D377B25C8AA1472F9D9C649BC438C3D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436FE9" w:rsidRPr="00C773AC" w:rsidRDefault="00436FE9" w:rsidP="00ED2676">
              <w:pPr>
                <w:pStyle w:val="af6"/>
                <w:jc w:val="right"/>
                <w:rPr>
                  <w:rFonts w:eastAsiaTheme="majorEastAsia"/>
                  <w:b/>
                  <w:sz w:val="28"/>
                  <w:szCs w:val="28"/>
                </w:rPr>
              </w:pPr>
              <w:r>
                <w:rPr>
                  <w:rFonts w:eastAsiaTheme="majorEastAsia"/>
                  <w:b/>
                  <w:sz w:val="28"/>
                  <w:szCs w:val="28"/>
                </w:rPr>
                <w:t>Практическая работа №5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436FE9" w:rsidRPr="00C773AC" w:rsidRDefault="00436FE9">
          <w:pPr>
            <w:pStyle w:val="af6"/>
            <w:jc w:val="center"/>
            <w:rPr>
              <w:b/>
              <w:color w:val="FFFFFF" w:themeColor="background1"/>
            </w:rPr>
          </w:pPr>
          <w:r w:rsidRPr="00C773AC">
            <w:rPr>
              <w:b/>
            </w:rPr>
            <w:fldChar w:fldCharType="begin"/>
          </w:r>
          <w:r w:rsidRPr="00C773AC">
            <w:rPr>
              <w:b/>
            </w:rPr>
            <w:instrText>PAGE  \* MERGEFORMAT</w:instrText>
          </w:r>
          <w:r w:rsidRPr="00C773AC">
            <w:rPr>
              <w:b/>
            </w:rPr>
            <w:fldChar w:fldCharType="separate"/>
          </w:r>
          <w:r w:rsidR="00C40045" w:rsidRPr="00C40045">
            <w:rPr>
              <w:b/>
              <w:noProof/>
              <w:color w:val="FFFFFF" w:themeColor="background1"/>
            </w:rPr>
            <w:t>16</w:t>
          </w:r>
          <w:r w:rsidRPr="00C773AC">
            <w:rPr>
              <w:b/>
              <w:color w:val="FFFFFF" w:themeColor="background1"/>
            </w:rPr>
            <w:fldChar w:fldCharType="end"/>
          </w:r>
        </w:p>
      </w:tc>
    </w:tr>
  </w:tbl>
  <w:p w:rsidR="00436FE9" w:rsidRDefault="00436FE9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2D4"/>
    <w:multiLevelType w:val="hybridMultilevel"/>
    <w:tmpl w:val="21B0B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C087D"/>
    <w:multiLevelType w:val="hybridMultilevel"/>
    <w:tmpl w:val="CAF6B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D4DCA"/>
    <w:multiLevelType w:val="hybridMultilevel"/>
    <w:tmpl w:val="EE9EE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B61BA"/>
    <w:multiLevelType w:val="multilevel"/>
    <w:tmpl w:val="93E2E60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57050F"/>
    <w:multiLevelType w:val="hybridMultilevel"/>
    <w:tmpl w:val="96CEC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B51CD"/>
    <w:multiLevelType w:val="hybridMultilevel"/>
    <w:tmpl w:val="F858CE64"/>
    <w:lvl w:ilvl="0" w:tplc="DD187F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5145A"/>
    <w:multiLevelType w:val="hybridMultilevel"/>
    <w:tmpl w:val="CA8E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54641"/>
    <w:multiLevelType w:val="hybridMultilevel"/>
    <w:tmpl w:val="C5E47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14A48"/>
    <w:multiLevelType w:val="hybridMultilevel"/>
    <w:tmpl w:val="2CBEE730"/>
    <w:lvl w:ilvl="0" w:tplc="DCFA22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762C3"/>
    <w:multiLevelType w:val="hybridMultilevel"/>
    <w:tmpl w:val="42066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909AA"/>
    <w:multiLevelType w:val="hybridMultilevel"/>
    <w:tmpl w:val="A706FABE"/>
    <w:lvl w:ilvl="0" w:tplc="0F14B4E6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4276E"/>
    <w:multiLevelType w:val="hybridMultilevel"/>
    <w:tmpl w:val="AFE0AFE8"/>
    <w:lvl w:ilvl="0" w:tplc="C64A8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700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A63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00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584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2F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C7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CC7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E1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3DB3EAC"/>
    <w:multiLevelType w:val="hybridMultilevel"/>
    <w:tmpl w:val="A5763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8B83F9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E106C"/>
    <w:multiLevelType w:val="hybridMultilevel"/>
    <w:tmpl w:val="8960885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57850"/>
    <w:multiLevelType w:val="hybridMultilevel"/>
    <w:tmpl w:val="B1E420AA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6927A2"/>
    <w:multiLevelType w:val="hybridMultilevel"/>
    <w:tmpl w:val="781680C0"/>
    <w:lvl w:ilvl="0" w:tplc="6CC2DEE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B73BE"/>
    <w:multiLevelType w:val="hybridMultilevel"/>
    <w:tmpl w:val="300ED186"/>
    <w:lvl w:ilvl="0" w:tplc="3418D4A6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02D2C"/>
    <w:multiLevelType w:val="hybridMultilevel"/>
    <w:tmpl w:val="59F6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D7137"/>
    <w:multiLevelType w:val="hybridMultilevel"/>
    <w:tmpl w:val="410238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F70961"/>
    <w:multiLevelType w:val="hybridMultilevel"/>
    <w:tmpl w:val="ADC6052C"/>
    <w:lvl w:ilvl="0" w:tplc="B854E3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47933"/>
    <w:multiLevelType w:val="hybridMultilevel"/>
    <w:tmpl w:val="FE0E2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953385"/>
    <w:multiLevelType w:val="hybridMultilevel"/>
    <w:tmpl w:val="6566660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3DFC24EE"/>
    <w:multiLevelType w:val="hybridMultilevel"/>
    <w:tmpl w:val="E6D63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126905"/>
    <w:multiLevelType w:val="hybridMultilevel"/>
    <w:tmpl w:val="5F48B4C6"/>
    <w:lvl w:ilvl="0" w:tplc="6CC2DEE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535F9F"/>
    <w:multiLevelType w:val="hybridMultilevel"/>
    <w:tmpl w:val="6B2AA03E"/>
    <w:lvl w:ilvl="0" w:tplc="DDF0C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55687B"/>
    <w:multiLevelType w:val="hybridMultilevel"/>
    <w:tmpl w:val="37B6A612"/>
    <w:lvl w:ilvl="0" w:tplc="AA5C2860">
      <w:start w:val="3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9639CB"/>
    <w:multiLevelType w:val="hybridMultilevel"/>
    <w:tmpl w:val="21B0B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B11D18"/>
    <w:multiLevelType w:val="hybridMultilevel"/>
    <w:tmpl w:val="BAC0F118"/>
    <w:lvl w:ilvl="0" w:tplc="DC985DD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C150F"/>
    <w:multiLevelType w:val="hybridMultilevel"/>
    <w:tmpl w:val="0BC03702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9015CB"/>
    <w:multiLevelType w:val="hybridMultilevel"/>
    <w:tmpl w:val="A2423DAC"/>
    <w:lvl w:ilvl="0" w:tplc="B456E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EE292C"/>
    <w:multiLevelType w:val="hybridMultilevel"/>
    <w:tmpl w:val="72DE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E7783A"/>
    <w:multiLevelType w:val="multilevel"/>
    <w:tmpl w:val="310C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F655A2"/>
    <w:multiLevelType w:val="hybridMultilevel"/>
    <w:tmpl w:val="F454D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06BF1"/>
    <w:multiLevelType w:val="hybridMultilevel"/>
    <w:tmpl w:val="90885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B64852"/>
    <w:multiLevelType w:val="hybridMultilevel"/>
    <w:tmpl w:val="7D12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0D55C6"/>
    <w:multiLevelType w:val="hybridMultilevel"/>
    <w:tmpl w:val="A95A7A12"/>
    <w:lvl w:ilvl="0" w:tplc="AF3C2B98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145D46"/>
    <w:multiLevelType w:val="hybridMultilevel"/>
    <w:tmpl w:val="1AF0C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E76348"/>
    <w:multiLevelType w:val="hybridMultilevel"/>
    <w:tmpl w:val="19B24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6E3C6A"/>
    <w:multiLevelType w:val="hybridMultilevel"/>
    <w:tmpl w:val="8DE4DAEE"/>
    <w:lvl w:ilvl="0" w:tplc="6CC2DEE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715D6E"/>
    <w:multiLevelType w:val="hybridMultilevel"/>
    <w:tmpl w:val="3E745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094451"/>
    <w:multiLevelType w:val="hybridMultilevel"/>
    <w:tmpl w:val="26EED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292CB4"/>
    <w:multiLevelType w:val="hybridMultilevel"/>
    <w:tmpl w:val="5C163290"/>
    <w:lvl w:ilvl="0" w:tplc="BAD62F1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F92CA7"/>
    <w:multiLevelType w:val="hybridMultilevel"/>
    <w:tmpl w:val="5D9EFB22"/>
    <w:lvl w:ilvl="0" w:tplc="1014524E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22250E"/>
    <w:multiLevelType w:val="hybridMultilevel"/>
    <w:tmpl w:val="7376EF78"/>
    <w:lvl w:ilvl="0" w:tplc="562439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B074B9"/>
    <w:multiLevelType w:val="multilevel"/>
    <w:tmpl w:val="4976C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8397AC9"/>
    <w:multiLevelType w:val="hybridMultilevel"/>
    <w:tmpl w:val="8874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170884"/>
    <w:multiLevelType w:val="hybridMultilevel"/>
    <w:tmpl w:val="44DC1396"/>
    <w:lvl w:ilvl="0" w:tplc="462ED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8352AE"/>
    <w:multiLevelType w:val="hybridMultilevel"/>
    <w:tmpl w:val="BC34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F3C2B98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824AE0"/>
    <w:multiLevelType w:val="hybridMultilevel"/>
    <w:tmpl w:val="815890A2"/>
    <w:lvl w:ilvl="0" w:tplc="408A80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6F6E3B"/>
    <w:multiLevelType w:val="hybridMultilevel"/>
    <w:tmpl w:val="5A2E1706"/>
    <w:lvl w:ilvl="0" w:tplc="A08CA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4C4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E4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E3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FE6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A64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6E2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4B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BC8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7"/>
  </w:num>
  <w:num w:numId="3">
    <w:abstractNumId w:val="36"/>
  </w:num>
  <w:num w:numId="4">
    <w:abstractNumId w:val="5"/>
  </w:num>
  <w:num w:numId="5">
    <w:abstractNumId w:val="19"/>
  </w:num>
  <w:num w:numId="6">
    <w:abstractNumId w:val="43"/>
  </w:num>
  <w:num w:numId="7">
    <w:abstractNumId w:val="33"/>
  </w:num>
  <w:num w:numId="8">
    <w:abstractNumId w:val="24"/>
  </w:num>
  <w:num w:numId="9">
    <w:abstractNumId w:val="0"/>
  </w:num>
  <w:num w:numId="10">
    <w:abstractNumId w:val="47"/>
  </w:num>
  <w:num w:numId="11">
    <w:abstractNumId w:val="39"/>
  </w:num>
  <w:num w:numId="12">
    <w:abstractNumId w:val="42"/>
  </w:num>
  <w:num w:numId="13">
    <w:abstractNumId w:val="10"/>
  </w:num>
  <w:num w:numId="14">
    <w:abstractNumId w:val="49"/>
  </w:num>
  <w:num w:numId="15">
    <w:abstractNumId w:val="45"/>
  </w:num>
  <w:num w:numId="16">
    <w:abstractNumId w:val="11"/>
  </w:num>
  <w:num w:numId="17">
    <w:abstractNumId w:val="1"/>
  </w:num>
  <w:num w:numId="18">
    <w:abstractNumId w:val="30"/>
  </w:num>
  <w:num w:numId="19">
    <w:abstractNumId w:val="32"/>
  </w:num>
  <w:num w:numId="20">
    <w:abstractNumId w:val="29"/>
  </w:num>
  <w:num w:numId="21">
    <w:abstractNumId w:val="28"/>
  </w:num>
  <w:num w:numId="22">
    <w:abstractNumId w:val="4"/>
  </w:num>
  <w:num w:numId="23">
    <w:abstractNumId w:val="14"/>
  </w:num>
  <w:num w:numId="24">
    <w:abstractNumId w:val="34"/>
  </w:num>
  <w:num w:numId="25">
    <w:abstractNumId w:val="37"/>
  </w:num>
  <w:num w:numId="26">
    <w:abstractNumId w:val="7"/>
  </w:num>
  <w:num w:numId="27">
    <w:abstractNumId w:val="40"/>
  </w:num>
  <w:num w:numId="28">
    <w:abstractNumId w:val="48"/>
  </w:num>
  <w:num w:numId="29">
    <w:abstractNumId w:val="31"/>
  </w:num>
  <w:num w:numId="30">
    <w:abstractNumId w:val="26"/>
  </w:num>
  <w:num w:numId="31">
    <w:abstractNumId w:val="2"/>
  </w:num>
  <w:num w:numId="32">
    <w:abstractNumId w:val="9"/>
  </w:num>
  <w:num w:numId="33">
    <w:abstractNumId w:val="12"/>
  </w:num>
  <w:num w:numId="34">
    <w:abstractNumId w:val="38"/>
  </w:num>
  <w:num w:numId="35">
    <w:abstractNumId w:val="20"/>
  </w:num>
  <w:num w:numId="36">
    <w:abstractNumId w:val="13"/>
  </w:num>
  <w:num w:numId="37">
    <w:abstractNumId w:val="8"/>
  </w:num>
  <w:num w:numId="38">
    <w:abstractNumId w:val="18"/>
  </w:num>
  <w:num w:numId="39">
    <w:abstractNumId w:val="35"/>
  </w:num>
  <w:num w:numId="40">
    <w:abstractNumId w:val="41"/>
  </w:num>
  <w:num w:numId="41">
    <w:abstractNumId w:val="16"/>
  </w:num>
  <w:num w:numId="42">
    <w:abstractNumId w:val="46"/>
  </w:num>
  <w:num w:numId="43">
    <w:abstractNumId w:val="27"/>
  </w:num>
  <w:num w:numId="44">
    <w:abstractNumId w:val="25"/>
  </w:num>
  <w:num w:numId="45">
    <w:abstractNumId w:val="6"/>
  </w:num>
  <w:num w:numId="46">
    <w:abstractNumId w:val="44"/>
  </w:num>
  <w:num w:numId="47">
    <w:abstractNumId w:val="22"/>
  </w:num>
  <w:num w:numId="48">
    <w:abstractNumId w:val="21"/>
  </w:num>
  <w:num w:numId="49">
    <w:abstractNumId w:val="15"/>
  </w:num>
  <w:num w:numId="50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EAE"/>
    <w:rsid w:val="0000514B"/>
    <w:rsid w:val="00015520"/>
    <w:rsid w:val="0002655F"/>
    <w:rsid w:val="0004040A"/>
    <w:rsid w:val="000435FE"/>
    <w:rsid w:val="00043B60"/>
    <w:rsid w:val="000447E4"/>
    <w:rsid w:val="00050142"/>
    <w:rsid w:val="0005603B"/>
    <w:rsid w:val="00065ACA"/>
    <w:rsid w:val="00075540"/>
    <w:rsid w:val="00090AF0"/>
    <w:rsid w:val="00094FCB"/>
    <w:rsid w:val="00095057"/>
    <w:rsid w:val="000A04AD"/>
    <w:rsid w:val="000B7471"/>
    <w:rsid w:val="000C7AA9"/>
    <w:rsid w:val="000D4829"/>
    <w:rsid w:val="000E053C"/>
    <w:rsid w:val="000F1A5C"/>
    <w:rsid w:val="000F1F8A"/>
    <w:rsid w:val="00100746"/>
    <w:rsid w:val="00125B48"/>
    <w:rsid w:val="0013468F"/>
    <w:rsid w:val="001519B8"/>
    <w:rsid w:val="00156EE5"/>
    <w:rsid w:val="0017279D"/>
    <w:rsid w:val="00175056"/>
    <w:rsid w:val="001A410B"/>
    <w:rsid w:val="001A624E"/>
    <w:rsid w:val="001A638A"/>
    <w:rsid w:val="001B67A8"/>
    <w:rsid w:val="001D0078"/>
    <w:rsid w:val="001D1079"/>
    <w:rsid w:val="001D2372"/>
    <w:rsid w:val="001D394B"/>
    <w:rsid w:val="001E0BF1"/>
    <w:rsid w:val="00207B71"/>
    <w:rsid w:val="002116F4"/>
    <w:rsid w:val="002121CE"/>
    <w:rsid w:val="00213CF5"/>
    <w:rsid w:val="002158E9"/>
    <w:rsid w:val="00227A64"/>
    <w:rsid w:val="00237499"/>
    <w:rsid w:val="002501E7"/>
    <w:rsid w:val="0025162C"/>
    <w:rsid w:val="0025167F"/>
    <w:rsid w:val="002527A4"/>
    <w:rsid w:val="0026477A"/>
    <w:rsid w:val="00273B1A"/>
    <w:rsid w:val="00273F63"/>
    <w:rsid w:val="00284A70"/>
    <w:rsid w:val="00294FEF"/>
    <w:rsid w:val="002952AC"/>
    <w:rsid w:val="00296C8A"/>
    <w:rsid w:val="002A489B"/>
    <w:rsid w:val="002A7D57"/>
    <w:rsid w:val="002C02D0"/>
    <w:rsid w:val="002D5043"/>
    <w:rsid w:val="002E5BB8"/>
    <w:rsid w:val="003462F7"/>
    <w:rsid w:val="003651BB"/>
    <w:rsid w:val="00366D8A"/>
    <w:rsid w:val="00367B22"/>
    <w:rsid w:val="00391BAA"/>
    <w:rsid w:val="003B5D59"/>
    <w:rsid w:val="003D3D4C"/>
    <w:rsid w:val="003E26F0"/>
    <w:rsid w:val="003E2E69"/>
    <w:rsid w:val="003E5C56"/>
    <w:rsid w:val="003F7EAE"/>
    <w:rsid w:val="00403F36"/>
    <w:rsid w:val="00407246"/>
    <w:rsid w:val="00411564"/>
    <w:rsid w:val="00421F81"/>
    <w:rsid w:val="0042578D"/>
    <w:rsid w:val="0043128F"/>
    <w:rsid w:val="00435DD8"/>
    <w:rsid w:val="00436FE9"/>
    <w:rsid w:val="0044269D"/>
    <w:rsid w:val="00453C23"/>
    <w:rsid w:val="004611FB"/>
    <w:rsid w:val="00467E38"/>
    <w:rsid w:val="00480F89"/>
    <w:rsid w:val="00482EF3"/>
    <w:rsid w:val="004847D4"/>
    <w:rsid w:val="004A4170"/>
    <w:rsid w:val="004A61A8"/>
    <w:rsid w:val="004B2107"/>
    <w:rsid w:val="004C0D29"/>
    <w:rsid w:val="004E58AC"/>
    <w:rsid w:val="004F382D"/>
    <w:rsid w:val="0050058A"/>
    <w:rsid w:val="00524DFA"/>
    <w:rsid w:val="005255D4"/>
    <w:rsid w:val="00536395"/>
    <w:rsid w:val="005462C1"/>
    <w:rsid w:val="0055694A"/>
    <w:rsid w:val="005703AA"/>
    <w:rsid w:val="00574A21"/>
    <w:rsid w:val="00576306"/>
    <w:rsid w:val="00582BDC"/>
    <w:rsid w:val="00586173"/>
    <w:rsid w:val="0059384E"/>
    <w:rsid w:val="005A57FB"/>
    <w:rsid w:val="005B16FC"/>
    <w:rsid w:val="005B6F34"/>
    <w:rsid w:val="005C0805"/>
    <w:rsid w:val="005D2E2F"/>
    <w:rsid w:val="005D3B27"/>
    <w:rsid w:val="005D4377"/>
    <w:rsid w:val="005D5AA3"/>
    <w:rsid w:val="005F5195"/>
    <w:rsid w:val="00621617"/>
    <w:rsid w:val="006378A7"/>
    <w:rsid w:val="00647C3C"/>
    <w:rsid w:val="00651214"/>
    <w:rsid w:val="0065524E"/>
    <w:rsid w:val="006579FF"/>
    <w:rsid w:val="00670EA9"/>
    <w:rsid w:val="00682994"/>
    <w:rsid w:val="006B3AA8"/>
    <w:rsid w:val="006B5D7A"/>
    <w:rsid w:val="006C135B"/>
    <w:rsid w:val="006E1572"/>
    <w:rsid w:val="006E34DD"/>
    <w:rsid w:val="006E61E4"/>
    <w:rsid w:val="006F146F"/>
    <w:rsid w:val="006F1A13"/>
    <w:rsid w:val="006F4A51"/>
    <w:rsid w:val="006F669A"/>
    <w:rsid w:val="007000EB"/>
    <w:rsid w:val="00703E35"/>
    <w:rsid w:val="007130CA"/>
    <w:rsid w:val="00715668"/>
    <w:rsid w:val="00717EA3"/>
    <w:rsid w:val="00730438"/>
    <w:rsid w:val="00740788"/>
    <w:rsid w:val="007421C7"/>
    <w:rsid w:val="007507CA"/>
    <w:rsid w:val="007528C9"/>
    <w:rsid w:val="00760C03"/>
    <w:rsid w:val="00761A25"/>
    <w:rsid w:val="00766436"/>
    <w:rsid w:val="00770FAA"/>
    <w:rsid w:val="007732B0"/>
    <w:rsid w:val="007771F9"/>
    <w:rsid w:val="00777894"/>
    <w:rsid w:val="00782527"/>
    <w:rsid w:val="007836A3"/>
    <w:rsid w:val="00793F23"/>
    <w:rsid w:val="007A0FC7"/>
    <w:rsid w:val="007B1296"/>
    <w:rsid w:val="007D5CA7"/>
    <w:rsid w:val="007E16CB"/>
    <w:rsid w:val="007E6923"/>
    <w:rsid w:val="008279B8"/>
    <w:rsid w:val="00852B9C"/>
    <w:rsid w:val="00867B70"/>
    <w:rsid w:val="00883834"/>
    <w:rsid w:val="00884D06"/>
    <w:rsid w:val="00885A53"/>
    <w:rsid w:val="008A4911"/>
    <w:rsid w:val="008B482F"/>
    <w:rsid w:val="008C1F35"/>
    <w:rsid w:val="008C48C3"/>
    <w:rsid w:val="008C4D0D"/>
    <w:rsid w:val="008E401E"/>
    <w:rsid w:val="00905E35"/>
    <w:rsid w:val="00916F17"/>
    <w:rsid w:val="00931ADF"/>
    <w:rsid w:val="009457A8"/>
    <w:rsid w:val="009503D9"/>
    <w:rsid w:val="00952F35"/>
    <w:rsid w:val="00961C68"/>
    <w:rsid w:val="00972314"/>
    <w:rsid w:val="009A6690"/>
    <w:rsid w:val="009A7100"/>
    <w:rsid w:val="009B3828"/>
    <w:rsid w:val="009D758A"/>
    <w:rsid w:val="009F1DE8"/>
    <w:rsid w:val="009F3D93"/>
    <w:rsid w:val="00A20624"/>
    <w:rsid w:val="00A45B3F"/>
    <w:rsid w:val="00A5259C"/>
    <w:rsid w:val="00A56180"/>
    <w:rsid w:val="00A63F0F"/>
    <w:rsid w:val="00A647C5"/>
    <w:rsid w:val="00A83B8A"/>
    <w:rsid w:val="00A84F5A"/>
    <w:rsid w:val="00A91038"/>
    <w:rsid w:val="00A92C76"/>
    <w:rsid w:val="00AA0858"/>
    <w:rsid w:val="00AA2E2E"/>
    <w:rsid w:val="00AA3E00"/>
    <w:rsid w:val="00AE2B4F"/>
    <w:rsid w:val="00B10651"/>
    <w:rsid w:val="00B13961"/>
    <w:rsid w:val="00B141C7"/>
    <w:rsid w:val="00B32001"/>
    <w:rsid w:val="00B3420D"/>
    <w:rsid w:val="00B56CC3"/>
    <w:rsid w:val="00B64208"/>
    <w:rsid w:val="00B6563B"/>
    <w:rsid w:val="00B82EDF"/>
    <w:rsid w:val="00B90BFC"/>
    <w:rsid w:val="00BA48E7"/>
    <w:rsid w:val="00BB322F"/>
    <w:rsid w:val="00BB44E9"/>
    <w:rsid w:val="00BB5D22"/>
    <w:rsid w:val="00BC018E"/>
    <w:rsid w:val="00BC0854"/>
    <w:rsid w:val="00BC3982"/>
    <w:rsid w:val="00BF4B15"/>
    <w:rsid w:val="00BF7611"/>
    <w:rsid w:val="00C0743E"/>
    <w:rsid w:val="00C16DAD"/>
    <w:rsid w:val="00C35D2A"/>
    <w:rsid w:val="00C40045"/>
    <w:rsid w:val="00C45CDB"/>
    <w:rsid w:val="00C4785D"/>
    <w:rsid w:val="00C60CC2"/>
    <w:rsid w:val="00C63ABE"/>
    <w:rsid w:val="00C71766"/>
    <w:rsid w:val="00C7662E"/>
    <w:rsid w:val="00C77378"/>
    <w:rsid w:val="00C773AC"/>
    <w:rsid w:val="00C7790D"/>
    <w:rsid w:val="00C80813"/>
    <w:rsid w:val="00C83E23"/>
    <w:rsid w:val="00C940DB"/>
    <w:rsid w:val="00CB374E"/>
    <w:rsid w:val="00CC3483"/>
    <w:rsid w:val="00CC58B3"/>
    <w:rsid w:val="00CE0CCB"/>
    <w:rsid w:val="00CE41D1"/>
    <w:rsid w:val="00CF73C6"/>
    <w:rsid w:val="00D005F5"/>
    <w:rsid w:val="00D02451"/>
    <w:rsid w:val="00D03D08"/>
    <w:rsid w:val="00D10C94"/>
    <w:rsid w:val="00D1683D"/>
    <w:rsid w:val="00D21488"/>
    <w:rsid w:val="00D22C3E"/>
    <w:rsid w:val="00D3575C"/>
    <w:rsid w:val="00D3642E"/>
    <w:rsid w:val="00D619D8"/>
    <w:rsid w:val="00D82E85"/>
    <w:rsid w:val="00D978A8"/>
    <w:rsid w:val="00DB20FB"/>
    <w:rsid w:val="00DD0E3B"/>
    <w:rsid w:val="00DF0C37"/>
    <w:rsid w:val="00DF1034"/>
    <w:rsid w:val="00E03CB9"/>
    <w:rsid w:val="00E14AB3"/>
    <w:rsid w:val="00E170B3"/>
    <w:rsid w:val="00E251AF"/>
    <w:rsid w:val="00E303B3"/>
    <w:rsid w:val="00E76945"/>
    <w:rsid w:val="00E9748E"/>
    <w:rsid w:val="00EA727E"/>
    <w:rsid w:val="00EB1962"/>
    <w:rsid w:val="00EB396C"/>
    <w:rsid w:val="00EB701C"/>
    <w:rsid w:val="00EC7E11"/>
    <w:rsid w:val="00ED2676"/>
    <w:rsid w:val="00ED6428"/>
    <w:rsid w:val="00EE2164"/>
    <w:rsid w:val="00EE7510"/>
    <w:rsid w:val="00F16DB7"/>
    <w:rsid w:val="00F210F0"/>
    <w:rsid w:val="00F276D0"/>
    <w:rsid w:val="00F27D7C"/>
    <w:rsid w:val="00F31299"/>
    <w:rsid w:val="00F319C9"/>
    <w:rsid w:val="00F438B0"/>
    <w:rsid w:val="00F52780"/>
    <w:rsid w:val="00F6105B"/>
    <w:rsid w:val="00F66B70"/>
    <w:rsid w:val="00F90946"/>
    <w:rsid w:val="00F950D3"/>
    <w:rsid w:val="00FA6C72"/>
    <w:rsid w:val="00FB5754"/>
    <w:rsid w:val="00FD4801"/>
    <w:rsid w:val="00FD4D90"/>
    <w:rsid w:val="00FD7C37"/>
    <w:rsid w:val="00FF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3F7EAE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unhideWhenUsed/>
    <w:qFormat/>
    <w:rsid w:val="003F7E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75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7EAE"/>
    <w:p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3F7EA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F7EAE"/>
    <w:rPr>
      <w:rFonts w:ascii="Calibri" w:eastAsia="Times New Roman" w:hAnsi="Calibri" w:cs="Times New Roman"/>
      <w:b/>
      <w:bCs/>
      <w:lang w:eastAsia="ar-SA"/>
    </w:rPr>
  </w:style>
  <w:style w:type="paragraph" w:styleId="a3">
    <w:name w:val="Normal (Web)"/>
    <w:basedOn w:val="a"/>
    <w:uiPriority w:val="99"/>
    <w:rsid w:val="003F7EAE"/>
    <w:pPr>
      <w:spacing w:before="100" w:beforeAutospacing="1" w:after="100" w:afterAutospacing="1"/>
    </w:pPr>
  </w:style>
  <w:style w:type="paragraph" w:styleId="22">
    <w:name w:val="List 2"/>
    <w:basedOn w:val="a"/>
    <w:rsid w:val="003F7EAE"/>
    <w:pPr>
      <w:ind w:left="566" w:hanging="283"/>
    </w:pPr>
  </w:style>
  <w:style w:type="paragraph" w:styleId="23">
    <w:name w:val="Body Text Indent 2"/>
    <w:basedOn w:val="a"/>
    <w:link w:val="24"/>
    <w:rsid w:val="003F7EA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7EAE"/>
    <w:rPr>
      <w:b/>
      <w:bCs/>
    </w:rPr>
  </w:style>
  <w:style w:type="paragraph" w:styleId="a5">
    <w:name w:val="footnote text"/>
    <w:basedOn w:val="a"/>
    <w:link w:val="a6"/>
    <w:semiHidden/>
    <w:rsid w:val="003F7EA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3F7EAE"/>
    <w:rPr>
      <w:vertAlign w:val="superscript"/>
    </w:rPr>
  </w:style>
  <w:style w:type="paragraph" w:styleId="a8">
    <w:name w:val="Balloon Text"/>
    <w:basedOn w:val="a"/>
    <w:link w:val="a9"/>
    <w:semiHidden/>
    <w:rsid w:val="003F7E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3F7EA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"/>
    <w:link w:val="26"/>
    <w:rsid w:val="003F7EA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3F7EAE"/>
    <w:pPr>
      <w:spacing w:after="120"/>
    </w:pPr>
  </w:style>
  <w:style w:type="character" w:customStyle="1" w:styleId="ab">
    <w:name w:val="Основной текст Знак"/>
    <w:basedOn w:val="a0"/>
    <w:link w:val="aa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3F7EAE"/>
    <w:rPr>
      <w:sz w:val="16"/>
      <w:szCs w:val="16"/>
    </w:rPr>
  </w:style>
  <w:style w:type="paragraph" w:styleId="ad">
    <w:name w:val="annotation text"/>
    <w:basedOn w:val="a"/>
    <w:link w:val="ae"/>
    <w:semiHidden/>
    <w:rsid w:val="003F7EA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F7E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3F7EA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7E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table" w:styleId="12">
    <w:name w:val="Table Grid 1"/>
    <w:basedOn w:val="a1"/>
    <w:rsid w:val="003F7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3F7EA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3F7EAE"/>
  </w:style>
  <w:style w:type="paragraph" w:customStyle="1" w:styleId="27">
    <w:name w:val="Знак2"/>
    <w:basedOn w:val="a"/>
    <w:rsid w:val="003F7EA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3F7EA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нак3"/>
    <w:basedOn w:val="a"/>
    <w:rsid w:val="003F7EAE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Body Text Indent"/>
    <w:aliases w:val="текст,Основной текст 1,Основной текст 1 Знак Знак Знак,Основной текст 1 Знак"/>
    <w:basedOn w:val="a"/>
    <w:link w:val="af9"/>
    <w:rsid w:val="003F7EAE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f8"/>
    <w:rsid w:val="003F7E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rsid w:val="003F7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7EA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No Spacing"/>
    <w:uiPriority w:val="1"/>
    <w:qFormat/>
    <w:rsid w:val="003F7EAE"/>
    <w:pPr>
      <w:spacing w:after="0" w:line="240" w:lineRule="auto"/>
    </w:pPr>
    <w:rPr>
      <w:rFonts w:ascii="Calibri" w:eastAsia="Calibri" w:hAnsi="Calibri" w:cs="Times New Roman"/>
    </w:rPr>
  </w:style>
  <w:style w:type="character" w:styleId="afc">
    <w:name w:val="Hyperlink"/>
    <w:basedOn w:val="a0"/>
    <w:unhideWhenUsed/>
    <w:rsid w:val="003F7EAE"/>
    <w:rPr>
      <w:color w:val="0000FF"/>
      <w:u w:val="single"/>
    </w:rPr>
  </w:style>
  <w:style w:type="paragraph" w:customStyle="1" w:styleId="Style18">
    <w:name w:val="Style18"/>
    <w:basedOn w:val="a"/>
    <w:rsid w:val="00F210F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1">
    <w:name w:val="Огл1"/>
    <w:basedOn w:val="afa"/>
    <w:qFormat/>
    <w:rsid w:val="00B13961"/>
    <w:pPr>
      <w:widowControl w:val="0"/>
      <w:numPr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after="0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2">
    <w:name w:val="Огл2"/>
    <w:basedOn w:val="afa"/>
    <w:qFormat/>
    <w:rsid w:val="00B13961"/>
    <w:pPr>
      <w:numPr>
        <w:ilvl w:val="1"/>
        <w:numId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ind w:right="-185"/>
      <w:jc w:val="both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fd">
    <w:name w:val="List"/>
    <w:basedOn w:val="a"/>
    <w:rsid w:val="00B13961"/>
    <w:pPr>
      <w:ind w:left="283" w:hanging="283"/>
      <w:contextualSpacing/>
    </w:pPr>
  </w:style>
  <w:style w:type="paragraph" w:customStyle="1" w:styleId="afe">
    <w:name w:val="Знак Знак Знак"/>
    <w:basedOn w:val="a"/>
    <w:rsid w:val="00B139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123">
    <w:name w:val="123"/>
    <w:basedOn w:val="a"/>
    <w:link w:val="1230"/>
    <w:qFormat/>
    <w:rsid w:val="00D978A8"/>
    <w:pPr>
      <w:jc w:val="center"/>
    </w:pPr>
    <w:rPr>
      <w:b/>
      <w:sz w:val="28"/>
      <w:szCs w:val="28"/>
    </w:rPr>
  </w:style>
  <w:style w:type="character" w:customStyle="1" w:styleId="1230">
    <w:name w:val="123 Знак"/>
    <w:basedOn w:val="a0"/>
    <w:link w:val="123"/>
    <w:rsid w:val="00D978A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customStyle="1" w:styleId="TableGrid">
    <w:name w:val="TableGrid"/>
    <w:rsid w:val="00C779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D758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8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2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377B25C8AA1472F9D9C649BC438C3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3F150C-2E81-40FD-8D23-2013DED09EDD}"/>
      </w:docPartPr>
      <w:docPartBody>
        <w:p w:rsidR="00AA315F" w:rsidRDefault="00AA315F" w:rsidP="00AA315F">
          <w:pPr>
            <w:pStyle w:val="D377B25C8AA1472F9D9C649BC438C3D6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NewtonCTT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altName w:val="Century751 BT"/>
    <w:panose1 w:val="02040503050406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5F"/>
    <w:rsid w:val="00036065"/>
    <w:rsid w:val="00056C48"/>
    <w:rsid w:val="0013406A"/>
    <w:rsid w:val="00136A46"/>
    <w:rsid w:val="00186D54"/>
    <w:rsid w:val="002903E2"/>
    <w:rsid w:val="00445E14"/>
    <w:rsid w:val="004F04C6"/>
    <w:rsid w:val="005A5D0C"/>
    <w:rsid w:val="005B30D8"/>
    <w:rsid w:val="005F354E"/>
    <w:rsid w:val="00614694"/>
    <w:rsid w:val="007102A3"/>
    <w:rsid w:val="007B5D17"/>
    <w:rsid w:val="007C478B"/>
    <w:rsid w:val="00804DAC"/>
    <w:rsid w:val="00827A0E"/>
    <w:rsid w:val="008F7AF2"/>
    <w:rsid w:val="0095190E"/>
    <w:rsid w:val="00AA315F"/>
    <w:rsid w:val="00B96A1F"/>
    <w:rsid w:val="00BD4053"/>
    <w:rsid w:val="00C33067"/>
    <w:rsid w:val="00C53EA9"/>
    <w:rsid w:val="00C8521C"/>
    <w:rsid w:val="00E40ED9"/>
    <w:rsid w:val="00E970E5"/>
    <w:rsid w:val="00F0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77B25C8AA1472F9D9C649BC438C3D6">
    <w:name w:val="D377B25C8AA1472F9D9C649BC438C3D6"/>
    <w:rsid w:val="00AA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1723</TotalTime>
  <Pages>16</Pages>
  <Words>2879</Words>
  <Characters>17825</Characters>
  <Application>Microsoft Office Word</Application>
  <DocSecurity>0</DocSecurity>
  <Lines>594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№5</vt:lpstr>
    </vt:vector>
  </TitlesOfParts>
  <Company>Microsoft</Company>
  <LinksUpToDate>false</LinksUpToDate>
  <CharactersWithSpaces>20413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№5</dc:title>
  <dc:subject/>
  <dc:creator>Admin</dc:creator>
  <cp:keywords/>
  <dc:description/>
  <cp:lastModifiedBy>Лариса Михайловна Солкоч</cp:lastModifiedBy>
  <cp:revision>162</cp:revision>
  <cp:lastPrinted>2017-12-07T06:26:00Z</cp:lastPrinted>
  <dcterms:created xsi:type="dcterms:W3CDTF">2014-09-03T16:11:00Z</dcterms:created>
  <dcterms:modified xsi:type="dcterms:W3CDTF">2018-04-18T10:21:00Z</dcterms:modified>
</cp:coreProperties>
</file>