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"/>
        <w:gridCol w:w="537"/>
        <w:gridCol w:w="8157"/>
        <w:gridCol w:w="125"/>
      </w:tblGrid>
      <w:tr w:rsidR="008518C3" w:rsidRPr="006B1FEA" w:rsidTr="00A94DFA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518C3" w:rsidRPr="00853CC6" w:rsidRDefault="008518C3" w:rsidP="00851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kern w:val="36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53C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Приложение</w:t>
            </w:r>
            <w:r w:rsidR="00853CC6" w:rsidRPr="00853C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2</w:t>
            </w: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  <w:p w:rsidR="00E174ED" w:rsidRPr="00E174ED" w:rsidRDefault="00E174ED" w:rsidP="00E174ED">
            <w:pPr>
              <w:spacing w:after="0" w:line="138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Pr="00E17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документов, определяющих принципы и нормы</w:t>
            </w:r>
          </w:p>
          <w:p w:rsidR="00A94DFA" w:rsidRPr="006B1FEA" w:rsidRDefault="00E174ED" w:rsidP="00E174ED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E17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международного права в отношении детей</w:t>
            </w: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1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4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Руководящие принципы политики Совета Европы по вопросу комплексных национальных стратегий защиты детей от насилия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Рекомендация CM/</w:t>
              </w:r>
              <w:proofErr w:type="spellStart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Rec</w:t>
              </w:r>
              <w:proofErr w:type="spellEnd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(2009)10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2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5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 xml:space="preserve">Рекомендация </w:t>
              </w:r>
              <w:proofErr w:type="spellStart"/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Rec</w:t>
              </w:r>
              <w:proofErr w:type="spellEnd"/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(2006)19 Комитета Министров государствам-членам о политике в поддержку позитивного воспитания детей родителями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Совет Европы. Пояснительный доклад и рекомендации. 2006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3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6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Искоренение телесных наказаний детей. Вопросы и ответы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Строим Европу для детей и вместе с детьми. Совет Европы. 2009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4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7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 xml:space="preserve">Рекомендация </w:t>
              </w:r>
              <w:proofErr w:type="spellStart"/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Rec</w:t>
              </w:r>
              <w:proofErr w:type="spellEnd"/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 xml:space="preserve"> (2005)5 Комитета Министров Совета Европы </w:t>
              </w:r>
              <w:proofErr w:type="spellStart"/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го</w:t>
              </w:r>
              <w:proofErr w:type="gramStart"/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c</w:t>
              </w:r>
              <w:proofErr w:type="gramEnd"/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ударствам-членам</w:t>
              </w:r>
              <w:proofErr w:type="spellEnd"/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 xml:space="preserve"> о правах детей, находящихся в учреждениях опеки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Пояснительный доклад и </w:t>
              </w:r>
              <w:proofErr w:type="spellStart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рекомедации</w:t>
              </w:r>
              <w:proofErr w:type="spellEnd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. 2005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5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8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Руководящие указания по альтернативному уходу за детьми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СОВЕТ ПО ПРАВАМ ЧЕЛОВЕКА</w:t>
              </w:r>
              <w:proofErr w:type="gramStart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О</w:t>
              </w:r>
              <w:proofErr w:type="gramEnd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диннадцатая сессия 15 июня 2009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6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9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Руководство CIDA по работе с программами с участием детей.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Руководство разработано для персонала Канадского агентства международного развития (CIDA) и его партнеров по работе с программой внедрения результатов участия детей и подростков в планы проектов и отдельных программ. Февраль 2003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7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0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Правила ООН, касающиеся защиты несовершеннолетних, лишенных свободы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ООН, 14 декабря 1990 года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8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1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Руководящие принципы, касающиеся правосудия в вопросах, связанных с участием детей-жертв и свидетелей преступлений 36-е пленарное заседание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22 июля 2005 года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9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2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Семь причин для того, чтобы строить Европу для детей и вместе с детьми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«Строим Европу для детей и вместе с детьми» – 3-х летняя программа Совета Европы, призвана привить уважение к правам детей во всех странах Европы. 2003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10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3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Принципы, связанные со статусом независимых национальных организаций по правам человека – Парижские Принципы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Резолюция Генеральной Ассамблеи 48/134 от 20 декабря 1993 г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11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4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Руководящие указания Генерального Секретаря ООН Подход ООН к правосудию в отношении детей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Настоящий документ предусматривает руководящие принципы и структуру деятельности ООН касательно правосудия в отношении детей на национальном уровне, применимой при всех обстоятельствах, в том числе в контекстах предотвращения конфликта, кризиса, </w:t>
              </w:r>
              <w:proofErr w:type="spellStart"/>
              <w:proofErr w:type="gramStart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пост-кризиса</w:t>
              </w:r>
              <w:proofErr w:type="spellEnd"/>
              <w:proofErr w:type="gramEnd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, конфликта, </w:t>
              </w:r>
              <w:proofErr w:type="spellStart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lastRenderedPageBreak/>
                <w:t>пост-конфликта</w:t>
              </w:r>
              <w:proofErr w:type="spellEnd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и развития. Сентябрь 2008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12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5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Всемирная декларация об обеспечении выживания, защиты и развития детей, принятая на Всемирной встрече на высшем уровне в интересах детей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Нью-Йорк, 30 сентября 1990 года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13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6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Руководящие принципы Организации Объединенных Наций для предупреждения преступности среди несовершеннолетних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(</w:t>
              </w:r>
              <w:proofErr w:type="spellStart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Эр-риядские</w:t>
              </w:r>
              <w:proofErr w:type="spellEnd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руководящие принципы)68-е пленарное заседание Генеральной Ассамблеи от 14 декабря 1990 года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14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7" w:tgtFrame="_blank" w:history="1">
              <w:r w:rsidR="00A94DFA" w:rsidRPr="0006589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Протокол о предупреждении и пресечении торговли людьми, особенно женщинами и детьми, и наказании за нее</w:t>
              </w:r>
              <w:r w:rsidR="00A94DFA" w:rsidRPr="000658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Дополняющий конвенцию Организации Объединенных Наций против транснациональной организованной преступности. </w:t>
              </w:r>
              <w:proofErr w:type="gramStart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Принят</w:t>
              </w:r>
              <w:proofErr w:type="gramEnd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 xml:space="preserve"> резолюцией 55/25 Генеральной Ассамблеи от 15 ноября 2000 года Российская Федерация ратифицировала протокол Федеральным законом от 26 апреля 2004 года.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15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8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Минимальные стандартные правила Организации Объединенных Наций, касающиеся отправления правосудия в отношении несовершеннолетних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Приняты резолюцией Генеральной Ассамбл</w:t>
              </w:r>
              <w:proofErr w:type="gramStart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еи ОО</w:t>
              </w:r>
              <w:proofErr w:type="gramEnd"/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Н 40/33 от 10 декабря 1985 г.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16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19" w:tgtFrame="_blank" w:history="1">
              <w:proofErr w:type="gramStart"/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Принята резолюцией 41/85 Генеральной Ассамблеи от 3 декабря 1986 года</w:t>
              </w:r>
            </w:hyperlink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17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20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Декларация о защите женщин и детей в чрезвычайных обстоятельствах и в период вооруженных конфликтов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Утверждена резолюцией 3318 (XXIX) Генеральной Ассамблеи от 14 декабря 1974 года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18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24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21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Декларация прав ребенка, принятая резолюцией 1386 (</w:t>
              </w:r>
              <w:proofErr w:type="gramStart"/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Х</w:t>
              </w:r>
              <w:proofErr w:type="gramEnd"/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IV) Генеральной Ассамблеи от 20 ноября 1959 года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DFA" w:rsidRPr="006B1FEA" w:rsidTr="00A94D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r w:rsidRPr="006B1FE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 19</w:t>
            </w:r>
          </w:p>
        </w:tc>
        <w:tc>
          <w:tcPr>
            <w:tcW w:w="4621" w:type="pct"/>
            <w:shd w:val="clear" w:color="auto" w:fill="FFFFFF"/>
            <w:vAlign w:val="center"/>
            <w:hideMark/>
          </w:tcPr>
          <w:p w:rsidR="00A94DFA" w:rsidRPr="006B1FEA" w:rsidRDefault="00DD4D80" w:rsidP="00A94DFA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</w:pPr>
            <w:hyperlink r:id="rId22" w:tgtFrame="_blank" w:history="1">
              <w:r w:rsidR="00A94DFA" w:rsidRPr="006B1FEA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</w:rPr>
                <w:t>Декларация и план действий «Мир, пригодный для жизни детей»</w:t>
              </w:r>
              <w:r w:rsidR="00A94DFA" w:rsidRPr="006B1FEA">
                <w:rPr>
                  <w:rFonts w:ascii="Times New Roman" w:eastAsia="Times New Roman" w:hAnsi="Times New Roman" w:cs="Times New Roman"/>
                  <w:color w:val="474747"/>
                  <w:sz w:val="24"/>
                  <w:szCs w:val="24"/>
                  <w:u w:val="single"/>
                </w:rPr>
                <w:br/>
              </w:r>
              <w:r w:rsidR="00A94DFA" w:rsidRPr="006B1FEA">
                <w:rPr>
                  <w:rFonts w:ascii="Times New Roman" w:eastAsia="Times New Roman" w:hAnsi="Times New Roman" w:cs="Times New Roman"/>
                  <w:color w:val="848484"/>
                  <w:sz w:val="24"/>
                  <w:szCs w:val="24"/>
                  <w:u w:val="single"/>
                </w:rPr>
                <w:t>Приняты резолюцией S-27/2 специальной сессии Генеральной Ассамблеи 10 мая 2002 года.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FA" w:rsidRPr="006B1FEA" w:rsidRDefault="00A94DFA" w:rsidP="00A9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CA3" w:rsidRDefault="009F2CA3"/>
    <w:sectPr w:rsidR="009F2CA3" w:rsidSect="0085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4DFA"/>
    <w:rsid w:val="0006589E"/>
    <w:rsid w:val="0026578D"/>
    <w:rsid w:val="006B1FEA"/>
    <w:rsid w:val="008518C3"/>
    <w:rsid w:val="00853CC6"/>
    <w:rsid w:val="009F2CA3"/>
    <w:rsid w:val="00A94DFA"/>
    <w:rsid w:val="00DD4D80"/>
    <w:rsid w:val="00E1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80"/>
  </w:style>
  <w:style w:type="paragraph" w:styleId="1">
    <w:name w:val="heading 1"/>
    <w:basedOn w:val="a"/>
    <w:link w:val="10"/>
    <w:uiPriority w:val="9"/>
    <w:qFormat/>
    <w:rsid w:val="00A94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94D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/files/GuidelinesAlternativeRus.pdf" TargetMode="External"/><Relationship Id="rId13" Type="http://schemas.openxmlformats.org/officeDocument/2006/relationships/hyperlink" Target="http://www.rfdeti.ru/files/parij.doc" TargetMode="External"/><Relationship Id="rId18" Type="http://schemas.openxmlformats.org/officeDocument/2006/relationships/hyperlink" Target="http://www.rfdeti.ru/files/pekinskie_pravila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fdeti.ru/files/deklaracia1959.doc" TargetMode="External"/><Relationship Id="rId7" Type="http://schemas.openxmlformats.org/officeDocument/2006/relationships/hyperlink" Target="http://www.rfdeti.ru/files/RecEC5d.doc" TargetMode="External"/><Relationship Id="rId12" Type="http://schemas.openxmlformats.org/officeDocument/2006/relationships/hyperlink" Target="http://www.rfdeti.ru/files/for_children.doc" TargetMode="External"/><Relationship Id="rId17" Type="http://schemas.openxmlformats.org/officeDocument/2006/relationships/hyperlink" Target="http://www.rfdeti.ru/files/protokol2000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fdeti.ru/files/principi1990.doc" TargetMode="External"/><Relationship Id="rId20" Type="http://schemas.openxmlformats.org/officeDocument/2006/relationships/hyperlink" Target="http://www.rfdeti.ru/files/deklaracia1974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fdeti.ru/files/RussianQuestionAnswers.pdf" TargetMode="External"/><Relationship Id="rId11" Type="http://schemas.openxmlformats.org/officeDocument/2006/relationships/hyperlink" Target="http://www.rfdeti.ru/files/principy_22062005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fdeti.ru/files/Explanatory%20Report.doc" TargetMode="External"/><Relationship Id="rId15" Type="http://schemas.openxmlformats.org/officeDocument/2006/relationships/hyperlink" Target="http://www.rfdeti.ru/files/deklaracia1990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fdeti.ru/files/pravila_oon.doc" TargetMode="External"/><Relationship Id="rId19" Type="http://schemas.openxmlformats.org/officeDocument/2006/relationships/hyperlink" Target="http://www.rfdeti.ru/files/deklaracia_socprincipov.doc" TargetMode="External"/><Relationship Id="rId4" Type="http://schemas.openxmlformats.org/officeDocument/2006/relationships/hyperlink" Target="http://www.rfdeti.ru/files/1271311648_se1.pdf" TargetMode="External"/><Relationship Id="rId9" Type="http://schemas.openxmlformats.org/officeDocument/2006/relationships/hyperlink" Target="http://www.rfdeti.ru/files/cida.pdf" TargetMode="External"/><Relationship Id="rId14" Type="http://schemas.openxmlformats.org/officeDocument/2006/relationships/hyperlink" Target="http://www.rfdeti.ru/files/OON_k_pravosudiu_detej.doc" TargetMode="External"/><Relationship Id="rId22" Type="http://schemas.openxmlformats.org/officeDocument/2006/relationships/hyperlink" Target="http://www.rfdeti.ru/files/mir_prigodnij_dla_jizni_detej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4610</Characters>
  <Application>Microsoft Office Word</Application>
  <DocSecurity>0</DocSecurity>
  <Lines>38</Lines>
  <Paragraphs>10</Paragraphs>
  <ScaleCrop>false</ScaleCrop>
  <Company>ЦИОДС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2012-12-24T11:47:00Z</dcterms:created>
  <dcterms:modified xsi:type="dcterms:W3CDTF">2013-01-21T05:30:00Z</dcterms:modified>
</cp:coreProperties>
</file>