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60" w:rsidRDefault="00DE2860" w:rsidP="008824E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Просмотр видеоролика «Итальянское Возрождение» 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  <w:hyperlink r:id="rId4" w:history="1">
        <w:r w:rsidRPr="008D12EC">
          <w:rPr>
            <w:rStyle w:val="a3"/>
            <w:rFonts w:ascii="Times New Roman" w:hAnsi="Times New Roman" w:cs="Times New Roman"/>
          </w:rPr>
          <w:t>https://www.youtube.com/watch?v=5h1Mkdrbl1g</w:t>
        </w:r>
      </w:hyperlink>
      <w:r>
        <w:rPr>
          <w:rFonts w:ascii="Times New Roman" w:hAnsi="Times New Roman" w:cs="Times New Roman"/>
        </w:rPr>
        <w:t xml:space="preserve"> 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</w:p>
    <w:p w:rsidR="008824EE" w:rsidRPr="008824EE" w:rsidRDefault="008824EE" w:rsidP="008824EE">
      <w:pPr>
        <w:spacing w:after="0"/>
        <w:rPr>
          <w:rFonts w:ascii="Times New Roman" w:hAnsi="Times New Roman" w:cs="Times New Roman"/>
          <w:b/>
          <w:i/>
        </w:rPr>
      </w:pPr>
      <w:r w:rsidRPr="008824EE">
        <w:rPr>
          <w:rFonts w:ascii="Times New Roman" w:hAnsi="Times New Roman" w:cs="Times New Roman"/>
          <w:b/>
          <w:i/>
        </w:rPr>
        <w:t xml:space="preserve">Ответить на вопросы 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  <w:r w:rsidRPr="008824EE">
        <w:rPr>
          <w:rFonts w:ascii="Times New Roman" w:hAnsi="Times New Roman" w:cs="Times New Roman"/>
        </w:rPr>
        <w:t xml:space="preserve">1. Перечислите особенности исторической эпохи XIII - XVI вв. в развитии итальянского искусства. 2. Расскажите о художественных реформах Джотто ди Бондоне. 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  <w:r w:rsidRPr="008824EE">
        <w:rPr>
          <w:rFonts w:ascii="Times New Roman" w:hAnsi="Times New Roman" w:cs="Times New Roman"/>
        </w:rPr>
        <w:t xml:space="preserve">3. Почему Данте, Петрарка и Боккаччо являются выразителями новых тенденций в литературе? 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  <w:r w:rsidRPr="008824EE">
        <w:rPr>
          <w:rFonts w:ascii="Times New Roman" w:hAnsi="Times New Roman" w:cs="Times New Roman"/>
        </w:rPr>
        <w:t>4. В чем состоит двойственность «Божественной комедии» Данте?</w:t>
      </w:r>
    </w:p>
    <w:p w:rsidR="005D7D94" w:rsidRDefault="008824EE" w:rsidP="008824EE">
      <w:pPr>
        <w:spacing w:after="0"/>
        <w:rPr>
          <w:rFonts w:ascii="Times New Roman" w:hAnsi="Times New Roman" w:cs="Times New Roman"/>
        </w:rPr>
      </w:pPr>
      <w:r w:rsidRPr="008824EE">
        <w:rPr>
          <w:rFonts w:ascii="Times New Roman" w:hAnsi="Times New Roman" w:cs="Times New Roman"/>
        </w:rPr>
        <w:t xml:space="preserve"> 5. Расскажите об особенностях готического стиля в Италии.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</w:p>
    <w:p w:rsidR="008824EE" w:rsidRDefault="008824EE" w:rsidP="008824EE">
      <w:pPr>
        <w:spacing w:after="0"/>
        <w:rPr>
          <w:rFonts w:ascii="Times New Roman" w:hAnsi="Times New Roman" w:cs="Times New Roman"/>
          <w:b/>
          <w:i/>
        </w:rPr>
      </w:pPr>
    </w:p>
    <w:p w:rsidR="008824EE" w:rsidRPr="008824EE" w:rsidRDefault="008824EE" w:rsidP="008824EE">
      <w:pPr>
        <w:spacing w:after="0"/>
        <w:rPr>
          <w:rFonts w:ascii="Times New Roman" w:hAnsi="Times New Roman" w:cs="Times New Roman"/>
          <w:b/>
          <w:i/>
        </w:rPr>
      </w:pPr>
      <w:r w:rsidRPr="008824EE">
        <w:rPr>
          <w:rFonts w:ascii="Times New Roman" w:hAnsi="Times New Roman" w:cs="Times New Roman"/>
          <w:b/>
          <w:i/>
        </w:rPr>
        <w:t xml:space="preserve">Рекомендуемая литература. 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824EE">
        <w:rPr>
          <w:rFonts w:ascii="Times New Roman" w:hAnsi="Times New Roman" w:cs="Times New Roman"/>
        </w:rPr>
        <w:t>Емохонова Л.Г МХК Стр. 242 – 262.</w:t>
      </w: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</w:p>
    <w:p w:rsidR="008824EE" w:rsidRDefault="008824EE" w:rsidP="00882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задания в тетради.</w:t>
      </w:r>
    </w:p>
    <w:p w:rsidR="008824EE" w:rsidRPr="008824EE" w:rsidRDefault="008824EE" w:rsidP="00882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824EE">
        <w:rPr>
          <w:rFonts w:ascii="Times New Roman" w:hAnsi="Times New Roman" w:cs="Times New Roman"/>
        </w:rPr>
        <w:t xml:space="preserve">пособ сдачи выполненных работ посредством электронной почты </w:t>
      </w:r>
      <w:hyperlink r:id="rId5" w:history="1">
        <w:r w:rsidRPr="008D12EC">
          <w:rPr>
            <w:rStyle w:val="a3"/>
            <w:rFonts w:ascii="Times New Roman" w:hAnsi="Times New Roman" w:cs="Times New Roman"/>
          </w:rPr>
          <w:t>saik.history@yandex.ru</w:t>
        </w:r>
      </w:hyperlink>
      <w:r>
        <w:rPr>
          <w:rFonts w:ascii="Times New Roman" w:hAnsi="Times New Roman" w:cs="Times New Roman"/>
        </w:rPr>
        <w:t xml:space="preserve"> </w:t>
      </w:r>
      <w:r w:rsidRPr="008824EE">
        <w:rPr>
          <w:rFonts w:ascii="Times New Roman" w:hAnsi="Times New Roman" w:cs="Times New Roman"/>
        </w:rPr>
        <w:t xml:space="preserve"> или лично по окончании после возобновления учебного проце</w:t>
      </w:r>
      <w:r>
        <w:rPr>
          <w:rFonts w:ascii="Times New Roman" w:hAnsi="Times New Roman" w:cs="Times New Roman"/>
        </w:rPr>
        <w:t xml:space="preserve">сса. </w:t>
      </w:r>
    </w:p>
    <w:sectPr w:rsidR="008824EE" w:rsidRPr="0088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4F"/>
    <w:rsid w:val="0004094F"/>
    <w:rsid w:val="005D7D94"/>
    <w:rsid w:val="007310D5"/>
    <w:rsid w:val="008824EE"/>
    <w:rsid w:val="00D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D2FE"/>
  <w15:chartTrackingRefBased/>
  <w15:docId w15:val="{D76529BA-8EA6-4254-A15B-051F8C8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k.history@yandex.ru" TargetMode="External"/><Relationship Id="rId4" Type="http://schemas.openxmlformats.org/officeDocument/2006/relationships/hyperlink" Target="https://www.youtube.com/watch?v=5h1Mkdrb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2020-04-12T10:33:00Z</dcterms:created>
  <dcterms:modified xsi:type="dcterms:W3CDTF">2020-04-12T10:51:00Z</dcterms:modified>
</cp:coreProperties>
</file>