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7A340F" w:rsidP="00A30BE4">
      <w:r>
        <w:t>Модуляции из мажора играть в тональностях до 4-х знаков, секвенцию наизусть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A30BE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E4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2020-04-13T11:01:00Z</dcterms:created>
  <dcterms:modified xsi:type="dcterms:W3CDTF">2020-04-13T11:01:00Z</dcterms:modified>
</cp:coreProperties>
</file>