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5B53B8" w:rsidRDefault="005B53B8" w:rsidP="005B53B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B53B8">
        <w:rPr>
          <w:rFonts w:asciiTheme="majorHAnsi" w:hAnsiTheme="majorHAnsi"/>
          <w:b/>
          <w:sz w:val="28"/>
          <w:szCs w:val="28"/>
          <w:u w:val="single"/>
        </w:rPr>
        <w:t>ЗАДАНИЕ НА 22.04</w:t>
      </w:r>
    </w:p>
    <w:p w:rsidR="005B53B8" w:rsidRPr="005B53B8" w:rsidRDefault="005B53B8">
      <w:pPr>
        <w:rPr>
          <w:rFonts w:asciiTheme="majorHAnsi" w:hAnsiTheme="majorHAnsi"/>
          <w:sz w:val="28"/>
          <w:szCs w:val="28"/>
        </w:rPr>
      </w:pPr>
      <w:r w:rsidRPr="005B53B8">
        <w:rPr>
          <w:rFonts w:asciiTheme="majorHAnsi" w:hAnsiTheme="majorHAnsi"/>
          <w:sz w:val="28"/>
          <w:szCs w:val="28"/>
        </w:rPr>
        <w:t>Читать с. 319-327. Выписать определение «Аэрофоны», «Собственно духовые инструменты». Выписать представителей этих инструментов (можно не все, а самые на ваш взгляд значимые).</w:t>
      </w:r>
    </w:p>
    <w:p w:rsidR="005B53B8" w:rsidRPr="005B53B8" w:rsidRDefault="005B53B8">
      <w:pPr>
        <w:rPr>
          <w:rFonts w:asciiTheme="majorHAnsi" w:hAnsiTheme="majorHAnsi"/>
          <w:sz w:val="28"/>
          <w:szCs w:val="28"/>
        </w:rPr>
      </w:pPr>
      <w:r w:rsidRPr="005B53B8">
        <w:rPr>
          <w:rFonts w:asciiTheme="majorHAnsi" w:hAnsiTheme="majorHAnsi"/>
          <w:sz w:val="28"/>
          <w:szCs w:val="28"/>
        </w:rPr>
        <w:t>Фото конспекта выслать любым удобным для вас способом.</w:t>
      </w:r>
      <w:bookmarkStart w:id="0" w:name="_GoBack"/>
      <w:bookmarkEnd w:id="0"/>
    </w:p>
    <w:sectPr w:rsidR="005B53B8" w:rsidRPr="005B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B8"/>
    <w:rsid w:val="003237F6"/>
    <w:rsid w:val="005B53B8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2020-04-14T10:26:00Z</dcterms:created>
  <dcterms:modified xsi:type="dcterms:W3CDTF">2020-04-14T10:33:00Z</dcterms:modified>
</cp:coreProperties>
</file>