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15.04.2020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>Тема:  Число имен прилагательных.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 xml:space="preserve">1.Найти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r w:rsidRPr="009E50DE">
        <w:rPr>
          <w:sz w:val="28"/>
          <w:szCs w:val="28"/>
        </w:rPr>
        <w:fldChar w:fldCharType="end"/>
      </w:r>
      <w:r w:rsidRPr="009E50DE">
        <w:rPr>
          <w:sz w:val="28"/>
          <w:szCs w:val="28"/>
        </w:rPr>
        <w:t xml:space="preserve"> по теме «Число имен прилагательных».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 xml:space="preserve">2.Прочитать правила на стр78-79  учебника. 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 xml:space="preserve">3.Выполнить упр.3 стр.138-139 учебника. Помним, что в словах с </w:t>
      </w:r>
      <w:proofErr w:type="spellStart"/>
      <w:r w:rsidRPr="009E50DE">
        <w:rPr>
          <w:sz w:val="28"/>
          <w:szCs w:val="28"/>
        </w:rPr>
        <w:t>ь</w:t>
      </w:r>
      <w:proofErr w:type="spellEnd"/>
      <w:r w:rsidRPr="009E50DE">
        <w:rPr>
          <w:sz w:val="28"/>
          <w:szCs w:val="28"/>
        </w:rPr>
        <w:t xml:space="preserve"> звуков меньше, чем букв т.к. буква </w:t>
      </w:r>
      <w:proofErr w:type="spellStart"/>
      <w:r w:rsidRPr="009E50DE">
        <w:rPr>
          <w:sz w:val="28"/>
          <w:szCs w:val="28"/>
        </w:rPr>
        <w:t>ь</w:t>
      </w:r>
      <w:proofErr w:type="spellEnd"/>
      <w:r w:rsidRPr="009E50DE">
        <w:rPr>
          <w:sz w:val="28"/>
          <w:szCs w:val="28"/>
        </w:rPr>
        <w:t xml:space="preserve"> звука не обозначает.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>4.Выполнить упражнения в рабочей тетради на печатной основе стр.50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2020-04-13T03:59:00Z</dcterms:created>
  <dcterms:modified xsi:type="dcterms:W3CDTF">2020-04-13T04:09:00Z</dcterms:modified>
</cp:coreProperties>
</file>