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FB8" w:rsidRPr="00CA743A" w:rsidRDefault="00CA74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Тема. </w:t>
      </w:r>
      <w:r w:rsidRPr="00CA743A">
        <w:rPr>
          <w:rFonts w:ascii="Times New Roman" w:hAnsi="Times New Roman" w:cs="Times New Roman"/>
          <w:b/>
          <w:sz w:val="24"/>
          <w:szCs w:val="24"/>
        </w:rPr>
        <w:t xml:space="preserve">«Российская культура после 1861 года». </w:t>
      </w:r>
      <w:bookmarkStart w:id="0" w:name="_GoBack"/>
      <w:bookmarkEnd w:id="0"/>
    </w:p>
    <w:p w:rsidR="00363FB8" w:rsidRDefault="00363FB8">
      <w:pPr>
        <w:rPr>
          <w:rFonts w:ascii="Times New Roman" w:hAnsi="Times New Roman" w:cs="Times New Roman"/>
          <w:sz w:val="24"/>
          <w:szCs w:val="24"/>
        </w:rPr>
      </w:pPr>
    </w:p>
    <w:p w:rsidR="00363FB8" w:rsidRDefault="00363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ответить на вопросы.</w:t>
      </w:r>
    </w:p>
    <w:p w:rsidR="00363FB8" w:rsidRDefault="00363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Готовые задание выслать на почтовый ящик </w:t>
      </w:r>
      <w:hyperlink r:id="rId5" w:history="1">
        <w:r w:rsidRPr="008D12E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saik</w:t>
        </w:r>
        <w:r w:rsidRPr="00363FB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D12E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history</w:t>
        </w:r>
        <w:r w:rsidRPr="00363FB8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8D12E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363FB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D12E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63F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либо предоставить лично, после возобновления учебного процесса. </w:t>
      </w:r>
    </w:p>
    <w:p w:rsidR="00363FB8" w:rsidRPr="00363FB8" w:rsidRDefault="00363FB8">
      <w:pPr>
        <w:rPr>
          <w:rFonts w:ascii="Times New Roman" w:hAnsi="Times New Roman" w:cs="Times New Roman"/>
          <w:sz w:val="24"/>
          <w:szCs w:val="24"/>
        </w:rPr>
      </w:pPr>
    </w:p>
    <w:p w:rsidR="005D7D94" w:rsidRDefault="00363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1. </w:t>
      </w:r>
    </w:p>
    <w:p w:rsidR="00363FB8" w:rsidRDefault="00363FB8" w:rsidP="00363FB8">
      <w:pPr>
        <w:rPr>
          <w:rFonts w:ascii="Times New Roman" w:hAnsi="Times New Roman" w:cs="Times New Roman"/>
          <w:b/>
          <w:sz w:val="24"/>
          <w:szCs w:val="24"/>
        </w:rPr>
      </w:pPr>
      <w:r w:rsidRPr="00363FB8">
        <w:rPr>
          <w:rFonts w:ascii="Times New Roman" w:hAnsi="Times New Roman" w:cs="Times New Roman"/>
          <w:b/>
          <w:sz w:val="24"/>
          <w:szCs w:val="24"/>
        </w:rPr>
        <w:t xml:space="preserve">Архитектура и скульптура второй половины после 1861 года. </w:t>
      </w:r>
    </w:p>
    <w:p w:rsidR="00363FB8" w:rsidRPr="00363FB8" w:rsidRDefault="00363FB8" w:rsidP="00363FB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63FB8">
        <w:rPr>
          <w:rFonts w:ascii="Times New Roman" w:hAnsi="Times New Roman" w:cs="Times New Roman"/>
          <w:sz w:val="24"/>
          <w:szCs w:val="24"/>
        </w:rPr>
        <w:t xml:space="preserve">Особенности русской архитектуры 2-й половины </w:t>
      </w:r>
      <w:r w:rsidRPr="00363FB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63FB8">
        <w:rPr>
          <w:rFonts w:ascii="Times New Roman" w:hAnsi="Times New Roman" w:cs="Times New Roman"/>
          <w:sz w:val="24"/>
          <w:szCs w:val="24"/>
        </w:rPr>
        <w:t xml:space="preserve"> в. </w:t>
      </w:r>
    </w:p>
    <w:p w:rsidR="00363FB8" w:rsidRPr="00363FB8" w:rsidRDefault="00363FB8" w:rsidP="00363FB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63FB8">
        <w:rPr>
          <w:rFonts w:ascii="Times New Roman" w:hAnsi="Times New Roman" w:cs="Times New Roman"/>
          <w:sz w:val="24"/>
          <w:szCs w:val="24"/>
        </w:rPr>
        <w:t>Особенности русской скульптуры 2-й половины XIX в</w:t>
      </w:r>
    </w:p>
    <w:p w:rsidR="00363FB8" w:rsidRPr="00363FB8" w:rsidRDefault="00363FB8" w:rsidP="00363FB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63FB8">
        <w:rPr>
          <w:rFonts w:ascii="Times New Roman" w:hAnsi="Times New Roman" w:cs="Times New Roman"/>
          <w:sz w:val="24"/>
          <w:szCs w:val="24"/>
        </w:rPr>
        <w:t>Монументальная скульптура</w:t>
      </w:r>
    </w:p>
    <w:p w:rsidR="00363FB8" w:rsidRPr="00363FB8" w:rsidRDefault="00363FB8" w:rsidP="00363FB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63FB8">
        <w:rPr>
          <w:rFonts w:ascii="Times New Roman" w:hAnsi="Times New Roman" w:cs="Times New Roman"/>
          <w:sz w:val="24"/>
          <w:szCs w:val="24"/>
        </w:rPr>
        <w:t>Работы Антакольского М. М.</w:t>
      </w:r>
    </w:p>
    <w:p w:rsidR="00363FB8" w:rsidRDefault="00363FB8" w:rsidP="00363F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FB8" w:rsidRPr="00363FB8" w:rsidRDefault="00363FB8" w:rsidP="00363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2. </w:t>
      </w:r>
    </w:p>
    <w:p w:rsidR="00363FB8" w:rsidRPr="00363FB8" w:rsidRDefault="00363FB8" w:rsidP="00363FB8">
      <w:pPr>
        <w:rPr>
          <w:rFonts w:ascii="Times New Roman" w:hAnsi="Times New Roman" w:cs="Times New Roman"/>
          <w:b/>
          <w:sz w:val="24"/>
          <w:szCs w:val="24"/>
        </w:rPr>
      </w:pPr>
      <w:r w:rsidRPr="00363FB8">
        <w:rPr>
          <w:rFonts w:ascii="Times New Roman" w:hAnsi="Times New Roman" w:cs="Times New Roman"/>
          <w:b/>
          <w:sz w:val="24"/>
          <w:szCs w:val="24"/>
        </w:rPr>
        <w:t xml:space="preserve">Санкт-Петербургская артель художников 1863 года. </w:t>
      </w:r>
    </w:p>
    <w:p w:rsidR="00363FB8" w:rsidRPr="00363FB8" w:rsidRDefault="00363FB8" w:rsidP="00363F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3FB8">
        <w:rPr>
          <w:rFonts w:ascii="Times New Roman" w:hAnsi="Times New Roman" w:cs="Times New Roman"/>
          <w:sz w:val="24"/>
          <w:szCs w:val="24"/>
        </w:rPr>
        <w:t>Образование и расцвет Артели</w:t>
      </w:r>
    </w:p>
    <w:p w:rsidR="00363FB8" w:rsidRPr="00363FB8" w:rsidRDefault="00363FB8" w:rsidP="00363F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3FB8">
        <w:rPr>
          <w:rFonts w:ascii="Times New Roman" w:hAnsi="Times New Roman" w:cs="Times New Roman"/>
          <w:sz w:val="24"/>
          <w:szCs w:val="24"/>
        </w:rPr>
        <w:t xml:space="preserve">Состав артели художников. </w:t>
      </w:r>
    </w:p>
    <w:p w:rsidR="00363FB8" w:rsidRPr="00363FB8" w:rsidRDefault="00363FB8" w:rsidP="00363F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3FB8">
        <w:rPr>
          <w:rFonts w:ascii="Times New Roman" w:hAnsi="Times New Roman" w:cs="Times New Roman"/>
          <w:sz w:val="24"/>
          <w:szCs w:val="24"/>
        </w:rPr>
        <w:t xml:space="preserve">Выставки 1864 -1865гг. </w:t>
      </w:r>
    </w:p>
    <w:p w:rsidR="00363FB8" w:rsidRDefault="00363FB8" w:rsidP="00363F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3FB8">
        <w:rPr>
          <w:rFonts w:ascii="Times New Roman" w:hAnsi="Times New Roman" w:cs="Times New Roman"/>
          <w:sz w:val="24"/>
          <w:szCs w:val="24"/>
        </w:rPr>
        <w:t xml:space="preserve">Распад Артели. </w:t>
      </w:r>
    </w:p>
    <w:p w:rsidR="00363FB8" w:rsidRDefault="00363FB8" w:rsidP="00363F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FB8" w:rsidRDefault="00363FB8" w:rsidP="00363F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FB8" w:rsidRPr="00363FB8" w:rsidRDefault="00363FB8" w:rsidP="00363F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205" w:rsidRDefault="005D7205">
      <w:pPr>
        <w:rPr>
          <w:rFonts w:ascii="Times New Roman" w:hAnsi="Times New Roman" w:cs="Times New Roman"/>
          <w:sz w:val="24"/>
          <w:szCs w:val="24"/>
        </w:rPr>
      </w:pPr>
    </w:p>
    <w:p w:rsidR="005D7205" w:rsidRDefault="005D7205">
      <w:pPr>
        <w:rPr>
          <w:rFonts w:ascii="Times New Roman" w:hAnsi="Times New Roman" w:cs="Times New Roman"/>
          <w:sz w:val="24"/>
          <w:szCs w:val="24"/>
        </w:rPr>
      </w:pPr>
    </w:p>
    <w:p w:rsidR="005D7205" w:rsidRPr="005D7205" w:rsidRDefault="005D7205">
      <w:pPr>
        <w:rPr>
          <w:rFonts w:ascii="Times New Roman" w:hAnsi="Times New Roman" w:cs="Times New Roman"/>
          <w:sz w:val="24"/>
          <w:szCs w:val="24"/>
        </w:rPr>
      </w:pPr>
    </w:p>
    <w:sectPr w:rsidR="005D7205" w:rsidRPr="005D7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D7FA9"/>
    <w:multiLevelType w:val="hybridMultilevel"/>
    <w:tmpl w:val="0C30F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A3A62"/>
    <w:multiLevelType w:val="hybridMultilevel"/>
    <w:tmpl w:val="CAD0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3009B"/>
    <w:multiLevelType w:val="hybridMultilevel"/>
    <w:tmpl w:val="DF58A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92E57"/>
    <w:multiLevelType w:val="hybridMultilevel"/>
    <w:tmpl w:val="16261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E70CC"/>
    <w:multiLevelType w:val="hybridMultilevel"/>
    <w:tmpl w:val="016A8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91D7C"/>
    <w:multiLevelType w:val="hybridMultilevel"/>
    <w:tmpl w:val="7408C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E8"/>
    <w:rsid w:val="00363FB8"/>
    <w:rsid w:val="005D7205"/>
    <w:rsid w:val="005D7D94"/>
    <w:rsid w:val="00CA743A"/>
    <w:rsid w:val="00FC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65DFC"/>
  <w15:chartTrackingRefBased/>
  <w15:docId w15:val="{5BBB59B0-43CF-4955-A925-B6F46A1C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F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3F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ik.histor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2020-04-14T10:55:00Z</dcterms:created>
  <dcterms:modified xsi:type="dcterms:W3CDTF">2020-04-14T11:30:00Z</dcterms:modified>
</cp:coreProperties>
</file>