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28" w:rsidRPr="001E7528" w:rsidRDefault="001E7528">
      <w:pPr>
        <w:rPr>
          <w:rFonts w:ascii="Times New Roman" w:hAnsi="Times New Roman" w:cs="Times New Roman"/>
          <w:sz w:val="24"/>
          <w:szCs w:val="24"/>
        </w:rPr>
      </w:pPr>
      <w:r w:rsidRPr="001E7528">
        <w:rPr>
          <w:rFonts w:ascii="Times New Roman" w:hAnsi="Times New Roman" w:cs="Times New Roman"/>
          <w:sz w:val="24"/>
          <w:szCs w:val="24"/>
        </w:rPr>
        <w:t xml:space="preserve">Письменно выполненные задания выслать на электронную почту </w:t>
      </w:r>
      <w:hyperlink r:id="rId4" w:history="1">
        <w:r w:rsidRPr="001E7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saik</w:t>
        </w:r>
        <w:r w:rsidRPr="001E75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E7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history</w:t>
        </w:r>
        <w:r w:rsidRPr="001E752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E7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E752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E75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E7528">
        <w:rPr>
          <w:rFonts w:ascii="Times New Roman" w:hAnsi="Times New Roman" w:cs="Times New Roman"/>
          <w:sz w:val="24"/>
          <w:szCs w:val="24"/>
        </w:rPr>
        <w:t xml:space="preserve"> либо лично после возобновления учебного процесса. </w:t>
      </w:r>
    </w:p>
    <w:p w:rsidR="005D7D94" w:rsidRPr="001E7528" w:rsidRDefault="00696EE9">
      <w:pPr>
        <w:rPr>
          <w:rFonts w:ascii="Times New Roman" w:hAnsi="Times New Roman" w:cs="Times New Roman"/>
          <w:b/>
          <w:sz w:val="24"/>
          <w:szCs w:val="24"/>
        </w:rPr>
      </w:pPr>
      <w:r w:rsidRPr="001E7528">
        <w:rPr>
          <w:rFonts w:ascii="Times New Roman" w:hAnsi="Times New Roman" w:cs="Times New Roman"/>
          <w:b/>
          <w:sz w:val="24"/>
          <w:szCs w:val="24"/>
        </w:rPr>
        <w:t xml:space="preserve">Вопросы. </w:t>
      </w:r>
    </w:p>
    <w:p w:rsidR="00696EE9" w:rsidRDefault="0069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Каковы особенности регулирования правом трудовых отношений? Что представляет собой трудовое право? </w:t>
      </w:r>
    </w:p>
    <w:p w:rsidR="00696EE9" w:rsidRDefault="0069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каких принципах трудового права вам известно? Разъясните их суть с использованием схемы в параграфе и ст.2 Трудового кодекса РФ. </w:t>
      </w:r>
    </w:p>
    <w:p w:rsidR="00696EE9" w:rsidRDefault="0069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Что, по вашему мнению, означает принцип о запрете принудительного труда? </w:t>
      </w:r>
    </w:p>
    <w:p w:rsidR="00696EE9" w:rsidRDefault="0069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Что такое коллективный договор? Чем он отличается от трудового соглашения?</w:t>
      </w:r>
    </w:p>
    <w:p w:rsidR="00696EE9" w:rsidRDefault="00696EE9">
      <w:pPr>
        <w:rPr>
          <w:rFonts w:ascii="Times New Roman" w:hAnsi="Times New Roman" w:cs="Times New Roman"/>
          <w:sz w:val="24"/>
          <w:szCs w:val="24"/>
        </w:rPr>
      </w:pPr>
    </w:p>
    <w:p w:rsidR="00696EE9" w:rsidRPr="001E7528" w:rsidRDefault="00696EE9">
      <w:pPr>
        <w:rPr>
          <w:rFonts w:ascii="Times New Roman" w:hAnsi="Times New Roman" w:cs="Times New Roman"/>
          <w:b/>
          <w:sz w:val="24"/>
          <w:szCs w:val="24"/>
        </w:rPr>
      </w:pPr>
      <w:r w:rsidRPr="001E7528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696EE9" w:rsidRDefault="0069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Сравните труд человека, который регулируется нормами гражданского и трудового законодательства. Выявите их общие и отличительные черты. </w:t>
      </w:r>
    </w:p>
    <w:p w:rsidR="00696EE9" w:rsidRDefault="00696E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Проанализировав </w:t>
      </w:r>
      <w:r w:rsidR="001E7528">
        <w:rPr>
          <w:rFonts w:ascii="Times New Roman" w:hAnsi="Times New Roman" w:cs="Times New Roman"/>
          <w:sz w:val="24"/>
          <w:szCs w:val="24"/>
        </w:rPr>
        <w:t xml:space="preserve">материал параграфа, составьте схему «Источники трудового права». Расположите все возможные источники в иерархической соподчиненности. </w:t>
      </w:r>
    </w:p>
    <w:p w:rsidR="00D57D69" w:rsidRDefault="00D57D69">
      <w:pPr>
        <w:rPr>
          <w:rFonts w:ascii="Times New Roman" w:hAnsi="Times New Roman" w:cs="Times New Roman"/>
          <w:sz w:val="24"/>
          <w:szCs w:val="24"/>
        </w:rPr>
      </w:pPr>
    </w:p>
    <w:p w:rsidR="00D57D69" w:rsidRPr="00D57D69" w:rsidRDefault="00D57D69">
      <w:pPr>
        <w:rPr>
          <w:rFonts w:ascii="Times New Roman" w:hAnsi="Times New Roman" w:cs="Times New Roman"/>
          <w:b/>
          <w:sz w:val="24"/>
          <w:szCs w:val="24"/>
        </w:rPr>
      </w:pPr>
      <w:r w:rsidRPr="00D57D69">
        <w:rPr>
          <w:rFonts w:ascii="Times New Roman" w:hAnsi="Times New Roman" w:cs="Times New Roman"/>
          <w:b/>
          <w:sz w:val="24"/>
          <w:szCs w:val="24"/>
        </w:rPr>
        <w:t>Рекомендуем</w:t>
      </w:r>
      <w:bookmarkStart w:id="0" w:name="_GoBack"/>
      <w:bookmarkEnd w:id="0"/>
      <w:r w:rsidRPr="00D57D69">
        <w:rPr>
          <w:rFonts w:ascii="Times New Roman" w:hAnsi="Times New Roman" w:cs="Times New Roman"/>
          <w:b/>
          <w:sz w:val="24"/>
          <w:szCs w:val="24"/>
        </w:rPr>
        <w:t xml:space="preserve">ая литература. </w:t>
      </w:r>
    </w:p>
    <w:p w:rsidR="00D57D69" w:rsidRPr="00696EE9" w:rsidRDefault="00D57D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Певцова Е.А. Право. Основы правовой культуры. Стр.159 – 171. </w:t>
      </w:r>
    </w:p>
    <w:sectPr w:rsidR="00D57D69" w:rsidRPr="0069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D1"/>
    <w:rsid w:val="001E7528"/>
    <w:rsid w:val="00354BD1"/>
    <w:rsid w:val="005D7D94"/>
    <w:rsid w:val="00696EE9"/>
    <w:rsid w:val="00D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52BC"/>
  <w15:chartTrackingRefBased/>
  <w15:docId w15:val="{C4BBD156-0A46-47A9-A248-26A1EB56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7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2020-04-16T10:10:00Z</dcterms:created>
  <dcterms:modified xsi:type="dcterms:W3CDTF">2020-04-16T10:35:00Z</dcterms:modified>
</cp:coreProperties>
</file>