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99A7" w14:textId="77777777" w:rsidR="00B85A64" w:rsidRPr="00B85A64" w:rsidRDefault="00B85A64" w:rsidP="003946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85A64">
        <w:rPr>
          <w:rFonts w:ascii="Times New Roman" w:hAnsi="Times New Roman" w:cs="Times New Roman"/>
          <w:b/>
          <w:bCs/>
          <w:sz w:val="40"/>
          <w:szCs w:val="40"/>
        </w:rPr>
        <w:t>Рабочая почта преподавателя Напольских А.А.</w:t>
      </w:r>
    </w:p>
    <w:bookmarkStart w:id="0" w:name="_Hlk37344816"/>
    <w:p w14:paraId="609DECEF" w14:textId="0F53598C" w:rsidR="00B85A64" w:rsidRPr="00986A9E" w:rsidRDefault="00DA11BD" w:rsidP="003946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fldChar w:fldCharType="begin"/>
      </w:r>
      <w:r w:rsidRPr="00986A9E">
        <w:rPr>
          <w:rFonts w:ascii="Times New Roman" w:hAnsi="Times New Roman" w:cs="Times New Roman"/>
          <w:b/>
          <w:bCs/>
          <w:sz w:val="40"/>
          <w:szCs w:val="40"/>
        </w:rPr>
        <w:instrText xml:space="preserve"> </w:instrTex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instrText>HYPERLINK</w:instrText>
      </w:r>
      <w:r w:rsidRPr="00986A9E">
        <w:rPr>
          <w:rFonts w:ascii="Times New Roman" w:hAnsi="Times New Roman" w:cs="Times New Roman"/>
          <w:b/>
          <w:bCs/>
          <w:sz w:val="40"/>
          <w:szCs w:val="40"/>
        </w:rPr>
        <w:instrText xml:space="preserve"> "</w:instrTex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instrText>mailto</w:instrText>
      </w:r>
      <w:r w:rsidRPr="00986A9E">
        <w:rPr>
          <w:rFonts w:ascii="Times New Roman" w:hAnsi="Times New Roman" w:cs="Times New Roman"/>
          <w:b/>
          <w:bCs/>
          <w:sz w:val="40"/>
          <w:szCs w:val="40"/>
        </w:rPr>
        <w:instrText>:</w:instrText>
      </w:r>
      <w:r w:rsidRPr="00DA11BD">
        <w:rPr>
          <w:rFonts w:ascii="Times New Roman" w:hAnsi="Times New Roman" w:cs="Times New Roman"/>
          <w:b/>
          <w:bCs/>
          <w:sz w:val="40"/>
          <w:szCs w:val="40"/>
          <w:lang w:val="en-US"/>
        </w:rPr>
        <w:instrText>NapolskikhAA</w:instrText>
      </w:r>
      <w:r w:rsidRPr="00986A9E">
        <w:rPr>
          <w:rFonts w:ascii="Times New Roman" w:hAnsi="Times New Roman" w:cs="Times New Roman"/>
          <w:b/>
          <w:bCs/>
          <w:sz w:val="40"/>
          <w:szCs w:val="40"/>
        </w:rPr>
        <w:instrText>@</w:instrText>
      </w:r>
      <w:r w:rsidRPr="00DA11BD">
        <w:rPr>
          <w:rFonts w:ascii="Times New Roman" w:hAnsi="Times New Roman" w:cs="Times New Roman"/>
          <w:b/>
          <w:bCs/>
          <w:sz w:val="40"/>
          <w:szCs w:val="40"/>
          <w:lang w:val="en-US"/>
        </w:rPr>
        <w:instrText>mail</w:instrText>
      </w:r>
      <w:r w:rsidRPr="00986A9E">
        <w:rPr>
          <w:rFonts w:ascii="Times New Roman" w:hAnsi="Times New Roman" w:cs="Times New Roman"/>
          <w:b/>
          <w:bCs/>
          <w:sz w:val="40"/>
          <w:szCs w:val="40"/>
        </w:rPr>
        <w:instrText>.</w:instrText>
      </w:r>
      <w:r w:rsidRPr="00DA11BD">
        <w:rPr>
          <w:rFonts w:ascii="Times New Roman" w:hAnsi="Times New Roman" w:cs="Times New Roman"/>
          <w:b/>
          <w:bCs/>
          <w:sz w:val="40"/>
          <w:szCs w:val="40"/>
          <w:lang w:val="en-US"/>
        </w:rPr>
        <w:instrText>ru</w:instrText>
      </w:r>
      <w:r w:rsidRPr="00986A9E">
        <w:rPr>
          <w:rFonts w:ascii="Times New Roman" w:hAnsi="Times New Roman" w:cs="Times New Roman"/>
          <w:b/>
          <w:bCs/>
          <w:sz w:val="40"/>
          <w:szCs w:val="40"/>
        </w:rPr>
        <w:instrText xml:space="preserve">" </w:instrTex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fldChar w:fldCharType="separate"/>
      </w:r>
      <w:r w:rsidRPr="00C04F6C">
        <w:rPr>
          <w:rStyle w:val="a4"/>
          <w:rFonts w:ascii="Times New Roman" w:hAnsi="Times New Roman" w:cs="Times New Roman"/>
          <w:b/>
          <w:bCs/>
          <w:sz w:val="40"/>
          <w:szCs w:val="40"/>
          <w:lang w:val="en-US"/>
        </w:rPr>
        <w:t>NapolskikhAA</w:t>
      </w:r>
      <w:r w:rsidRPr="00986A9E">
        <w:rPr>
          <w:rStyle w:val="a4"/>
          <w:rFonts w:ascii="Times New Roman" w:hAnsi="Times New Roman" w:cs="Times New Roman"/>
          <w:b/>
          <w:bCs/>
          <w:sz w:val="40"/>
          <w:szCs w:val="40"/>
        </w:rPr>
        <w:t>@</w:t>
      </w:r>
      <w:r w:rsidRPr="00C04F6C">
        <w:rPr>
          <w:rStyle w:val="a4"/>
          <w:rFonts w:ascii="Times New Roman" w:hAnsi="Times New Roman" w:cs="Times New Roman"/>
          <w:b/>
          <w:bCs/>
          <w:sz w:val="40"/>
          <w:szCs w:val="40"/>
          <w:lang w:val="en-US"/>
        </w:rPr>
        <w:t>mail</w:t>
      </w:r>
      <w:r w:rsidRPr="00986A9E">
        <w:rPr>
          <w:rStyle w:val="a4"/>
          <w:rFonts w:ascii="Times New Roman" w:hAnsi="Times New Roman" w:cs="Times New Roman"/>
          <w:b/>
          <w:bCs/>
          <w:sz w:val="40"/>
          <w:szCs w:val="40"/>
        </w:rPr>
        <w:t>.</w:t>
      </w:r>
      <w:proofErr w:type="spellStart"/>
      <w:r w:rsidRPr="00C04F6C">
        <w:rPr>
          <w:rStyle w:val="a4"/>
          <w:rFonts w:ascii="Times New Roman" w:hAnsi="Times New Roman" w:cs="Times New Roman"/>
          <w:b/>
          <w:bCs/>
          <w:sz w:val="40"/>
          <w:szCs w:val="4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fldChar w:fldCharType="end"/>
      </w:r>
    </w:p>
    <w:bookmarkEnd w:id="0"/>
    <w:p w14:paraId="24504FFE" w14:textId="51B8AEC0" w:rsidR="006E0F52" w:rsidRPr="005F7E69" w:rsidRDefault="006E0F52" w:rsidP="006E0F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37F5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F7E69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7E69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14:paraId="381998C4" w14:textId="77777777" w:rsidR="006E0F52" w:rsidRPr="00DA11BD" w:rsidRDefault="006E0F52" w:rsidP="006E0F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  <w:r w:rsidRPr="00DA11B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86A9E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управленческой и творческой деятельности</w:t>
      </w:r>
    </w:p>
    <w:p w14:paraId="49067AB5" w14:textId="77777777" w:rsidR="006E0F52" w:rsidRPr="00BC370E" w:rsidRDefault="006E0F52" w:rsidP="006E0F52">
      <w:pPr>
        <w:rPr>
          <w:rFonts w:ascii="Times New Roman" w:hAnsi="Times New Roman" w:cs="Times New Roman"/>
          <w:sz w:val="28"/>
          <w:szCs w:val="28"/>
        </w:rPr>
      </w:pPr>
      <w:r w:rsidRPr="00BC370E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4 курс СХНП</w:t>
      </w:r>
    </w:p>
    <w:p w14:paraId="189E53FD" w14:textId="181F11C5" w:rsidR="006E0F52" w:rsidRDefault="006E0F52" w:rsidP="006E0F52">
      <w:pPr>
        <w:rPr>
          <w:rFonts w:ascii="Times New Roman" w:hAnsi="Times New Roman" w:cs="Times New Roman"/>
          <w:sz w:val="28"/>
          <w:szCs w:val="28"/>
        </w:rPr>
      </w:pPr>
      <w:r w:rsidRPr="00BC370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52">
        <w:rPr>
          <w:rFonts w:ascii="Times New Roman" w:hAnsi="Times New Roman" w:cs="Times New Roman"/>
          <w:sz w:val="28"/>
          <w:szCs w:val="28"/>
        </w:rPr>
        <w:t>Менеджмент шоу-бизнеса</w:t>
      </w:r>
      <w:r w:rsidRPr="00F164BD">
        <w:rPr>
          <w:rFonts w:ascii="Times New Roman" w:hAnsi="Times New Roman" w:cs="Times New Roman"/>
          <w:sz w:val="28"/>
          <w:szCs w:val="28"/>
        </w:rPr>
        <w:t>.</w:t>
      </w:r>
    </w:p>
    <w:p w14:paraId="0D08C969" w14:textId="6C035280" w:rsidR="006E0F52" w:rsidRPr="00974A00" w:rsidRDefault="006E0F52" w:rsidP="006E0F52">
      <w:pPr>
        <w:pStyle w:val="a3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темы «</w:t>
      </w:r>
      <w:r w:rsidRPr="006E0F52">
        <w:rPr>
          <w:rFonts w:ascii="Times New Roman" w:hAnsi="Times New Roman" w:cs="Times New Roman"/>
          <w:sz w:val="28"/>
          <w:szCs w:val="28"/>
        </w:rPr>
        <w:t>Менеджмент шоу-бизнеса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52372F9" w14:textId="77777777" w:rsidR="006E0F52" w:rsidRPr="00E92F08" w:rsidRDefault="006E0F52" w:rsidP="006E0F5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92F08">
        <w:rPr>
          <w:rFonts w:ascii="Times New Roman" w:hAnsi="Times New Roman" w:cs="Times New Roman"/>
          <w:sz w:val="28"/>
          <w:szCs w:val="28"/>
        </w:rPr>
        <w:t>Написать 2 конспекта в тетради по вложенным лекциям.</w:t>
      </w:r>
    </w:p>
    <w:p w14:paraId="5BFE8C47" w14:textId="77777777" w:rsidR="006E0F52" w:rsidRDefault="006E0F52" w:rsidP="006E0F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каждой страницы данного конспекта написать: Фамилию, Имя, дату занятия, учебная группа.</w:t>
      </w:r>
    </w:p>
    <w:p w14:paraId="4F58671E" w14:textId="77777777" w:rsidR="006E0F52" w:rsidRDefault="006E0F52" w:rsidP="006E0F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Сфотографировать по отдельности каждую страницу, в хорошем качестве и освещении.</w:t>
      </w:r>
    </w:p>
    <w:p w14:paraId="0D78D640" w14:textId="77777777" w:rsidR="006E0F52" w:rsidRDefault="006E0F52" w:rsidP="006E0F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Вставить полученные фото в 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BFFB63" w14:textId="6D8FFB69" w:rsidR="006E0F52" w:rsidRDefault="006E0F52" w:rsidP="006E0F52">
      <w:pPr>
        <w:pStyle w:val="a3"/>
        <w:numPr>
          <w:ilvl w:val="0"/>
          <w:numId w:val="29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темы для презентации: «Шоу-бизнес в Мире», «Шоу-бизнес в США» и «Шоу-бизнес в России»</w:t>
      </w:r>
      <w:r w:rsidRPr="005F7E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7E69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F7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себе выбивает одна тему из предложенных. </w:t>
      </w:r>
      <w:r w:rsidRPr="005F7E69">
        <w:rPr>
          <w:rFonts w:ascii="Times New Roman" w:hAnsi="Times New Roman" w:cs="Times New Roman"/>
          <w:sz w:val="28"/>
          <w:szCs w:val="28"/>
        </w:rPr>
        <w:t xml:space="preserve">Представить информацию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Pr="005F7E69">
        <w:rPr>
          <w:rFonts w:ascii="Times New Roman" w:hAnsi="Times New Roman" w:cs="Times New Roman"/>
          <w:sz w:val="28"/>
          <w:szCs w:val="28"/>
        </w:rPr>
        <w:t xml:space="preserve"> в презентации </w:t>
      </w:r>
      <w:proofErr w:type="spellStart"/>
      <w:r w:rsidRPr="005F7E6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F7E69">
        <w:rPr>
          <w:rFonts w:ascii="Times New Roman" w:hAnsi="Times New Roman" w:cs="Times New Roman"/>
          <w:sz w:val="28"/>
          <w:szCs w:val="28"/>
        </w:rPr>
        <w:t xml:space="preserve"> на 30 слайдов. Готовые презентации скинуть на почту.</w:t>
      </w:r>
    </w:p>
    <w:p w14:paraId="331BF043" w14:textId="2738BC47" w:rsidR="006E0F52" w:rsidRDefault="006E0F52" w:rsidP="006E0F52">
      <w:pPr>
        <w:pStyle w:val="a3"/>
        <w:numPr>
          <w:ilvl w:val="0"/>
          <w:numId w:val="29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Скинуть, одним письмом, документы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с фото конспектов и презентацию, с указанием в письме Фамилии, Имени, группы отправителя и даты занятия, на почту – </w:t>
      </w:r>
      <w:hyperlink r:id="rId5" w:history="1">
        <w:r w:rsidR="00137F55" w:rsidRPr="00035E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NapolskikhAA</w:t>
        </w:r>
        <w:r w:rsidR="00137F55" w:rsidRPr="00035E7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37F55" w:rsidRPr="00035E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37F55" w:rsidRPr="00035E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7F55" w:rsidRPr="00035E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1DD1860" w14:textId="53D7803B" w:rsidR="006E0F52" w:rsidRPr="008B3721" w:rsidRDefault="006E0F52" w:rsidP="006E0F52">
      <w:pPr>
        <w:pStyle w:val="a3"/>
        <w:numPr>
          <w:ilvl w:val="0"/>
          <w:numId w:val="29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задания – до </w:t>
      </w:r>
      <w:r w:rsidR="00137F5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p w14:paraId="1931BDF0" w14:textId="47ACCCC7" w:rsidR="006E0F52" w:rsidRDefault="006E0F52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38BBD8" w14:textId="5A8B273B" w:rsidR="006E0F52" w:rsidRDefault="006E0F52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6CF381" w14:textId="19C65303" w:rsidR="006E0F52" w:rsidRDefault="006E0F52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6B67F0" w14:textId="7B7F57D2" w:rsidR="006E0F52" w:rsidRDefault="006E0F52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591A3C" w14:textId="78504EE1" w:rsidR="006E0F52" w:rsidRDefault="006E0F52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EFAD6" w14:textId="5A19A933" w:rsidR="006E0F52" w:rsidRDefault="006E0F52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7CF1FB" w14:textId="455BE59A" w:rsidR="006E0F52" w:rsidRDefault="006E0F52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84205B" w14:textId="74DA33F9" w:rsidR="006E0F52" w:rsidRDefault="006E0F52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08CD77" w14:textId="56BF51BB" w:rsidR="006E0F52" w:rsidRDefault="006E0F52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AF4462" w14:textId="52DF2816" w:rsidR="006E0F52" w:rsidRDefault="006E0F52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1AE94" w14:textId="7F6354C1" w:rsidR="006E0F52" w:rsidRDefault="006E0F52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3F671F" w14:textId="77777777" w:rsidR="00F07BB6" w:rsidRDefault="00F07BB6" w:rsidP="006E0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9748068" w14:textId="36561B76" w:rsidR="006E0F52" w:rsidRDefault="006E0F52" w:rsidP="006E0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Занятие 1</w:t>
      </w:r>
      <w:r w:rsidR="00F07BB6" w:rsidRPr="00F07BB6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>.04.2020</w:t>
      </w:r>
    </w:p>
    <w:p w14:paraId="7F49D1A2" w14:textId="77777777" w:rsidR="006E0F52" w:rsidRDefault="006E0F52" w:rsidP="006E0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B0072F" w14:textId="0A0C6F3C" w:rsid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4BB8">
        <w:rPr>
          <w:rFonts w:ascii="Times New Roman" w:hAnsi="Times New Roman" w:cs="Times New Roman"/>
          <w:b/>
          <w:bCs/>
          <w:sz w:val="20"/>
          <w:szCs w:val="20"/>
        </w:rPr>
        <w:t>Эволюция управленческой мысли. Сущность характерные черты совершенного менеджмента.</w:t>
      </w:r>
    </w:p>
    <w:p w14:paraId="1A141476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A1083C4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Основоположником научного менеджмента является Тейлор (1856 – 1915 гг.)</w:t>
      </w:r>
    </w:p>
    <w:p w14:paraId="169BF36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Основные взгляды Тейлора изложены в книгах «Управление предприятием» (1903г.), «Принципы научного управления» (1911г.)</w:t>
      </w:r>
    </w:p>
    <w:p w14:paraId="77D5CA9F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Основные идеи следующих работ:</w:t>
      </w:r>
    </w:p>
    <w:p w14:paraId="5FCB40E7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1.</w:t>
      </w:r>
      <w:r w:rsidRPr="00F24BB8">
        <w:rPr>
          <w:rFonts w:ascii="Times New Roman" w:hAnsi="Times New Roman" w:cs="Times New Roman"/>
          <w:sz w:val="20"/>
          <w:szCs w:val="20"/>
        </w:rPr>
        <w:tab/>
        <w:t>роль менеджеров</w:t>
      </w:r>
    </w:p>
    <w:p w14:paraId="1385C39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2.</w:t>
      </w:r>
      <w:r w:rsidRPr="00F24BB8">
        <w:rPr>
          <w:rFonts w:ascii="Times New Roman" w:hAnsi="Times New Roman" w:cs="Times New Roman"/>
          <w:sz w:val="20"/>
          <w:szCs w:val="20"/>
        </w:rPr>
        <w:tab/>
        <w:t>стимулирование и вознаграждение</w:t>
      </w:r>
    </w:p>
    <w:p w14:paraId="0DAD8AB8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3.</w:t>
      </w:r>
      <w:r w:rsidRPr="00F24BB8">
        <w:rPr>
          <w:rFonts w:ascii="Times New Roman" w:hAnsi="Times New Roman" w:cs="Times New Roman"/>
          <w:sz w:val="20"/>
          <w:szCs w:val="20"/>
        </w:rPr>
        <w:tab/>
        <w:t>нормирование работ</w:t>
      </w:r>
    </w:p>
    <w:p w14:paraId="55AF68EB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Его заслугой является то, что:</w:t>
      </w:r>
    </w:p>
    <w:p w14:paraId="4558E26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1.</w:t>
      </w:r>
      <w:r w:rsidRPr="00F24BB8">
        <w:rPr>
          <w:rFonts w:ascii="Times New Roman" w:hAnsi="Times New Roman" w:cs="Times New Roman"/>
          <w:sz w:val="20"/>
          <w:szCs w:val="20"/>
        </w:rPr>
        <w:tab/>
        <w:t>Доказал возможность разработки на основе анализа затрат времени, движений, усилий, методов осуществление производственных и трудовых операций.</w:t>
      </w:r>
    </w:p>
    <w:p w14:paraId="7DF34E61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2.</w:t>
      </w:r>
      <w:r w:rsidRPr="00F24BB8">
        <w:rPr>
          <w:rFonts w:ascii="Times New Roman" w:hAnsi="Times New Roman" w:cs="Times New Roman"/>
          <w:sz w:val="20"/>
          <w:szCs w:val="20"/>
        </w:rPr>
        <w:tab/>
        <w:t>Каждый менеджер должен осуществлять подбор, осуществлять расставку рабочих на те места, где они могут принести пользу, мотивировать, контролировать работу.</w:t>
      </w:r>
    </w:p>
    <w:p w14:paraId="7A12D6D2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3.</w:t>
      </w:r>
      <w:r w:rsidRPr="00F24BB8">
        <w:rPr>
          <w:rFonts w:ascii="Times New Roman" w:hAnsi="Times New Roman" w:cs="Times New Roman"/>
          <w:sz w:val="20"/>
          <w:szCs w:val="20"/>
        </w:rPr>
        <w:tab/>
        <w:t>Совершенствовать систему оплаты труда.</w:t>
      </w:r>
    </w:p>
    <w:p w14:paraId="3FC83298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Заслуга Тейлора и его последователей школы заключается в утверждении принципов научного управления:</w:t>
      </w:r>
    </w:p>
    <w:p w14:paraId="7E49D83E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1.</w:t>
      </w:r>
      <w:r w:rsidRPr="00F24BB8">
        <w:rPr>
          <w:rFonts w:ascii="Times New Roman" w:hAnsi="Times New Roman" w:cs="Times New Roman"/>
          <w:sz w:val="20"/>
          <w:szCs w:val="20"/>
        </w:rPr>
        <w:tab/>
        <w:t>Исследование каждого отдельного вида деятельности</w:t>
      </w:r>
    </w:p>
    <w:p w14:paraId="71F9B95B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2.</w:t>
      </w:r>
      <w:r w:rsidRPr="00F24BB8">
        <w:rPr>
          <w:rFonts w:ascii="Times New Roman" w:hAnsi="Times New Roman" w:cs="Times New Roman"/>
          <w:sz w:val="20"/>
          <w:szCs w:val="20"/>
        </w:rPr>
        <w:tab/>
        <w:t>Отбор работ для выполнения определенных операций и их обучение</w:t>
      </w:r>
    </w:p>
    <w:p w14:paraId="1448DB90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3.</w:t>
      </w:r>
      <w:r w:rsidRPr="00F24BB8">
        <w:rPr>
          <w:rFonts w:ascii="Times New Roman" w:hAnsi="Times New Roman" w:cs="Times New Roman"/>
          <w:sz w:val="20"/>
          <w:szCs w:val="20"/>
        </w:rPr>
        <w:tab/>
        <w:t>Обеспечение работников необходимыми ресурсами</w:t>
      </w:r>
    </w:p>
    <w:p w14:paraId="4A1BCE65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4.</w:t>
      </w:r>
      <w:r w:rsidRPr="00F24BB8">
        <w:rPr>
          <w:rFonts w:ascii="Times New Roman" w:hAnsi="Times New Roman" w:cs="Times New Roman"/>
          <w:sz w:val="20"/>
          <w:szCs w:val="20"/>
        </w:rPr>
        <w:tab/>
        <w:t>Систематическое и правильное использование материалов стимулирования</w:t>
      </w:r>
    </w:p>
    <w:p w14:paraId="27C9E38A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5.</w:t>
      </w:r>
      <w:r w:rsidRPr="00F24BB8">
        <w:rPr>
          <w:rFonts w:ascii="Times New Roman" w:hAnsi="Times New Roman" w:cs="Times New Roman"/>
          <w:sz w:val="20"/>
          <w:szCs w:val="20"/>
        </w:rPr>
        <w:tab/>
        <w:t>Выделение, планирование в отдельный процесс управления</w:t>
      </w:r>
    </w:p>
    <w:p w14:paraId="072AFFBA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6.</w:t>
      </w:r>
      <w:r w:rsidRPr="00F24BB8">
        <w:rPr>
          <w:rFonts w:ascii="Times New Roman" w:hAnsi="Times New Roman" w:cs="Times New Roman"/>
          <w:sz w:val="20"/>
          <w:szCs w:val="20"/>
        </w:rPr>
        <w:tab/>
        <w:t>Утверждение менеджмента в качестве самостоятельной деятельности</w:t>
      </w:r>
    </w:p>
    <w:p w14:paraId="17A126D7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Административно –классическая школа менеджеров</w:t>
      </w:r>
    </w:p>
    <w:p w14:paraId="1C5BB64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Фойоль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(1841 – 1825 гг.) создал «теорию администрации» 1 статья вышла в 1900 г., а книга в 1916 г. «Общее и промышленное управление». Там он раскрыл 14 принципов административного управления:</w:t>
      </w:r>
    </w:p>
    <w:p w14:paraId="056CE07F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1.</w:t>
      </w:r>
      <w:r w:rsidRPr="00F24BB8">
        <w:rPr>
          <w:rFonts w:ascii="Times New Roman" w:hAnsi="Times New Roman" w:cs="Times New Roman"/>
          <w:sz w:val="20"/>
          <w:szCs w:val="20"/>
        </w:rPr>
        <w:tab/>
        <w:t>Разделение труда</w:t>
      </w:r>
    </w:p>
    <w:p w14:paraId="3CED10AC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2.</w:t>
      </w:r>
      <w:r w:rsidRPr="00F24BB8">
        <w:rPr>
          <w:rFonts w:ascii="Times New Roman" w:hAnsi="Times New Roman" w:cs="Times New Roman"/>
          <w:sz w:val="20"/>
          <w:szCs w:val="20"/>
        </w:rPr>
        <w:tab/>
        <w:t>Власть и ответственность</w:t>
      </w:r>
    </w:p>
    <w:p w14:paraId="6DA57A96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3.</w:t>
      </w:r>
      <w:r w:rsidRPr="00F24BB8">
        <w:rPr>
          <w:rFonts w:ascii="Times New Roman" w:hAnsi="Times New Roman" w:cs="Times New Roman"/>
          <w:sz w:val="20"/>
          <w:szCs w:val="20"/>
        </w:rPr>
        <w:tab/>
        <w:t>Дисциплина</w:t>
      </w:r>
    </w:p>
    <w:p w14:paraId="005CC01C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4.</w:t>
      </w:r>
      <w:r w:rsidRPr="00F24BB8">
        <w:rPr>
          <w:rFonts w:ascii="Times New Roman" w:hAnsi="Times New Roman" w:cs="Times New Roman"/>
          <w:sz w:val="20"/>
          <w:szCs w:val="20"/>
        </w:rPr>
        <w:tab/>
        <w:t>Единство распорядительства</w:t>
      </w:r>
    </w:p>
    <w:p w14:paraId="0142B024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5.</w:t>
      </w:r>
      <w:r w:rsidRPr="00F24BB8">
        <w:rPr>
          <w:rFonts w:ascii="Times New Roman" w:hAnsi="Times New Roman" w:cs="Times New Roman"/>
          <w:sz w:val="20"/>
          <w:szCs w:val="20"/>
        </w:rPr>
        <w:tab/>
        <w:t>Единство руководства</w:t>
      </w:r>
    </w:p>
    <w:p w14:paraId="766C10DF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6.</w:t>
      </w:r>
      <w:r w:rsidRPr="00F24BB8">
        <w:rPr>
          <w:rFonts w:ascii="Times New Roman" w:hAnsi="Times New Roman" w:cs="Times New Roman"/>
          <w:sz w:val="20"/>
          <w:szCs w:val="20"/>
        </w:rPr>
        <w:tab/>
        <w:t>Подчинение частных интересов общим</w:t>
      </w:r>
    </w:p>
    <w:p w14:paraId="2AD02147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7.</w:t>
      </w:r>
      <w:r w:rsidRPr="00F24BB8">
        <w:rPr>
          <w:rFonts w:ascii="Times New Roman" w:hAnsi="Times New Roman" w:cs="Times New Roman"/>
          <w:sz w:val="20"/>
          <w:szCs w:val="20"/>
        </w:rPr>
        <w:tab/>
        <w:t>Вознаграждение персонала</w:t>
      </w:r>
    </w:p>
    <w:p w14:paraId="0D996D00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8.</w:t>
      </w:r>
      <w:r w:rsidRPr="00F24BB8">
        <w:rPr>
          <w:rFonts w:ascii="Times New Roman" w:hAnsi="Times New Roman" w:cs="Times New Roman"/>
          <w:sz w:val="20"/>
          <w:szCs w:val="20"/>
        </w:rPr>
        <w:tab/>
        <w:t>Централизация</w:t>
      </w:r>
    </w:p>
    <w:p w14:paraId="51F7420F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9.</w:t>
      </w:r>
      <w:r w:rsidRPr="00F24BB8">
        <w:rPr>
          <w:rFonts w:ascii="Times New Roman" w:hAnsi="Times New Roman" w:cs="Times New Roman"/>
          <w:sz w:val="20"/>
          <w:szCs w:val="20"/>
        </w:rPr>
        <w:tab/>
        <w:t>Скалярная цель</w:t>
      </w:r>
    </w:p>
    <w:p w14:paraId="15AE27F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10.</w:t>
      </w:r>
      <w:r w:rsidRPr="00F24BB8">
        <w:rPr>
          <w:rFonts w:ascii="Times New Roman" w:hAnsi="Times New Roman" w:cs="Times New Roman"/>
          <w:sz w:val="20"/>
          <w:szCs w:val="20"/>
        </w:rPr>
        <w:tab/>
        <w:t xml:space="preserve">Порядок </w:t>
      </w:r>
    </w:p>
    <w:p w14:paraId="55402BDC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11.</w:t>
      </w:r>
      <w:r w:rsidRPr="00F24BB8">
        <w:rPr>
          <w:rFonts w:ascii="Times New Roman" w:hAnsi="Times New Roman" w:cs="Times New Roman"/>
          <w:sz w:val="20"/>
          <w:szCs w:val="20"/>
        </w:rPr>
        <w:tab/>
        <w:t>Справедливость</w:t>
      </w:r>
    </w:p>
    <w:p w14:paraId="19DF7DC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12.</w:t>
      </w:r>
      <w:r w:rsidRPr="00F24BB8">
        <w:rPr>
          <w:rFonts w:ascii="Times New Roman" w:hAnsi="Times New Roman" w:cs="Times New Roman"/>
          <w:sz w:val="20"/>
          <w:szCs w:val="20"/>
        </w:rPr>
        <w:tab/>
        <w:t>Постоянство, стабильность персонала</w:t>
      </w:r>
    </w:p>
    <w:p w14:paraId="2DE9E403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13.</w:t>
      </w:r>
      <w:r w:rsidRPr="00F24BB8">
        <w:rPr>
          <w:rFonts w:ascii="Times New Roman" w:hAnsi="Times New Roman" w:cs="Times New Roman"/>
          <w:sz w:val="20"/>
          <w:szCs w:val="20"/>
        </w:rPr>
        <w:tab/>
        <w:t>Инициатива</w:t>
      </w:r>
    </w:p>
    <w:p w14:paraId="00DD05F5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14.</w:t>
      </w:r>
      <w:r w:rsidRPr="00F24BB8">
        <w:rPr>
          <w:rFonts w:ascii="Times New Roman" w:hAnsi="Times New Roman" w:cs="Times New Roman"/>
          <w:sz w:val="20"/>
          <w:szCs w:val="20"/>
        </w:rPr>
        <w:tab/>
        <w:t xml:space="preserve">Корпоративное духовное единение персонала                                         </w:t>
      </w:r>
    </w:p>
    <w:p w14:paraId="3A3A4AB1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Целью административной школы было создание универсальных принципов управления, следуя которым по убеждению создателя организация достигнет успеха.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Фойоль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выделяет в управление производства в группы операций:</w:t>
      </w:r>
    </w:p>
    <w:p w14:paraId="6950351A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1.</w:t>
      </w:r>
      <w:r w:rsidRPr="00F24BB8">
        <w:rPr>
          <w:rFonts w:ascii="Times New Roman" w:hAnsi="Times New Roman" w:cs="Times New Roman"/>
          <w:sz w:val="20"/>
          <w:szCs w:val="20"/>
        </w:rPr>
        <w:tab/>
        <w:t>Технические</w:t>
      </w:r>
    </w:p>
    <w:p w14:paraId="451212B7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2.</w:t>
      </w:r>
      <w:r w:rsidRPr="00F24BB8">
        <w:rPr>
          <w:rFonts w:ascii="Times New Roman" w:hAnsi="Times New Roman" w:cs="Times New Roman"/>
          <w:sz w:val="20"/>
          <w:szCs w:val="20"/>
        </w:rPr>
        <w:tab/>
        <w:t>Коммерческие</w:t>
      </w:r>
    </w:p>
    <w:p w14:paraId="6164E260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3.</w:t>
      </w:r>
      <w:r w:rsidRPr="00F24BB8">
        <w:rPr>
          <w:rFonts w:ascii="Times New Roman" w:hAnsi="Times New Roman" w:cs="Times New Roman"/>
          <w:sz w:val="20"/>
          <w:szCs w:val="20"/>
        </w:rPr>
        <w:tab/>
        <w:t>Финансовые</w:t>
      </w:r>
    </w:p>
    <w:p w14:paraId="764D6C4A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4.</w:t>
      </w:r>
      <w:r w:rsidRPr="00F24BB8">
        <w:rPr>
          <w:rFonts w:ascii="Times New Roman" w:hAnsi="Times New Roman" w:cs="Times New Roman"/>
          <w:sz w:val="20"/>
          <w:szCs w:val="20"/>
        </w:rPr>
        <w:tab/>
        <w:t>Страховые</w:t>
      </w:r>
    </w:p>
    <w:p w14:paraId="134056E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5.</w:t>
      </w:r>
      <w:r w:rsidRPr="00F24BB8">
        <w:rPr>
          <w:rFonts w:ascii="Times New Roman" w:hAnsi="Times New Roman" w:cs="Times New Roman"/>
          <w:sz w:val="20"/>
          <w:szCs w:val="20"/>
        </w:rPr>
        <w:tab/>
        <w:t>Учетные</w:t>
      </w:r>
    </w:p>
    <w:p w14:paraId="2652DE38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6.</w:t>
      </w:r>
      <w:r w:rsidRPr="00F24BB8">
        <w:rPr>
          <w:rFonts w:ascii="Times New Roman" w:hAnsi="Times New Roman" w:cs="Times New Roman"/>
          <w:sz w:val="20"/>
          <w:szCs w:val="20"/>
        </w:rPr>
        <w:tab/>
        <w:t>Административные</w:t>
      </w:r>
    </w:p>
    <w:p w14:paraId="5423DF50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Вклад данной школы заключается в том, что они рассматривают управление, как универсальный процесс, состоящий из несколько взаимосвязанных функций. Они сформировали теорию управления всей организацией.  </w:t>
      </w:r>
    </w:p>
    <w:p w14:paraId="7F3AD926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Школа человеческих отношений</w:t>
      </w:r>
    </w:p>
    <w:p w14:paraId="0FA985E3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Мюнстерберг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(1983-1916гг)</w:t>
      </w:r>
    </w:p>
    <w:p w14:paraId="75820B56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М.. Л.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Фаллет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(1868-1933гг)</w:t>
      </w:r>
    </w:p>
    <w:p w14:paraId="18F9D316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Элитен Мейо (1880-1945гг)</w:t>
      </w:r>
    </w:p>
    <w:p w14:paraId="4323BBBF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Д. Макгрегор (1906-1964гг)</w:t>
      </w:r>
    </w:p>
    <w:p w14:paraId="4CE6768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В 30-50 гг. 20 века на западе распространились «Неоклассические школы», учитывающие человеческий фактор, как основной элемент эффективного предприятия. Перенос центра тяжести в управление с выполнением задач на отношение между людьми является основной отличительной характеристикой школы человеческих отношений. Характерные эксперименты (фирма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Бэспипэлектирк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) Чикаго.</w:t>
      </w:r>
    </w:p>
    <w:p w14:paraId="405E520B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Суть системы человеческих отношений характеризует менеджерские заповеди, разработанные этой фирмой:</w:t>
      </w:r>
    </w:p>
    <w:p w14:paraId="7D7E3587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F24BB8">
        <w:rPr>
          <w:rFonts w:ascii="Times New Roman" w:hAnsi="Times New Roman" w:cs="Times New Roman"/>
          <w:sz w:val="20"/>
          <w:szCs w:val="20"/>
        </w:rPr>
        <w:tab/>
        <w:t>Будь внимателен к чужому мнению, даже если оно не верно. Имей бесконечное терпение.</w:t>
      </w:r>
    </w:p>
    <w:p w14:paraId="6DD86B75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2.</w:t>
      </w:r>
      <w:r w:rsidRPr="00F24BB8">
        <w:rPr>
          <w:rFonts w:ascii="Times New Roman" w:hAnsi="Times New Roman" w:cs="Times New Roman"/>
          <w:sz w:val="20"/>
          <w:szCs w:val="20"/>
        </w:rPr>
        <w:tab/>
        <w:t>Справедливость к подчиненным.</w:t>
      </w:r>
    </w:p>
    <w:p w14:paraId="229F6B9B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3.</w:t>
      </w:r>
      <w:r w:rsidRPr="00F24BB8">
        <w:rPr>
          <w:rFonts w:ascii="Times New Roman" w:hAnsi="Times New Roman" w:cs="Times New Roman"/>
          <w:sz w:val="20"/>
          <w:szCs w:val="20"/>
        </w:rPr>
        <w:tab/>
        <w:t>Будь вежлив, не демонстрируй раздражение.</w:t>
      </w:r>
    </w:p>
    <w:p w14:paraId="58EFD5C6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4.</w:t>
      </w:r>
      <w:r w:rsidRPr="00F24BB8">
        <w:rPr>
          <w:rFonts w:ascii="Times New Roman" w:hAnsi="Times New Roman" w:cs="Times New Roman"/>
          <w:sz w:val="20"/>
          <w:szCs w:val="20"/>
        </w:rPr>
        <w:tab/>
        <w:t>Краткость.</w:t>
      </w:r>
    </w:p>
    <w:p w14:paraId="03E8FD2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5.</w:t>
      </w:r>
      <w:r w:rsidRPr="00F24BB8">
        <w:rPr>
          <w:rFonts w:ascii="Times New Roman" w:hAnsi="Times New Roman" w:cs="Times New Roman"/>
          <w:sz w:val="20"/>
          <w:szCs w:val="20"/>
        </w:rPr>
        <w:tab/>
        <w:t>Не делай замечания подчиненным в присутствие третьего лица.</w:t>
      </w:r>
    </w:p>
    <w:p w14:paraId="1C455E93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6.</w:t>
      </w:r>
      <w:r w:rsidRPr="00F24BB8">
        <w:rPr>
          <w:rFonts w:ascii="Times New Roman" w:hAnsi="Times New Roman" w:cs="Times New Roman"/>
          <w:sz w:val="20"/>
          <w:szCs w:val="20"/>
        </w:rPr>
        <w:tab/>
        <w:t>Благодарность за хорошую работу.</w:t>
      </w:r>
    </w:p>
    <w:p w14:paraId="2C49DBDC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Особенности и основные черты японского менеджмента</w:t>
      </w:r>
    </w:p>
    <w:p w14:paraId="28845214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Япония стала развивать современный менеджмент современным лицом. В стране культурных принципов наши богатства – «человеческие ресурсы». Японская модель основана на философии «Мы все – одна семья». Важная задача –установить нормальные отношения с рабочими, сформулировать понимание того, что работники и менеджер одна семья. В коллективе существует четкая цель, которая сплачивает персонал. Внушение рабочим, что его благополучие зависит от результатов деятельности фирмы. Продвижение по службе зависит от возраста и стажа. Широко применяется метод горизонтальной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гортации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. В течение 4-7 лет перемешают рабочего на горизонтали. Таким образом, в течение своей трудовой деятельности рабочий осваивает несколько профессий, становясь широко профессиональным рабочим. Служащий, перешедший в другую компанию, лишается стажа и начинает с нуля. Существует система, поощряющая общение друг с другом (день начинается зарядкой, все декламируют записи, вывешенные на стенках). Мастера должны ежедневно оправляться о здоровье у рабочих.</w:t>
      </w:r>
    </w:p>
    <w:p w14:paraId="774D83DB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Управленческие идеи в России</w:t>
      </w:r>
    </w:p>
    <w:p w14:paraId="73C86A68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К чести российских специалистов следует отметить, что первые наши в области научного менеджмента сделали задолго до Тейлора в 1860-70гг сотрудниками высшего технического училища, разработавшие методику рационализацию трудовых движений, получившая медаль «преуспевание» на всемерной торговой выставке в Вене в 1873 году, ее стали использовать английские промышленники. В 1908 году в России стали выходить сборники «Административно-техническая библиотека» (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Левенсберг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). В 1911 году в Петербургском политехническом институте Семеновым был прочитан курс организации заводского хозяйства. Исследование в области управления производством и НОТ были возобновлены в 20г. В этот период были сформулированы основные законы организации и НОТ.</w:t>
      </w:r>
    </w:p>
    <w:p w14:paraId="6AA70FB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1.</w:t>
      </w:r>
      <w:r w:rsidRPr="00F24BB8">
        <w:rPr>
          <w:rFonts w:ascii="Times New Roman" w:hAnsi="Times New Roman" w:cs="Times New Roman"/>
          <w:sz w:val="20"/>
          <w:szCs w:val="20"/>
        </w:rPr>
        <w:tab/>
        <w:t>Закон наименьших применение цепной связи, гласящей, что конечный объем выпуска продукции зависит от слабейшего звена.</w:t>
      </w:r>
    </w:p>
    <w:p w14:paraId="2613BE85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2.</w:t>
      </w:r>
      <w:r w:rsidRPr="00F24BB8">
        <w:rPr>
          <w:rFonts w:ascii="Times New Roman" w:hAnsi="Times New Roman" w:cs="Times New Roman"/>
          <w:sz w:val="20"/>
          <w:szCs w:val="20"/>
        </w:rPr>
        <w:tab/>
        <w:t xml:space="preserve">Закон взаимного замыкания. Суть – сначала создается подразделение основного звена, затем его обеспечив. </w:t>
      </w:r>
    </w:p>
    <w:p w14:paraId="5E80CDA1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3.</w:t>
      </w:r>
      <w:r w:rsidRPr="00F24BB8">
        <w:rPr>
          <w:rFonts w:ascii="Times New Roman" w:hAnsi="Times New Roman" w:cs="Times New Roman"/>
          <w:sz w:val="20"/>
          <w:szCs w:val="20"/>
        </w:rPr>
        <w:tab/>
        <w:t>Закон ритма</w:t>
      </w:r>
    </w:p>
    <w:p w14:paraId="0E5D871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4.</w:t>
      </w:r>
      <w:r w:rsidRPr="00F24BB8">
        <w:rPr>
          <w:rFonts w:ascii="Times New Roman" w:hAnsi="Times New Roman" w:cs="Times New Roman"/>
          <w:sz w:val="20"/>
          <w:szCs w:val="20"/>
        </w:rPr>
        <w:tab/>
        <w:t>Закон параллельности и последовательности</w:t>
      </w:r>
    </w:p>
    <w:p w14:paraId="35150D0C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5.</w:t>
      </w:r>
      <w:r w:rsidRPr="00F24BB8">
        <w:rPr>
          <w:rFonts w:ascii="Times New Roman" w:hAnsi="Times New Roman" w:cs="Times New Roman"/>
          <w:sz w:val="20"/>
          <w:szCs w:val="20"/>
        </w:rPr>
        <w:tab/>
        <w:t>Закон фронта работ, предполагающего, что нагрузка на людей, должна соответствовать их реальным возможностей.</w:t>
      </w:r>
    </w:p>
    <w:p w14:paraId="03A250F7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6.</w:t>
      </w:r>
      <w:r w:rsidRPr="00F24BB8">
        <w:rPr>
          <w:rFonts w:ascii="Times New Roman" w:hAnsi="Times New Roman" w:cs="Times New Roman"/>
          <w:sz w:val="20"/>
          <w:szCs w:val="20"/>
        </w:rPr>
        <w:tab/>
        <w:t>Закон реальных условий, ставить только достижимые цели.</w:t>
      </w:r>
    </w:p>
    <w:p w14:paraId="0508D1C6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А. О.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Ерманский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(1866-1941гг)</w:t>
      </w:r>
    </w:p>
    <w:p w14:paraId="3E645BB1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В своих работах сформировал предпосылки науки об организации труда и управления, связав ее необходимость созданием определенных социально-экономических условий и, прежде всего крупного машинного производства. Одним из основных законов этой науки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Ерманский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считал закон «Организационной суммы», которая будет больше, чем арифметическая составляющая ее сил. Если все вещественный личные элементы производства гармонично сочетаются и усилят друг друга.</w:t>
      </w:r>
    </w:p>
    <w:p w14:paraId="2B1E6912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Крупный организатор наук А. К.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Гастев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считал, что вся работу в области НОТ и управления нужно начинать с отдельного человека кем бы он ни был, руководителем или рядовым исполнителем. Составными элементами этой концепции были:</w:t>
      </w:r>
    </w:p>
    <w:p w14:paraId="48B1B43A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1.</w:t>
      </w:r>
      <w:r w:rsidRPr="00F24BB8">
        <w:rPr>
          <w:rFonts w:ascii="Times New Roman" w:hAnsi="Times New Roman" w:cs="Times New Roman"/>
          <w:sz w:val="20"/>
          <w:szCs w:val="20"/>
        </w:rPr>
        <w:tab/>
        <w:t>Теория трудовых движений в производственном процессе.</w:t>
      </w:r>
    </w:p>
    <w:p w14:paraId="645BE2FE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2.</w:t>
      </w:r>
      <w:r w:rsidRPr="00F24BB8">
        <w:rPr>
          <w:rFonts w:ascii="Times New Roman" w:hAnsi="Times New Roman" w:cs="Times New Roman"/>
          <w:sz w:val="20"/>
          <w:szCs w:val="20"/>
        </w:rPr>
        <w:tab/>
        <w:t xml:space="preserve">Организация рабочего и методика рационального обучения 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д.р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.</w:t>
      </w:r>
    </w:p>
    <w:p w14:paraId="342026E1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Еще одним направлением творчества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Гастева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была разработка концепции «узкой базы», смысл которой заключается в наличие на производстве узких мест, решение которых обязательно.</w:t>
      </w:r>
    </w:p>
    <w:p w14:paraId="50806233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П. Н.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Керженцов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(1881-1940гг)</w:t>
      </w:r>
    </w:p>
    <w:p w14:paraId="68441DE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Сформировал теорию «организационной деятельности», выделив в НОТ три объекта – труд, производство и управление. Под научной организацией управления он понимал определение наиболее рациональных приемов и методов в выполнение управленческих действий:</w:t>
      </w:r>
    </w:p>
    <w:p w14:paraId="183C5641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1.</w:t>
      </w:r>
      <w:r w:rsidRPr="00F24BB8">
        <w:rPr>
          <w:rFonts w:ascii="Times New Roman" w:hAnsi="Times New Roman" w:cs="Times New Roman"/>
          <w:sz w:val="20"/>
          <w:szCs w:val="20"/>
        </w:rPr>
        <w:tab/>
        <w:t>Формирование организационных структур.</w:t>
      </w:r>
    </w:p>
    <w:p w14:paraId="5DC5B096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2.</w:t>
      </w:r>
      <w:r w:rsidRPr="00F24BB8">
        <w:rPr>
          <w:rFonts w:ascii="Times New Roman" w:hAnsi="Times New Roman" w:cs="Times New Roman"/>
          <w:sz w:val="20"/>
          <w:szCs w:val="20"/>
        </w:rPr>
        <w:tab/>
        <w:t>Распределение обязанностей.</w:t>
      </w:r>
    </w:p>
    <w:p w14:paraId="04145472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3.</w:t>
      </w:r>
      <w:r w:rsidRPr="00F24BB8">
        <w:rPr>
          <w:rFonts w:ascii="Times New Roman" w:hAnsi="Times New Roman" w:cs="Times New Roman"/>
          <w:sz w:val="20"/>
          <w:szCs w:val="20"/>
        </w:rPr>
        <w:tab/>
        <w:t>Планирование, учет, подбор и расстановка кадров.</w:t>
      </w:r>
    </w:p>
    <w:p w14:paraId="1AF846C0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4.</w:t>
      </w:r>
      <w:r w:rsidRPr="00F24BB8">
        <w:rPr>
          <w:rFonts w:ascii="Times New Roman" w:hAnsi="Times New Roman" w:cs="Times New Roman"/>
          <w:sz w:val="20"/>
          <w:szCs w:val="20"/>
        </w:rPr>
        <w:tab/>
        <w:t>Поддержание и укрепление дисциплины.</w:t>
      </w:r>
    </w:p>
    <w:p w14:paraId="41BEE31B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Керженцов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выделил общие черты управления в организации:</w:t>
      </w:r>
    </w:p>
    <w:p w14:paraId="531B54DB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1.</w:t>
      </w:r>
      <w:r w:rsidRPr="00F24BB8">
        <w:rPr>
          <w:rFonts w:ascii="Times New Roman" w:hAnsi="Times New Roman" w:cs="Times New Roman"/>
          <w:sz w:val="20"/>
          <w:szCs w:val="20"/>
        </w:rPr>
        <w:tab/>
        <w:t>Постановка целей и задач.</w:t>
      </w:r>
    </w:p>
    <w:p w14:paraId="5A932B6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2.</w:t>
      </w:r>
      <w:r w:rsidRPr="00F24BB8">
        <w:rPr>
          <w:rFonts w:ascii="Times New Roman" w:hAnsi="Times New Roman" w:cs="Times New Roman"/>
          <w:sz w:val="20"/>
          <w:szCs w:val="20"/>
        </w:rPr>
        <w:tab/>
        <w:t>Разработка планов.</w:t>
      </w:r>
    </w:p>
    <w:p w14:paraId="5AF5D494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3.</w:t>
      </w:r>
      <w:r w:rsidRPr="00F24BB8">
        <w:rPr>
          <w:rFonts w:ascii="Times New Roman" w:hAnsi="Times New Roman" w:cs="Times New Roman"/>
          <w:sz w:val="20"/>
          <w:szCs w:val="20"/>
        </w:rPr>
        <w:tab/>
        <w:t>Учет, контроль, координацию использования людских и материальных ресурсов.</w:t>
      </w:r>
    </w:p>
    <w:p w14:paraId="23E925C2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Важнейшим элементом НОТ он считал развитие инициативы исполнителей, не умоляя роли профессиональных руководителей.</w:t>
      </w:r>
    </w:p>
    <w:p w14:paraId="425A3DD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lastRenderedPageBreak/>
        <w:t>Н. А. Витте</w:t>
      </w:r>
    </w:p>
    <w:p w14:paraId="1B03746B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Основные идеи:</w:t>
      </w:r>
    </w:p>
    <w:p w14:paraId="6E95E464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1.</w:t>
      </w:r>
      <w:r w:rsidRPr="00F24BB8">
        <w:rPr>
          <w:rFonts w:ascii="Times New Roman" w:hAnsi="Times New Roman" w:cs="Times New Roman"/>
          <w:sz w:val="20"/>
          <w:szCs w:val="20"/>
        </w:rPr>
        <w:tab/>
        <w:t>Социально-трудовая концепция управления.</w:t>
      </w:r>
    </w:p>
    <w:p w14:paraId="0767C106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2.</w:t>
      </w:r>
      <w:r w:rsidRPr="00F24BB8">
        <w:rPr>
          <w:rFonts w:ascii="Times New Roman" w:hAnsi="Times New Roman" w:cs="Times New Roman"/>
          <w:sz w:val="20"/>
          <w:szCs w:val="20"/>
        </w:rPr>
        <w:tab/>
        <w:t>Главная задача управления - целесообразная организация людей.</w:t>
      </w:r>
    </w:p>
    <w:p w14:paraId="3264BDDA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3.</w:t>
      </w:r>
      <w:r w:rsidRPr="00F24BB8">
        <w:rPr>
          <w:rFonts w:ascii="Times New Roman" w:hAnsi="Times New Roman" w:cs="Times New Roman"/>
          <w:sz w:val="20"/>
          <w:szCs w:val="20"/>
        </w:rPr>
        <w:tab/>
        <w:t>Концепция административных функций (чем выше уровень управления, тем больше административные методы и тем меньше технические).</w:t>
      </w:r>
    </w:p>
    <w:p w14:paraId="5DD4104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4.</w:t>
      </w:r>
      <w:r w:rsidRPr="00F24BB8">
        <w:rPr>
          <w:rFonts w:ascii="Times New Roman" w:hAnsi="Times New Roman" w:cs="Times New Roman"/>
          <w:sz w:val="20"/>
          <w:szCs w:val="20"/>
        </w:rPr>
        <w:tab/>
        <w:t>Сформулировал следующие требования к руководителю:</w:t>
      </w:r>
    </w:p>
    <w:p w14:paraId="2B81B44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умение правильно подобрать персонал управления;</w:t>
      </w:r>
    </w:p>
    <w:p w14:paraId="29EE205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четко распределить обязанности;</w:t>
      </w:r>
    </w:p>
    <w:p w14:paraId="2F5BC947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намечать цели, координировать работу, контроль.</w:t>
      </w:r>
    </w:p>
    <w:p w14:paraId="6F45858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Лекция №3 Современные подходы к менеджменту</w:t>
      </w:r>
    </w:p>
    <w:p w14:paraId="59216D7A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Эффективность и качество управленческого труда определяется, прежде всего, обоснованностью методологии решения проблем, т.е. подходов принципов, методов без хорошей теории практика слепа. Однако к настоящему времени к менеджменту применяют только некоторые подходы и принципы, хотя в настоящее время известны более 13-ти научных подходов:</w:t>
      </w:r>
    </w:p>
    <w:p w14:paraId="7271D9E1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1.</w:t>
      </w:r>
      <w:r w:rsidRPr="00F24BB8">
        <w:rPr>
          <w:rFonts w:ascii="Times New Roman" w:hAnsi="Times New Roman" w:cs="Times New Roman"/>
          <w:sz w:val="20"/>
          <w:szCs w:val="20"/>
        </w:rPr>
        <w:tab/>
        <w:t>Комплексный</w:t>
      </w:r>
    </w:p>
    <w:p w14:paraId="14C0708C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2.</w:t>
      </w:r>
      <w:r w:rsidRPr="00F24BB8">
        <w:rPr>
          <w:rFonts w:ascii="Times New Roman" w:hAnsi="Times New Roman" w:cs="Times New Roman"/>
          <w:sz w:val="20"/>
          <w:szCs w:val="20"/>
        </w:rPr>
        <w:tab/>
        <w:t>Интеграционный</w:t>
      </w:r>
    </w:p>
    <w:p w14:paraId="35AA5C3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3.</w:t>
      </w:r>
      <w:r w:rsidRPr="00F24BB8">
        <w:rPr>
          <w:rFonts w:ascii="Times New Roman" w:hAnsi="Times New Roman" w:cs="Times New Roman"/>
          <w:sz w:val="20"/>
          <w:szCs w:val="20"/>
        </w:rPr>
        <w:tab/>
        <w:t>Маркетинговый</w:t>
      </w:r>
    </w:p>
    <w:p w14:paraId="63A15E8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4.</w:t>
      </w:r>
      <w:r w:rsidRPr="00F24BB8">
        <w:rPr>
          <w:rFonts w:ascii="Times New Roman" w:hAnsi="Times New Roman" w:cs="Times New Roman"/>
          <w:sz w:val="20"/>
          <w:szCs w:val="20"/>
        </w:rPr>
        <w:tab/>
        <w:t>Функциональный</w:t>
      </w:r>
    </w:p>
    <w:p w14:paraId="40B48775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5.</w:t>
      </w:r>
      <w:r w:rsidRPr="00F24BB8">
        <w:rPr>
          <w:rFonts w:ascii="Times New Roman" w:hAnsi="Times New Roman" w:cs="Times New Roman"/>
          <w:sz w:val="20"/>
          <w:szCs w:val="20"/>
        </w:rPr>
        <w:tab/>
        <w:t>Динамический</w:t>
      </w:r>
    </w:p>
    <w:p w14:paraId="68BD7D9A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6.</w:t>
      </w:r>
      <w:r w:rsidRPr="00F24BB8">
        <w:rPr>
          <w:rFonts w:ascii="Times New Roman" w:hAnsi="Times New Roman" w:cs="Times New Roman"/>
          <w:sz w:val="20"/>
          <w:szCs w:val="20"/>
        </w:rPr>
        <w:tab/>
        <w:t xml:space="preserve">Воспроизводственный </w:t>
      </w:r>
    </w:p>
    <w:p w14:paraId="48885E94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7.</w:t>
      </w:r>
      <w:r w:rsidRPr="00F24BB8">
        <w:rPr>
          <w:rFonts w:ascii="Times New Roman" w:hAnsi="Times New Roman" w:cs="Times New Roman"/>
          <w:sz w:val="20"/>
          <w:szCs w:val="20"/>
        </w:rPr>
        <w:tab/>
        <w:t>Процессный</w:t>
      </w:r>
    </w:p>
    <w:p w14:paraId="32A1213E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8.</w:t>
      </w:r>
      <w:r w:rsidRPr="00F24BB8">
        <w:rPr>
          <w:rFonts w:ascii="Times New Roman" w:hAnsi="Times New Roman" w:cs="Times New Roman"/>
          <w:sz w:val="20"/>
          <w:szCs w:val="20"/>
        </w:rPr>
        <w:tab/>
        <w:t>Нормативный</w:t>
      </w:r>
    </w:p>
    <w:p w14:paraId="6A851A51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9.</w:t>
      </w:r>
      <w:r w:rsidRPr="00F24BB8">
        <w:rPr>
          <w:rFonts w:ascii="Times New Roman" w:hAnsi="Times New Roman" w:cs="Times New Roman"/>
          <w:sz w:val="20"/>
          <w:szCs w:val="20"/>
        </w:rPr>
        <w:tab/>
        <w:t>Количественный</w:t>
      </w:r>
    </w:p>
    <w:p w14:paraId="0F4F8A9E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10.</w:t>
      </w:r>
      <w:r w:rsidRPr="00F24BB8">
        <w:rPr>
          <w:rFonts w:ascii="Times New Roman" w:hAnsi="Times New Roman" w:cs="Times New Roman"/>
          <w:sz w:val="20"/>
          <w:szCs w:val="20"/>
        </w:rPr>
        <w:tab/>
        <w:t>Административный</w:t>
      </w:r>
    </w:p>
    <w:p w14:paraId="7985862B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11.</w:t>
      </w:r>
      <w:r w:rsidRPr="00F24BB8">
        <w:rPr>
          <w:rFonts w:ascii="Times New Roman" w:hAnsi="Times New Roman" w:cs="Times New Roman"/>
          <w:sz w:val="20"/>
          <w:szCs w:val="20"/>
        </w:rPr>
        <w:tab/>
        <w:t>Поведенческий</w:t>
      </w:r>
    </w:p>
    <w:p w14:paraId="1279175C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12.</w:t>
      </w:r>
      <w:r w:rsidRPr="00F24BB8">
        <w:rPr>
          <w:rFonts w:ascii="Times New Roman" w:hAnsi="Times New Roman" w:cs="Times New Roman"/>
          <w:sz w:val="20"/>
          <w:szCs w:val="20"/>
        </w:rPr>
        <w:tab/>
        <w:t>Ситуационный</w:t>
      </w:r>
    </w:p>
    <w:p w14:paraId="4A81E216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13.</w:t>
      </w:r>
      <w:r w:rsidRPr="00F24BB8">
        <w:rPr>
          <w:rFonts w:ascii="Times New Roman" w:hAnsi="Times New Roman" w:cs="Times New Roman"/>
          <w:sz w:val="20"/>
          <w:szCs w:val="20"/>
        </w:rPr>
        <w:tab/>
        <w:t>Системный</w:t>
      </w:r>
    </w:p>
    <w:p w14:paraId="73CB52A3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1.              Комплексный </w:t>
      </w:r>
    </w:p>
    <w:p w14:paraId="5A2E1F97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При применение комплексного подхода должны учитываться технические, экологические, экономические, организационные, социальные, психологические, политические и иные аспекты менеджмента и их взаимосвязи. Если упустить один из них, то проблема не будет решена.</w:t>
      </w:r>
    </w:p>
    <w:p w14:paraId="367EBEBF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2.              Интеграционный</w:t>
      </w:r>
    </w:p>
    <w:p w14:paraId="37686587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Интеграционный подход к менеджменту нацелен на исследование и усиление взаимосвязей:</w:t>
      </w:r>
    </w:p>
    <w:p w14:paraId="3B0BB21A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между отдельными подсистемами и элементами системы менеджмента;</w:t>
      </w:r>
    </w:p>
    <w:p w14:paraId="4ABC62EA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между стадиями жизненного цикла объекта управления;</w:t>
      </w:r>
    </w:p>
    <w:p w14:paraId="382B922F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между уровнями управления по вертикали;</w:t>
      </w:r>
    </w:p>
    <w:p w14:paraId="7A93F37B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между уровнями управления по горизонтали.</w:t>
      </w:r>
    </w:p>
    <w:p w14:paraId="18F0B0CB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Термеэнтеграция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– это углубление сотрудничества субъектов управления их объединения, управление взаимодействия и взаимосвязи между компонентами системы управления.</w:t>
      </w:r>
    </w:p>
    <w:p w14:paraId="64BB2001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3.              Маркетинговый</w:t>
      </w:r>
    </w:p>
    <w:p w14:paraId="79C7B268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Предусматривает ориентацию управляющей подсистемой при решении любых задач на потребителя:</w:t>
      </w:r>
    </w:p>
    <w:p w14:paraId="7D143D22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повышение качеств объекта в соответствии с нуждами потребителя;</w:t>
      </w:r>
    </w:p>
    <w:p w14:paraId="0C7A3D36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экономия ресурсов у потребителя за сет повышения качества;</w:t>
      </w:r>
    </w:p>
    <w:p w14:paraId="488AFDD5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экономия ресурсов в производстве за счет факторов масштаба производства, научно-технического процесса (НТП);</w:t>
      </w:r>
    </w:p>
    <w:p w14:paraId="1738BD95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применение системы менеджмента.</w:t>
      </w:r>
    </w:p>
    <w:p w14:paraId="76CDB180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4.              Функциональный</w:t>
      </w:r>
    </w:p>
    <w:p w14:paraId="4C1F7A6E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Сущность функционального подхода к менеджменту заключается в том, что потребность рассматривается, как совокупность функции, которые нужно выполнить для ее удовлетворения. После установления функции создаются несколько альтернативных объектов для выполнения этих функций и выбирается, тот из них, который требует минимум совокупных затрат за жизненный цикл объекта на единицу полезного эффекта.</w:t>
      </w:r>
    </w:p>
    <w:p w14:paraId="6EA89C6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5.              Динамический</w:t>
      </w:r>
    </w:p>
    <w:p w14:paraId="558548C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При применении динамического подхода объект управления рассматривается в динамическом развитие, причин наследственных связей и соподчиненности производится ретроспективный анализ за пять и более прошлых лет и перспективный анализ (прогноз).</w:t>
      </w:r>
    </w:p>
    <w:p w14:paraId="7546C69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6.              Воспроизводственный</w:t>
      </w:r>
    </w:p>
    <w:p w14:paraId="373DCB87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Это подход ориентированный на постоянное возобновление производства товара услуги для удовлетворения потребностей рынка с меньшими по сравнению, с лучшим технологичным объектом на данном рынке совокупными затратами на единицу полезного эффекта.</w:t>
      </w:r>
    </w:p>
    <w:p w14:paraId="58B5BBE7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7.              Процессный</w:t>
      </w:r>
    </w:p>
    <w:p w14:paraId="4EF68028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Рассматривает функции управления, как взаимосвязанный процесс управления является общей суммой всех функций, серией непрерывных взаимосвязанный действий.</w:t>
      </w:r>
    </w:p>
    <w:p w14:paraId="619F664E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lastRenderedPageBreak/>
        <w:t xml:space="preserve"> 8.              Нормативный</w:t>
      </w:r>
    </w:p>
    <w:p w14:paraId="3B24AE21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Сущность нормативного подхода заключается в установлении нормативов управления по всем подсистемам системы менеджмента, нормативы должны устанавливаться по важнейшим элементам:</w:t>
      </w:r>
    </w:p>
    <w:p w14:paraId="09390221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целевой подсистемой;</w:t>
      </w:r>
    </w:p>
    <w:p w14:paraId="6B13732B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функциональной подсистемой;</w:t>
      </w:r>
    </w:p>
    <w:p w14:paraId="643627E3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обеспечивающие подсистемы.</w:t>
      </w:r>
    </w:p>
    <w:p w14:paraId="0CA525A1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9.              Количественный</w:t>
      </w:r>
    </w:p>
    <w:p w14:paraId="36A15620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Сущность количественного подхода заключается в переходе от качественных оценок к количественным при помощи математических статистических методов, инженерных расчетов, экспертных оценок, системы баллов и другие. Управлять можно цифрами и не только словами.  </w:t>
      </w:r>
    </w:p>
    <w:p w14:paraId="6671CBC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10.       Административный </w:t>
      </w:r>
    </w:p>
    <w:p w14:paraId="36A3C6C5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Сущность административного подхода заключается в регламентациях функций прав, обязанностей, нормативов качества, затрат, продолжительности элементов систем менеджмента в нормативных актах.</w:t>
      </w:r>
    </w:p>
    <w:p w14:paraId="440D4ADC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11.       Поведенческий</w:t>
      </w:r>
    </w:p>
    <w:p w14:paraId="4CFDA4DA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Целью поведенческого подхода являются оказание помощи работнику в осознание своих собственных возможностей, на основе подхода современных поведенческих наук, к построению и управлению фирмой. Основной целью этого подхода является повышения эффективности фирмы за счет повышения человеческих ресурсов. Наука о поведении всегда будет способствовать повышению эффективности, как отдельного работника, так и фирмы в целом.</w:t>
      </w:r>
    </w:p>
    <w:p w14:paraId="39AA0B40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12.       Ситуационный</w:t>
      </w:r>
    </w:p>
    <w:p w14:paraId="4B7E57B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Концентрируется на том, что пригодность различных методов управления определяется конкретной ситуацией. Поскольку существует такое обилие факторов, как в самой фирме, так и во внешней среде не существует лучшего единого подхода управлять объектом. Самым эффективным методом, который соответствует данной ситуацией, максимально адаптирован к ней.      </w:t>
      </w:r>
    </w:p>
    <w:p w14:paraId="48F8BE0F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13.       Системный</w:t>
      </w:r>
    </w:p>
    <w:p w14:paraId="09A01B78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При системном подходе любая система (объект) рассматривается, как совокупность взаимосвязанных элементов, имеющая выход (цель), вход, связь с внешней средой, обратная связь, в системе «вход» перерабатывается в «выход». Важнейшие принципы:</w:t>
      </w:r>
    </w:p>
    <w:p w14:paraId="5E4A9226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процесс принятия решения должен начинаться с выявления и четкого формулирования конкретных целей;</w:t>
      </w:r>
    </w:p>
    <w:p w14:paraId="6DD5A78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необходимое выявление и анализ возможных альтернативных путей достижения цели;</w:t>
      </w:r>
    </w:p>
    <w:p w14:paraId="3889ADB5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целей отдельных подсистем не должны вступать в конфликт с целями всей системы;</w:t>
      </w:r>
    </w:p>
    <w:p w14:paraId="14D9B85F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восхождение от абстрактного к конкретному;</w:t>
      </w:r>
    </w:p>
    <w:p w14:paraId="7F82D027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единство анализа и синтеза логического и исторического;</w:t>
      </w:r>
    </w:p>
    <w:p w14:paraId="5878587C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-                    проявление в объекте разнокачественных связей и взаимодействий.</w:t>
      </w:r>
    </w:p>
    <w:p w14:paraId="4AFE60C0" w14:textId="1BE771AE" w:rsidR="006E0F52" w:rsidRDefault="006E0F52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00D184" w14:textId="4F727C5C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19B33B" w14:textId="52FDC828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48BC2" w14:textId="7CA27A86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435A00" w14:textId="32E05418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06E8FF" w14:textId="1B25636B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63BF1D" w14:textId="01A77AB4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1B0397" w14:textId="5465742C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26A9CA" w14:textId="0D4C9ED3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75C278" w14:textId="73B249CF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C690B3" w14:textId="71A9D84C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DBE16F" w14:textId="5D6422AF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9378BA" w14:textId="658B59A6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FB2C98" w14:textId="17EA7D4A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D550F5" w14:textId="278F8F03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6E2EEB" w14:textId="230ADC7E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B98F8F" w14:textId="53C54D38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304951" w14:textId="7E797872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0EAD52" w14:textId="6F1BD8A9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53BC3D" w14:textId="196938EB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B95128" w14:textId="77777777" w:rsidR="00F24BB8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057A91" w14:textId="6E3C13B2" w:rsidR="006E0F52" w:rsidRDefault="006E0F52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CC79CB" w14:textId="6C692A66" w:rsidR="006E0F52" w:rsidRDefault="006E0F52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8C7A1A" w14:textId="3D34F26A" w:rsidR="006E0F52" w:rsidRDefault="006E0F52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4A47A" w14:textId="6B66993C" w:rsidR="006E0F52" w:rsidRDefault="006E0F52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11867C" w14:textId="6D612E44" w:rsidR="006E0F52" w:rsidRDefault="006E0F52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38E422" w14:textId="5594C8E3" w:rsidR="006E0F52" w:rsidRDefault="006E0F52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EB92D1" w14:textId="336C3A69" w:rsidR="006E0F52" w:rsidRDefault="006E0F52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199C27" w14:textId="77A674A3" w:rsidR="006E0F52" w:rsidRDefault="006E0F52" w:rsidP="006E0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Занятие 1</w:t>
      </w:r>
      <w:r w:rsidR="00F24BB8" w:rsidRPr="00F24BB8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>.04.2020</w:t>
      </w:r>
    </w:p>
    <w:p w14:paraId="2E52D500" w14:textId="7F887ADA" w:rsidR="006E0F52" w:rsidRDefault="006E0F52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5B6090" w14:textId="51F0EBA9" w:rsidR="00F24BB8" w:rsidRDefault="00F24BB8" w:rsidP="00F24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4BB8">
        <w:rPr>
          <w:rFonts w:ascii="Times New Roman" w:hAnsi="Times New Roman" w:cs="Times New Roman"/>
          <w:b/>
          <w:bCs/>
          <w:sz w:val="20"/>
          <w:szCs w:val="20"/>
        </w:rPr>
        <w:t>Менеджмент в кинематографии</w:t>
      </w:r>
    </w:p>
    <w:p w14:paraId="228DA2F0" w14:textId="77777777" w:rsidR="00F24BB8" w:rsidRPr="00F24BB8" w:rsidRDefault="00F24BB8" w:rsidP="00F24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946A54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Этапы развития российской киноиндустрии</w:t>
      </w:r>
    </w:p>
    <w:p w14:paraId="1BBFCF4A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В Советском Союзе киноиндустрию олицетворяла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систе¬ма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Госкино, в подчинении которого находились все киностудии страны и прокат. Действовавшая в то время схема отношений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внут¬ри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системы была следующей: областные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киноуправления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получали из центра фильмы, прокатывали их, а сборы перечисляли обратно в Москву, где происходило их дальнейшее распределение между киностудиями и административным аппаратом системы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государ¬ственного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управления кинематографией. В плановой экономике ассортимент кинофильмов и цены на билеты определялись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пла¬ном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. Такое отношение во многом порождало безответственность у режиссеров перед репертуаром, а у прокатчиков перед прокатом. В итоге в однотипных кинотеатрах зрителю предлагались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однооб¬разные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советские фильмы, изредка развлекательные фильмы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ин¬дийского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, еще реже европейского и американского производства.</w:t>
      </w:r>
    </w:p>
    <w:p w14:paraId="28801B42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В то же время, находясь на полном государственном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финансиро¬вании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, киностудии были обеспечены работой и полностью заполняли прокат. С развалом этой системы отечественная киноиндустрия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ка¬нула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в Лету. Студии оказались предоставленными сами себе. В итоге пустоты в репертуаре отечественного кино стали заполняться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кар¬тинами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коммерческих кинокомпаний, способных работать только с малобюджетными фильмами. Если по примеру американского кино превратить создание фильмов в штампование примитивного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кино¬чтива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, то мощности отечественных компаний не позволят заполнить рынок своими фильмами, а тем более конкурировать с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дорогостоящи¬ми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зарубежными. Поэтому презентации новых кинотеатров в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боль¬шинстве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своем проходили с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премъерным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показом западного кино, которое в последующем и формировало их репертуарную политику.</w:t>
      </w:r>
    </w:p>
    <w:p w14:paraId="55A2707E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С участием в производственном кинопроцессе частного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капи¬тала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у производителей появилась коммерческая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заинтересован¬ность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в более выгодном прокате созданного продукта, способного окупить затраты.</w:t>
      </w:r>
    </w:p>
    <w:p w14:paraId="53C2707B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Сегодня кино в нашей стране в основном продается в Москве, где ежеквартально проводятся специализированные кинорынки. На них собирается все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кинообщество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Советского Союза. Здесь фиксируется вся информация о тех, кто так или иначе участвует в кинопроцессе. Еще недавно кинорынок работал только с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солид¬ными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покупателями — областными кинофондами 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киноцентра¬ми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. Сегодня же абсолютное большинство из них приезжают сюда только как зрители, а сохранившаяся от Госкино система киносети сейчас медленно, но верно вымирает. Когда-то, работая в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систе¬ме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, региональные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киноуправления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получали фильмы в свою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соб¬ственность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совершенно бесплатно. Таким образом составлялась не только репертуарная политика областной киносети, но 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форми¬ровались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областные кинофонды. В настоящий момент управления кинопроката уже не способны ни пополнять свои фонды, ни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со¬держать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залы. Большинство кинотеатров просто отдают свои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пло¬щади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в аренду. Естественно, что сегодня покупателями на рынке являются только представители коммерческих залов.</w:t>
      </w:r>
    </w:p>
    <w:p w14:paraId="65620F4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Государство пошло навстречу отечественному кинематографу, разрешив создание десятков самостоятельных студий, компаний, продюсерских центров, кинолабораторий. То и дело в титрах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вме¬сто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обычных — «Мосфильм», «Ленфильм», ЦСДФ — в качестве производителей кинопродукции мелькают совсем новые названия: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Рекун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-фильм, Мотор-фильм, «Авангард», «Риск», «Бармалей», «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Синимаскоп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», «Млечный путь», «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Медиаком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Протел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».</w:t>
      </w:r>
    </w:p>
    <w:p w14:paraId="7DF1D708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Создавая вполне конкурентоспособные картины, новые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кино¬студии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по сути своей являются самыми настоящими предприятиями малого и среднего бизнеса и реализуют полноценные кинопроекты, включающие в себя поиск инвестора, эффективность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производ¬ства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, риск, т.е. все элементы предпринимательской специфики.</w:t>
      </w:r>
    </w:p>
    <w:p w14:paraId="41D35AD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Оживление в отечественном кинематографе — факт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очевид¬ный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. Если в середине 1990-х гг. на главной киностудии страны «Мосфильм» с трудом снималось две-три картины в год, то в 2003 г. на базе киноконцерна снято более 100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разноформатных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лент для кино и телевидения, а в 2004 г. — более 130 фильмов. Убедительные успехи достигнуты и в кинопрокате. Если в 1996 г. кинотеатры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за¬работали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7—8 млн долл., то в 2003 г. зрители заплатили за билеты более 200 млн долл.</w:t>
      </w:r>
    </w:p>
    <w:p w14:paraId="645103EE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Важно отметить, что обновление технической базы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кинопро¬ката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идет в основном без участия государства. Бизнес понял, что и на отечественном кинорынке можно заработать, а российский зритель пошел в кинотеатры.</w:t>
      </w:r>
    </w:p>
    <w:p w14:paraId="1310BE25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Активизации зрительского интереса способствовала 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модер¬низация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аппаратного оснащения отечественных кинозалов, в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част¬ности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, внедрение в российский кинопрокат стереозвука. Другое направление технической модернизации российского кино —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внед¬рение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в кинопроцесс современных компьютерных и съемочных технологий.</w:t>
      </w:r>
    </w:p>
    <w:p w14:paraId="045B4E83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Сегодня только фильмы с хорошим звуком, цветом,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спецэф¬фектами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конкурентоспособны и могут окупаться на кинорынках в России и за рубежом. Ставка на одну только технику, однако,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под¬верглась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критике. Многие кинематографисты считают, что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полно¬стью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перевооружить кинопроизводство и кинопрокат невозможно без помощи государства.</w:t>
      </w:r>
    </w:p>
    <w:p w14:paraId="3DDFAC7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Однако в своем развитии отечественный кинематограф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столк¬нулся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 проблемой, перспективу решения которой не берутся предсказать даже ведущие специалисты в области кинобизнеса. Российский видеорынок </w:t>
      </w:r>
      <w:r w:rsidRPr="00F24BB8">
        <w:rPr>
          <w:rFonts w:ascii="Times New Roman" w:hAnsi="Times New Roman" w:cs="Times New Roman"/>
          <w:sz w:val="20"/>
          <w:szCs w:val="20"/>
        </w:rPr>
        <w:lastRenderedPageBreak/>
        <w:t>— почти полностью пиратский. Взять его под контроль, видимо, не желают соответствующие органы, так как имеют от него свой доход.</w:t>
      </w:r>
    </w:p>
    <w:p w14:paraId="48E91A64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В съемочной технике также наметился прогресс, и прежде всего в цифровой технологии съемки, удешевляющей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кинопроизводст¬во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. Появившаяся не так давно электронная цифровая съемочная камера высокой четкости — HD позволяет снимать фильмы без участия кинопленки и необходимости соответствующих процессов (проявка, тиражирование). Немаловажное преимущество —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боль¬шой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срок хранения фильма на электронных носителях. Большие достоинства имеет новая технология при съемках в экспедициях. Возможность тотчас проконтролировать отснятый видеоматериал на месте дает экономию в оплате актеров, оборудования и проч. Практически исключает простои, пересъемки,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досъемки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по вине пленки.</w:t>
      </w:r>
    </w:p>
    <w:p w14:paraId="31A64625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В «цифровой» кинематограф поверили и уже оценили его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веду¬щие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российские кинематографы. Среди них режиссеры Александр Сокуров, Сергей Урсуляк, Елена Райская, Константин Худяков и др. Всего в формате HD за три года в России было снято 30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худо¬жественных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фильмов и телесериалов, 50 роликов и видеоклипов. В Москве открыто два «цифровых» кинотеатра. Запад оценил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нов¬шество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немного раньше: в Голливуде таким способом создано уже 200 фильмов. Создатели «звездных войн» объявили, что отныне будут работать только на цифровой технике.</w:t>
      </w:r>
    </w:p>
    <w:p w14:paraId="52DDCEC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Несколько более консервативна в этом плане Европа.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Конеч¬но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, во многом оживление в отечественном кинематографе связано с положением в стране. Политическая и экономическая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стабиль¬ность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, повышение уровня жизни определенных слоев населения, рост посещаемости кинотеатров положительно влияют на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возро¬ждение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кинопроизводства. Правда, если до конца быть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объектив¬ным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, то в большинстве случаев зритель идет не на отечественное, а главным образом, на американское кино. Но все равно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инте¬рес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россиян к российскому кино никогда не угасал и не угаснет. И пусть наши картины будут не такими щедрыми на технические фокусы и зрелищные картинки, как американские блокбастеры, но если попадут в «болевую точку», поднимут вопросы «о нас и для нас», то прорыв и на этом фронте неизбежен. Впрочем,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зритель¬ский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успех российского фильма «Ночной дозор» и «Дневной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до¬зор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» показывает, что и в компьютерных киноэффектах мы можем тягаться с Голливудом.</w:t>
      </w:r>
    </w:p>
    <w:p w14:paraId="2252CA97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Таким образом, разговоры о кризисе российского кино больше не звучат — все в ожидании новых успешных и масштабных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про¬ектов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, причем публика настроена к отечественному кино очень лояльно. За последние несколько лет в российском кино еще не было ни одного крупного провала. «Антикиллер», «Бумер», «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Ноч¬ной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дозор», «Турецкий гамбит», «9-я рота». Отечественный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кине¬матограф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растет в геометрической прогрессии. Больше становится кинотеатров, увеличиваются размеры сборов, гонорары.</w:t>
      </w:r>
    </w:p>
    <w:p w14:paraId="5D32C6F7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Если раньше у кино были проблемы с деньгами, то теперь,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бла¬годаря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благоприятной внешне- и внутриэкономической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конъюнк¬туре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, в кинопроектах участвуют многие российские коммерческие компании.</w:t>
      </w:r>
    </w:p>
    <w:p w14:paraId="0007CFD8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Менеджмент кинобизнеса</w:t>
      </w:r>
    </w:p>
    <w:p w14:paraId="46BD4A57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Вышедшие из отечественного телевидения продюсеры,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ме¬неджеры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— это та новая кровь, которая движет нынешнюю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кино¬революцию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. Они делают не кино вообще, они пытаются попасть в ту или иную заинтересованную аудиторию, реализуя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эффектив¬ные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управленческие и маркетинговые технологии.</w:t>
      </w:r>
    </w:p>
    <w:p w14:paraId="66D9C046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Понятие кинопродюсер в значении «менеджер проекта» (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Project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Manager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) пришло из западной кинематографии. Основной задачей кинопродюсера является сопровождение творческого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кинопроек¬та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от замысла, формирования идеи до его массовой коммерческой реализации. Главным отличием является то, что кинопродюсер зачастую сам подыскивает проект, достойный приложения его энергии, либо генерирует идею, которую затем воплощает в жизнь.</w:t>
      </w:r>
    </w:p>
    <w:p w14:paraId="4AB22EA5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Кинопродюсер — это не просто менеджер, но и художник, и сплав двух этих начал определяет всю его работу.</w:t>
      </w:r>
    </w:p>
    <w:p w14:paraId="30B45B64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Кинопродюсеру необходимо знать, что привлечет внимание аудитории, а затем создать концепцию кинопроекта и воплотить этот замысел. На начальном этапе он организует сбор информации о предпочтениях и потребностях кинозрителей, привлекает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мар¬кетолога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, который обрабатывает и анализирует эту информацию. Затем создается творческая команда, выбирается оформление и так далее. Затем следует адаптация продукта к целевой аудитории и общение с дистрибьюторами этого продукта либо руководством канала о его правильном позиционировании.</w:t>
      </w:r>
    </w:p>
    <w:p w14:paraId="1222D0F1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Кинопродюсер в большинстве случаев не только управляющий и исполнитель, но и риск-менеджер проекта. Поэтому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кинопро¬дюсер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обязан всегда быть на шаг впереди ситуации и отказаться от продолжения проекта в момент, когда его детище перестает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при¬носить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моральные либо материальные дивиденды. Это заставляет постоянно работать над разными проектами либо запускать новые сразу после окончания старых.</w:t>
      </w:r>
    </w:p>
    <w:p w14:paraId="5CB65736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Риск потерять вложенные деньги присутствует во всех сферах индустрии развлечений, и кинобизнес не является исключением. Так, в российском кинобизнесе большинство картин по-прежнему не окупают затрат. В то же время нарастающая в российской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кино¬индустрии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ориентация на запросы зрителей приводит к появлению все большего количества коммерчески успешных кинопроектов.</w:t>
      </w:r>
    </w:p>
    <w:p w14:paraId="5A3C8C28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Режиссер и продюсер Сергей Сельянов, директор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кинокомпа¬нии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СТВ, — человек, которого журнал «Эксперт» в феврале 2003 г. назвал «единственным российским продюсером, чье имя стало брендом в области кинопроизводства». Его компания создала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це¬лый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ряд успешных фильмов, таких как «Брат-I» и «Брат-П», «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Ку¬кушка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», «Олигарх», «Бумер» и другие. По его словам, в практике СТВ продвижение фильма забирает в два-три раза больше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време¬ни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, чем создание. В этих условиях целесообразно было бы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пере¬дать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lastRenderedPageBreak/>
        <w:t>промофункцию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сторонней компании, специализирующейся на русском кино, но таковых пока нет. Это следствие отсутствия индустрии, отсутствия компаний, которые профессионально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за¬нимались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бы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кинопродюссированием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.</w:t>
      </w:r>
    </w:p>
    <w:p w14:paraId="5FD9B6B1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Для продюсера важно верить в проект, в его команду 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режис¬сера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, активно заниматься рекламой и продвижением, но удача все равно всегда приходит неожиданно. Производство картины — дело более чем рисковое. Невысокие затраты на производство фильма могут обернуться высокой прибылью, а может Произойти 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наобо¬рот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. Задача продюсера — найти идею и тех, кто ее будет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реализовы-вать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, привлечь деньги под производство, довести проект до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кон¬ца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, а затем удачно продать. Далее в дело вступают прокатчики. По оценке специалистов, полноценный прокат картины — весьма до-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рогостоящее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занятие: один рекламный бюджет может превышать 6 млн руб. (столько тратится на рекламу западных высокобюджетных фильмов в России). Затем для любой картины, от которой ожидают коммерческой отдачи, создается не менее ста копий, что с дуб-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ляжными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расходами может стоить 3-4,5 млн руб. Следовательно, общие расходы прокатчика составят минимум 10 млн руб. Чтобы рисковать такими деньгами, прокатчику необходимы очень веские аргументы, и именно продюсер должен их представить.</w:t>
      </w:r>
    </w:p>
    <w:p w14:paraId="3E428E2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В этой связи важно то, каких людей набирают компании,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про¬фессионально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занимающиеся постановкой и продюсированием творческих проектов. При подборе кадров в продюсерскую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ко¬манду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постоянно возникает вопрос: кто будет лучше в ней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рабо¬тать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— творческие люди, которых нужно обучить бизнесу, или люди, работающие в бизнесе, но со склонностью к креативу.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Мно¬гие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продюсеры отдают предпочтение последним, формируя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биз¬нес-команду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, где практически нет выпускников ГИТИСа и других творческих вузов, а все сотрудники ранее работали на позициях, связанных с PR и маркетингом.</w:t>
      </w:r>
    </w:p>
    <w:p w14:paraId="1A552114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В индустрии развлечений продукты устаревают очень быстро, и часто бывает так, что во время подготовки проекта выясняется, что он уже устарел, либо появилось что-то похожее. Поэтому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не¬обходимо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видеть направление развития интересов публики. Это близко тому, что делается в брендинге. Когда бренд создается с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пре¬тензией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на «звездность», это очень похоже на то, как создается креативный продукт в кинобизнесе.</w:t>
      </w:r>
    </w:p>
    <w:p w14:paraId="4EE2AFBE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В среде профессионалов кинобизнеса сложилось устойчивое мнение, что продюсер в любом направлении индустрии — это человек, о котором правильнее всего сказать, что он делает все. В России часто случается, что кто-то приносит свою идею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продю¬серу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, как правило, с целью получить ее финансирование. В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клас¬сическом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понимании продюсер — это человек, который сам идею и рождает, он постоянно пребывает в поиске идей. Затем наступает момент превращения идеи в проект, который всегда предшествует окончательному принятию решения о запуске проекта в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производ¬ство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. И только после этого происходит подбор команды, кастинг актеров и все остальное. Именно продюсер держит в уме всю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карти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-ну происходящего, обеспечивает адекватное воплощение замысла.</w:t>
      </w:r>
    </w:p>
    <w:p w14:paraId="697CDDB1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Иногда такой картиной обладает и режиссер, но он работает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пре¬имущественно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в сфере творческих решений, а продюсер — еще и в сфере продаж. В российских условиях продюсер должен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удер¬живать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режиссера от порывов самореализации, уводящих проект из коммерческой области. Самое важное в профессии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продюсе¬ра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— баланс «лирики» и «математики», умение быстро оценивать различные сценарии того, как творчество станет деньгами.</w:t>
      </w:r>
    </w:p>
    <w:p w14:paraId="7651CF0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811A50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Глобальные информационные технологии в кинобизнесе</w:t>
      </w:r>
    </w:p>
    <w:p w14:paraId="62DB3AD0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В настоящее время для коммерческой реализации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кино¬проектов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его продюсеры используют всемирную компьютерную сеть Интернет. Сейчас можно утверждать, что Всемирная паутина (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—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world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wide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) осуществила информационную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револю¬цию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в продвижении кинопродукции, очевидно, что на ее основе будут построены новые технологии киноиндустрии.</w:t>
      </w:r>
    </w:p>
    <w:p w14:paraId="0F6C2FE8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Уже сейчас в Интернете существует довольно много сайтов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ки¬нокомпаний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. Все они направлены на удовлетворение интересов обыкновенного потребителя, хотя некоторые из них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ориенти¬рованы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на узкий круг специалистов и привлечение инвесторов. В последние годы ресурсы Интернета все чаще используются для проведения кампаний по продвижению фильмов. Многие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амери¬канские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кинокомпании считают, что цена за создание страницы в Интернете несравнимо меньше, чем за другие виды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продвиже¬ния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фильмов, — 100 тыс. долл. за сайт и миллионы долларов за кампанию по продвижению фильма по всему миру. Кроме того, современные информационные технологии позволяют проводить конференции и форумы, формируя среду, лояльную будущему или уже реализованному кинопроекту.</w:t>
      </w:r>
    </w:p>
    <w:p w14:paraId="447691C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Современные кинокомпании убедились в том, что веб-сайты очень выгодны с точки зрения освоения новых рынков по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сравне¬нию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 другими средствами продвижения. Реклама в печатных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изда¬ниях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и по телевидению может быть актуальна сегодня, может быть завтра, а веб-сайт может обновляться и представлять новую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ин¬формацию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по мере необходимости постоянно. Что касается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прока¬та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фильма в кинотеатрах, веб-сайт не только представляет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инфор¬мацию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до премьеры и в течение показов в кино, но и продолжает содействовать «раскрутке» фильма, в то время как другие средства продвижения уже не работают и фильм используется на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вторич¬ном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рынке. Например, сайт компании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Sony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, посвященный фильму</w:t>
      </w:r>
    </w:p>
    <w:p w14:paraId="13C439FF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«Люди в черном» (http://www.meninblack.com), продолжает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про¬двигать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данный фильм по домашнему видео, а также представляет информацию о сопутствующих анимационных сериях, видеоигре и журнале для фанатов. Кроме размещения на сайте информации о самой компании и материалов по продвижению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аудиовизуаль¬ной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продукции, глобальные информационные технологии дают возможность привлечь средства на дополнительные статьи доходов в бюджет компании с помощью создания веб-страниц 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lastRenderedPageBreak/>
        <w:t>порта¬лов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. К ним относятся различные лотереи, викторины и конкурсы, а также Интернет-магазины. Например, вице-президент отдела корпоративного маркетинга и рекламы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on-line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компании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Warner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Bros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утверждает, что дополнительные статьи дохода настолько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при¬быльны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, что возросли до 265% по сравнению с предыдущим годом. Кроме того, он утверждает, что доходы от продаж в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Интернет-мага¬зине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компании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Warner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Bros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увеличились примерно в таком же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со¬отношении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. На сайте компании «Дисней» (http://www.disney.com) кроме информации о фильмах, радио- и телевизионных передачах этой компании можно купить всевозможную продукцию — DVD, игры, сувенирную продукцию. В дополнение к сопутствующей продвижению фильма продукции в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on-line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магазине можно найти и новые предложения и акции, такие как системы скидок 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воз¬можность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купить или выиграть билет в одну из тематических зон парка Диснея.</w:t>
      </w:r>
    </w:p>
    <w:p w14:paraId="69F19AEA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На сайте компании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Cinema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(http://www.newline.com) кроме приобретения билетов в кинотеатры можно приобрести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оде¬жду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, сценарии, видеокассеты и даже костюмы для Хэллоуина.</w:t>
      </w:r>
    </w:p>
    <w:p w14:paraId="74D0F472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Всемирную сеть можно использовать не только в целях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рекла¬мы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аудиовизуальной и сопутствующей продукции, но 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поддер¬живать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 ее помощью двустороннюю связь, т.е. узнать мнение, организовать дискуссию и т.д. Очевидно, что анализ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получен¬ной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таким образом информации будет весьма ценным. На этой основе создаются так называемые клубы или сообщества.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Посе¬тители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таких клубов могут найти дополнительную информацию, принять участие в интерактивной деятельности, подписаться на информационные почтовые рассылки (e-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), пообщаться в чате с единомышленниками, наконец просто выразить свою симпатию к фильму и сайту.</w:t>
      </w:r>
    </w:p>
    <w:p w14:paraId="0F3EB9C5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Российские кинокомпании также поняли и оценили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перспек¬тивы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продвижения в Интернете имиджа самой компании, а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так¬же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фильмов, находящихся на разных стадиях производства и уже выпущенных в прокат. Свои сайты уже имеют киноконцерн</w:t>
      </w:r>
    </w:p>
    <w:p w14:paraId="746973E2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8FA395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«Мосфильм» (http://www.mosfilm.ru); Киностудия им.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Горько¬го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(http://www.Gorkyfilm.ru); «Ленфильм» (http://www.lenfllm.ru); «НТВ-профит» (http://www.ntvprofit.ru). В настоящее время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каж¬дый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новый кинопроект сначала стартует в сети Интернет и только потом выходит на большой экран.</w:t>
      </w:r>
    </w:p>
    <w:p w14:paraId="7D8355FB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Таким образом, российская киноиндустрия идет по пути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раз¬вития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современных бизнес-технологий. Внедрение новых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техно¬логий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съемки, модернизация материальной базы кинотеатров, строительство новых современных кинозалов, использование мощнейшего потенциала глобальной сети Интернет является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про¬рывом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российского кинематографа и наглядно демонстрирует его обновление на новой технико-экономической основе.</w:t>
      </w:r>
    </w:p>
    <w:p w14:paraId="328669A2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Менеджмент кинопроекта</w:t>
      </w:r>
    </w:p>
    <w:p w14:paraId="698F319C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Как уже отмечалось, при съемке фильма менеджером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кар¬тины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является продюсер, который часто является и режиссером, а иногда и актером в одном лице. Данная схема была реализована в одном из наиболее успешных кинопроектов нового российского кино — блокбастере «9-я рота».</w:t>
      </w:r>
    </w:p>
    <w:p w14:paraId="356F0BA2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В ходе реализации кинопроекта в подчинении у продюсера (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ме¬неджера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) находится огромное количество людей:</w:t>
      </w:r>
    </w:p>
    <w:p w14:paraId="001E1727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Сценарий: Юрий Коротков</w:t>
      </w:r>
    </w:p>
    <w:p w14:paraId="1D6AE9B8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Оператор-постановщик: Максим Осадчий («Президент и его внучка», «Незнакомое оружие, или крестоносец 2» и др.) Музыкальный продюсер: Андрей Феофанов Композитор и аранжировщик: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Дато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Евгенидзе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Аранжировщик, звукорежиссер,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оркестровщик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: Сергей Грошев Аранжировщик: Всеволод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Саксонов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Оркестровщик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: Андрей Комиссаров Этнический голос: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Камаль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Баллан</w:t>
      </w:r>
    </w:p>
    <w:p w14:paraId="2994F450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Симфонический оркестр: Художественный руководитель и дирижер Владимир Понькин</w:t>
      </w:r>
    </w:p>
    <w:p w14:paraId="526D7954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Производство музыки и музыкальный дизайн: Компания «Богема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Мыозик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»</w:t>
      </w:r>
    </w:p>
    <w:p w14:paraId="4CD4644E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Актерский состав: Алексей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Чадов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, Артур Смолянинов, Артем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Михал¬ков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, Константин Крюков, Станислав Говорухин, Александр Баширов, Федор Бондарчук, Алексей Серебряков, Андрей Краско и др. И это далеко не все.</w:t>
      </w:r>
    </w:p>
    <w:p w14:paraId="0B18E78B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Старту кинопроекта предшествовала стадия исследования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рын¬ка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и зрительских предпочтений. По мнению продюсера 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режис¬сера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фильма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Ф.Бондарчука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, на тему афганской войны снят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един¬ственный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фильм Бортко «Афганский излом». И это о войне, которую страна вела 10 лет! «Это же все мое поколение. Я сам служил в армии в 85-87 годах. Однажды я услышал реальную историю о забытой на высотке роте. Я рассказал ее Юре Короткову, начал встречаться с участниками событий и в результате родился сценарий, который процентов на 60 основан на реальных событиях...»</w:t>
      </w:r>
    </w:p>
    <w:p w14:paraId="557785DA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Фильм предполагался как крупномасштабная эпопея с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массо¬выми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сценами сражения, показывающими советские отряды,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аф¬ганских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и арабских террористов. Использовано много визуальных эффектов и компьютерной графики. Картина снималась в России, Крыму и Таджикистане. По масштабам проект можно определить как боевик.</w:t>
      </w:r>
    </w:p>
    <w:p w14:paraId="6556EB8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Сюжет: В год, проходящий под эгидой 60-тилетия Великой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По¬беды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, тридцатисемилетний режиссер Федор Бондарчук работает над дебютной полнометражной картиной «9-я рота», повествующей о последних месяцах афганской войны. Это фильм о том, как наши солдаты победили в афганской войне. Они добровольно пошли на войну. Они не были плакатными советскими героями. Они все оказались в девятой роте, самой отчаянной и боевой, знаменитой на весь Афган...</w:t>
      </w:r>
    </w:p>
    <w:p w14:paraId="5296E3D3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lastRenderedPageBreak/>
        <w:t xml:space="preserve">...СССР, вторая половина 1980-х. Семеро юных призывников после нескольких месяцев учебки попадают в афганское горнило. Группа десантников получает задание командования занять высоту и держать ее до прохождения колонны. В неравном бою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герои¬ческая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девятая рота гибнет, так и не дождавшись подкрепления. И лишь одному, оставшемуся в живых командиру взвода суждено будет узнать, что война окончена, а об отстреливающихся из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по¬следних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сил бойцах просто забыли...</w:t>
      </w:r>
    </w:p>
    <w:p w14:paraId="01AEF591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В основу сценария Юрия Короткова легли реальные события. 9-я рота 345-го отдельного гвардейского парашютно-десантного полка была чуть ли не самым легендарным подразделением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Совет¬ской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Армии в Афганистане. Многие называли ее «штрафная рота», так как попадали туда в основном отпетые хулиганы 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сомнитель¬ные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социальные элементы. Но именно из «Девятки» вышло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наи¬большее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число героев Советского Союза. Перед началом съемок молодые артисты встречались с ныне здравствующими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ветерана¬ми-афганцами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— бойцами легендарной 9-й роты. Некоторым даже посчастливилось познакомиться с прототипами своих персонажей.</w:t>
      </w:r>
    </w:p>
    <w:p w14:paraId="300F5BF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Бойцов «9-й роты» в картине играли как дебютанты, так и молодые звезды российского кино: Константин Крюков (Джоконда), Иван Николаев (Серый), Алексей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Чадов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(Воробей), Артур Смолянинов (Лютый), Михаил Евланов (Ряба), Иван Кокорин (Чугун), Артем Михалков (Стае), Сослан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Фидаров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(Пиночет). Образ прапорщика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Дыгало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— наставника новобранцев в картине воплотил один из самых популярных отечественных артистов театра и кино Михаил Пореченков. Сам Федор Бондарчук так же снялся в фильме в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об¬разе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воина-афганца — старшего прапорщика Погребняка (он же Хохол). В «9-й роте» даже в эпизодах заняты «звезды» отечественного кинематографа: Михаил Ефремов, Александр Баширов, Александр Лыков, Алексей Серебряков, Алексей Кравченко, Станислав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Гово¬рухин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, Андрей Краско...</w:t>
      </w:r>
    </w:p>
    <w:p w14:paraId="58481DF3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Съемки картины проходили при беспрецедентной поддержке вооруженных сил России и Украины. Такого участия армии в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кино¬процессе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не было, пожалуй, со времен развала Советского Союза. В массовых сценах принимали участие солдаты и офицеры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дей¬ствующей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армии Украины. Съемки проходили на действующих военных аэродромах Украины в Саках и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Бекетово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, на полигонах и на территории частей — в казармах и на плацах.</w:t>
      </w:r>
    </w:p>
    <w:p w14:paraId="61B1D07D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Работая над картиной, Бондарчук стремился к максимальной достоверности. Никаких павильонов! Все сцены снимаются в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ре¬альных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казармах, на полигонах и военных аэродромах. Дабы не проколоться в мелочах, перед съемками каждой сцены группа консультируется с Андреем Кузнецовым — ветераном-афганцем, солдатом 9-й роты.</w:t>
      </w:r>
    </w:p>
    <w:p w14:paraId="7D9823BF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В картине использовались уникальные новейшие технологии американских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киногримеров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. Так, шрам на лице Михаила Поре-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ченкова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разрабатывался эксклюзивно для этой роли. Шрамы (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при¬мерная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себестоимость каждого из которых 50 долл.)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изготавлива¬лись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в США и партиями доставлялись на съемочную площадку. В целом «9-я рота» — кино, очень трудоемкое по гриму, ведь каждый синяк или ссадина на руке персонажа — настоящее произведение искусства.</w:t>
      </w:r>
    </w:p>
    <w:p w14:paraId="50A05C82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Фильм беспрецедентен как по технологии съемок, так и по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ис¬пользованию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операторской техники. Кинооптикой такого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уров¬ня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на сегодняшний день обладают только два режиссера: Стивен Спилберг, снявший очередную часть фильма «Миссия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невыпол¬нима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>» и Федор Бондарчук, в «9-й роте».</w:t>
      </w:r>
    </w:p>
    <w:p w14:paraId="3309C676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Каждая сцена снималась с нескольких точек и несколькими объективами разной степени крупности. Оператор-постановщик</w:t>
      </w:r>
    </w:p>
    <w:p w14:paraId="190F718A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Максим Осадчий — мастер высочайшего класса, способный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загля¬нуть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в глубь кадра «глазами мухи», выстраивал тонкие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психологи¬ческие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портреты героев, и вместе с тем прорисовывал масштабные батальные панорамы, используя все виды воздушной и наземной техники.</w:t>
      </w:r>
    </w:p>
    <w:p w14:paraId="0083785A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Имея колоссальный опыт работы в жанре музыкального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ви¬део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, Бондарчук и Осадчий наполнили кадр максимальным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ко¬личеством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деталей, сделав насыщенным и динамичным каждый десятисекундный эпизод. Стремясь показать реакцию каждого из персонажей, психологическую оценку каждой реплики героев их партнерами, Бондарчук придал батальному полотну оттенок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атмо¬сферного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кино, определив жанр картины как драму.</w:t>
      </w:r>
    </w:p>
    <w:p w14:paraId="4EACD788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Фильм «9-я рота» стал одним из самых дорогих кинопроектов нового российского кино. По данным компании «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Гемини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Фильм», занимающейся прокатом фильма, за первые пять дней проката фильм посмотрели около 2 млн зрителей, а сборы, рекордные для отечественной киноиндустрии, составили 7,7 млн долл.</w:t>
      </w:r>
    </w:p>
    <w:p w14:paraId="57D55725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Значительная часть продаж фильма — 3,58 млн долл.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при¬шлась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на региональные кинотеатры, остальные сборы обеспечили Москва и Петербург. Для сравнения: самый кассовый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отечествен¬ный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фильм «Турецкий гамбит» собрал за первые шесть дней около 6 млн долл., а предыдущий рекордсмен «Ночной дозор» за четыре дня проката — около 3,6 млн долл.</w:t>
      </w:r>
    </w:p>
    <w:p w14:paraId="2E7D0A79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>«9-я рота» опередила по сборам даже западные блокбастеры. По данным «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Гемини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Фильм», прежний рекорд сборов за первые пять дней проката в России и на Украине установил фильм «Матрица: Революция» — около 6,5 млн долларов.</w:t>
      </w:r>
    </w:p>
    <w:p w14:paraId="0E078A3E" w14:textId="77777777" w:rsidR="00F24BB8" w:rsidRPr="00F24BB8" w:rsidRDefault="00F24BB8" w:rsidP="00F24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Бюджет картины более чем внушительный — 9 млн долл., из них только 450 тыс. долл. ушло на сцену взрыва самолета — она снималась 17 дней. Кроме того, в картине принимала участие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мас¬совка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из 2 тыс. человек, снимались 30 танков, 25 БМП, 24 БТР, 10 вертолетов и 23 самолета.</w:t>
      </w:r>
    </w:p>
    <w:p w14:paraId="4BD9AD8D" w14:textId="6546C635" w:rsidR="00F24BB8" w:rsidRPr="00637EA1" w:rsidRDefault="00F24BB8" w:rsidP="00637E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BB8">
        <w:rPr>
          <w:rFonts w:ascii="Times New Roman" w:hAnsi="Times New Roman" w:cs="Times New Roman"/>
          <w:sz w:val="20"/>
          <w:szCs w:val="20"/>
        </w:rPr>
        <w:t xml:space="preserve">Продюсер картины Елена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Яцура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утверждает, что на рекламу «9-й роты» было потрачено в два раза меньше денег, чем на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продви¬жение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«Ночного дозора» и «Турецкого гамбита». Большую часть затрат на рекламу «9-й роты» (3,7 млн долл.) взял на себя «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Гемини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Фильм». По данным Счетной палаты РФ, в наружную и </w:t>
      </w:r>
      <w:r w:rsidRPr="00F24BB8">
        <w:rPr>
          <w:rFonts w:ascii="Times New Roman" w:hAnsi="Times New Roman" w:cs="Times New Roman"/>
          <w:sz w:val="20"/>
          <w:szCs w:val="20"/>
        </w:rPr>
        <w:lastRenderedPageBreak/>
        <w:t xml:space="preserve">печатную рекламу «Турецкого гамбита» было вложено более 1,2 млн долл. Реклама фильма транслировалась в эфире Первого канала в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тече¬ние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573 мин., стоимость которых агентство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Pro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4BB8">
        <w:rPr>
          <w:rFonts w:ascii="Times New Roman" w:hAnsi="Times New Roman" w:cs="Times New Roman"/>
          <w:sz w:val="20"/>
          <w:szCs w:val="20"/>
        </w:rPr>
        <w:t>Media</w:t>
      </w:r>
      <w:proofErr w:type="spellEnd"/>
      <w:r w:rsidRPr="00F24BB8">
        <w:rPr>
          <w:rFonts w:ascii="Times New Roman" w:hAnsi="Times New Roman" w:cs="Times New Roman"/>
          <w:sz w:val="20"/>
          <w:szCs w:val="20"/>
        </w:rPr>
        <w:t xml:space="preserve"> оценивает в 4—5 млн долл.</w:t>
      </w:r>
    </w:p>
    <w:sectPr w:rsidR="00F24BB8" w:rsidRPr="0063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46A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2F2F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68D6"/>
    <w:multiLevelType w:val="hybridMultilevel"/>
    <w:tmpl w:val="A6521B0E"/>
    <w:lvl w:ilvl="0" w:tplc="3AD6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7AF"/>
    <w:multiLevelType w:val="hybridMultilevel"/>
    <w:tmpl w:val="ED268884"/>
    <w:lvl w:ilvl="0" w:tplc="71122EB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76398"/>
    <w:multiLevelType w:val="hybridMultilevel"/>
    <w:tmpl w:val="0BFE65B2"/>
    <w:lvl w:ilvl="0" w:tplc="3AD6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A47E9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345F6"/>
    <w:multiLevelType w:val="hybridMultilevel"/>
    <w:tmpl w:val="A6521B0E"/>
    <w:lvl w:ilvl="0" w:tplc="3AD6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50FBE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2CFD"/>
    <w:multiLevelType w:val="hybridMultilevel"/>
    <w:tmpl w:val="387A056E"/>
    <w:lvl w:ilvl="0" w:tplc="71122EB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2AF8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02F22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82C86"/>
    <w:multiLevelType w:val="hybridMultilevel"/>
    <w:tmpl w:val="A6521B0E"/>
    <w:lvl w:ilvl="0" w:tplc="3AD6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31AA1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1CAF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E435B"/>
    <w:multiLevelType w:val="hybridMultilevel"/>
    <w:tmpl w:val="A6521B0E"/>
    <w:lvl w:ilvl="0" w:tplc="3AD6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D3C10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F4284"/>
    <w:multiLevelType w:val="hybridMultilevel"/>
    <w:tmpl w:val="387A056E"/>
    <w:lvl w:ilvl="0" w:tplc="71122EB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36CC0"/>
    <w:multiLevelType w:val="hybridMultilevel"/>
    <w:tmpl w:val="A6521B0E"/>
    <w:lvl w:ilvl="0" w:tplc="3AD6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C1B5F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400E4"/>
    <w:multiLevelType w:val="hybridMultilevel"/>
    <w:tmpl w:val="387A056E"/>
    <w:lvl w:ilvl="0" w:tplc="71122EB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97BE8"/>
    <w:multiLevelType w:val="hybridMultilevel"/>
    <w:tmpl w:val="DD000232"/>
    <w:lvl w:ilvl="0" w:tplc="71122EB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6148C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A3383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17E9A"/>
    <w:multiLevelType w:val="hybridMultilevel"/>
    <w:tmpl w:val="688C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742B"/>
    <w:multiLevelType w:val="hybridMultilevel"/>
    <w:tmpl w:val="387A056E"/>
    <w:lvl w:ilvl="0" w:tplc="71122EB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E45EE"/>
    <w:multiLevelType w:val="hybridMultilevel"/>
    <w:tmpl w:val="387A056E"/>
    <w:lvl w:ilvl="0" w:tplc="71122EB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D14D4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F41DC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61F89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B7E28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26"/>
  </w:num>
  <w:num w:numId="6">
    <w:abstractNumId w:val="22"/>
  </w:num>
  <w:num w:numId="7">
    <w:abstractNumId w:val="18"/>
  </w:num>
  <w:num w:numId="8">
    <w:abstractNumId w:val="0"/>
  </w:num>
  <w:num w:numId="9">
    <w:abstractNumId w:val="15"/>
  </w:num>
  <w:num w:numId="10">
    <w:abstractNumId w:val="28"/>
  </w:num>
  <w:num w:numId="11">
    <w:abstractNumId w:val="27"/>
  </w:num>
  <w:num w:numId="12">
    <w:abstractNumId w:val="29"/>
  </w:num>
  <w:num w:numId="13">
    <w:abstractNumId w:val="13"/>
  </w:num>
  <w:num w:numId="14">
    <w:abstractNumId w:val="21"/>
  </w:num>
  <w:num w:numId="15">
    <w:abstractNumId w:val="12"/>
  </w:num>
  <w:num w:numId="16">
    <w:abstractNumId w:val="10"/>
  </w:num>
  <w:num w:numId="17">
    <w:abstractNumId w:val="7"/>
  </w:num>
  <w:num w:numId="18">
    <w:abstractNumId w:val="23"/>
  </w:num>
  <w:num w:numId="19">
    <w:abstractNumId w:val="2"/>
  </w:num>
  <w:num w:numId="20">
    <w:abstractNumId w:val="3"/>
  </w:num>
  <w:num w:numId="21">
    <w:abstractNumId w:val="4"/>
  </w:num>
  <w:num w:numId="22">
    <w:abstractNumId w:val="20"/>
  </w:num>
  <w:num w:numId="23">
    <w:abstractNumId w:val="11"/>
  </w:num>
  <w:num w:numId="24">
    <w:abstractNumId w:val="16"/>
  </w:num>
  <w:num w:numId="25">
    <w:abstractNumId w:val="6"/>
  </w:num>
  <w:num w:numId="26">
    <w:abstractNumId w:val="25"/>
  </w:num>
  <w:num w:numId="27">
    <w:abstractNumId w:val="17"/>
  </w:num>
  <w:num w:numId="28">
    <w:abstractNumId w:val="24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73"/>
    <w:rsid w:val="0011692E"/>
    <w:rsid w:val="00137F55"/>
    <w:rsid w:val="00157ECB"/>
    <w:rsid w:val="001703C3"/>
    <w:rsid w:val="00207CBC"/>
    <w:rsid w:val="002435C5"/>
    <w:rsid w:val="002510F9"/>
    <w:rsid w:val="00312BE8"/>
    <w:rsid w:val="00366D04"/>
    <w:rsid w:val="00394639"/>
    <w:rsid w:val="004B51B3"/>
    <w:rsid w:val="005F7E69"/>
    <w:rsid w:val="00637EA1"/>
    <w:rsid w:val="00666F59"/>
    <w:rsid w:val="006936C4"/>
    <w:rsid w:val="006E0F52"/>
    <w:rsid w:val="007316AA"/>
    <w:rsid w:val="00795581"/>
    <w:rsid w:val="007D45B3"/>
    <w:rsid w:val="0081242C"/>
    <w:rsid w:val="008B3721"/>
    <w:rsid w:val="008E74FB"/>
    <w:rsid w:val="00974A00"/>
    <w:rsid w:val="00986A9E"/>
    <w:rsid w:val="00A3665B"/>
    <w:rsid w:val="00AA07B3"/>
    <w:rsid w:val="00B85A64"/>
    <w:rsid w:val="00BA587F"/>
    <w:rsid w:val="00BB18F6"/>
    <w:rsid w:val="00BC370E"/>
    <w:rsid w:val="00BD32CB"/>
    <w:rsid w:val="00BD6D80"/>
    <w:rsid w:val="00C5073C"/>
    <w:rsid w:val="00CB3E73"/>
    <w:rsid w:val="00D40D07"/>
    <w:rsid w:val="00DA048A"/>
    <w:rsid w:val="00DA11BD"/>
    <w:rsid w:val="00E92F08"/>
    <w:rsid w:val="00EE46BB"/>
    <w:rsid w:val="00F07BB6"/>
    <w:rsid w:val="00F164BD"/>
    <w:rsid w:val="00F17A63"/>
    <w:rsid w:val="00F24BB8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83C9"/>
  <w15:chartTrackingRefBased/>
  <w15:docId w15:val="{F141BCC9-FF41-4AAB-B47C-6F8542D3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7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3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polskikhA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6185</Words>
  <Characters>35259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Воркун Валерия Владимировна</dc:creator>
  <cp:keywords/>
  <dc:description/>
  <cp:lastModifiedBy>Напольских Александр Александрович</cp:lastModifiedBy>
  <cp:revision>15</cp:revision>
  <dcterms:created xsi:type="dcterms:W3CDTF">2020-03-23T07:52:00Z</dcterms:created>
  <dcterms:modified xsi:type="dcterms:W3CDTF">2020-04-17T12:47:00Z</dcterms:modified>
</cp:coreProperties>
</file>