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021">
      <w:r>
        <w:t>Тема: Международное право.</w:t>
      </w:r>
    </w:p>
    <w:p w:rsidR="00F73021" w:rsidRDefault="00F73021">
      <w:r>
        <w:t>Читать: Певцова Е. А. Право</w:t>
      </w:r>
      <w:proofErr w:type="gramStart"/>
      <w:r>
        <w:t>.</w:t>
      </w:r>
      <w:proofErr w:type="gramEnd"/>
      <w:r>
        <w:t xml:space="preserve"> Пар. 35.</w:t>
      </w:r>
    </w:p>
    <w:p w:rsidR="00F73021" w:rsidRDefault="00F73021">
      <w:r>
        <w:t>Вопросы:</w:t>
      </w:r>
    </w:p>
    <w:p w:rsidR="00F73021" w:rsidRDefault="00F73021" w:rsidP="00F73021">
      <w:pPr>
        <w:pStyle w:val="a3"/>
        <w:numPr>
          <w:ilvl w:val="0"/>
          <w:numId w:val="1"/>
        </w:numPr>
      </w:pPr>
      <w:r>
        <w:t>Объясните, почему решающим в деле формирования международного права стал ХХ век.</w:t>
      </w:r>
    </w:p>
    <w:p w:rsidR="00F73021" w:rsidRDefault="00F73021" w:rsidP="00F73021">
      <w:pPr>
        <w:pStyle w:val="a3"/>
        <w:numPr>
          <w:ilvl w:val="0"/>
          <w:numId w:val="1"/>
        </w:numPr>
      </w:pPr>
      <w:r>
        <w:t>Какие сферы регулируются дипломатическим и консульским правом? Каковы функции международного права?</w:t>
      </w:r>
    </w:p>
    <w:p w:rsidR="00F73021" w:rsidRDefault="00F73021" w:rsidP="00F73021">
      <w:pPr>
        <w:pStyle w:val="a3"/>
        <w:numPr>
          <w:ilvl w:val="0"/>
          <w:numId w:val="1"/>
        </w:numPr>
      </w:pPr>
      <w:r>
        <w:t>Источники международного права и их краткая характеристика.</w:t>
      </w:r>
    </w:p>
    <w:p w:rsidR="00F73021" w:rsidRDefault="00F73021" w:rsidP="00F73021">
      <w:pPr>
        <w:pStyle w:val="a3"/>
        <w:numPr>
          <w:ilvl w:val="0"/>
          <w:numId w:val="1"/>
        </w:numPr>
      </w:pPr>
      <w:r>
        <w:t>Структура, цели и принципы международного права.</w:t>
      </w:r>
    </w:p>
    <w:p w:rsidR="00F73021" w:rsidRDefault="00753BAB" w:rsidP="00F73021">
      <w:pPr>
        <w:pStyle w:val="a3"/>
      </w:pPr>
      <w:r>
        <w:t>Общий объ</w:t>
      </w:r>
      <w:r w:rsidR="00F73021">
        <w:t>ем ответа</w:t>
      </w:r>
      <w:r>
        <w:t xml:space="preserve"> не более страницы.</w:t>
      </w:r>
    </w:p>
    <w:p w:rsidR="00753BAB" w:rsidRPr="00753BAB" w:rsidRDefault="00753BAB" w:rsidP="00F73021">
      <w:pPr>
        <w:pStyle w:val="a3"/>
      </w:pPr>
      <w:r>
        <w:t xml:space="preserve">Ответы присылать до 24.04 </w:t>
      </w:r>
      <w:proofErr w:type="spellStart"/>
      <w:r>
        <w:t>вкл</w:t>
      </w:r>
      <w:proofErr w:type="spellEnd"/>
      <w:r>
        <w:t xml:space="preserve"> по адресу bahitovstan@yandex.ru</w:t>
      </w:r>
    </w:p>
    <w:sectPr w:rsidR="00753BAB" w:rsidRPr="0075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C61"/>
    <w:multiLevelType w:val="hybridMultilevel"/>
    <w:tmpl w:val="6A8C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73021"/>
    <w:rsid w:val="00753BAB"/>
    <w:rsid w:val="00F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2020-04-20T08:15:00Z</dcterms:created>
  <dcterms:modified xsi:type="dcterms:W3CDTF">2020-04-20T08:27:00Z</dcterms:modified>
</cp:coreProperties>
</file>