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68" w:rsidRPr="00094368" w:rsidRDefault="00094368" w:rsidP="00094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обществознанию</w:t>
      </w:r>
    </w:p>
    <w:p w:rsidR="00094368" w:rsidRPr="00094368" w:rsidRDefault="00094368" w:rsidP="00094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человечность 6 класс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А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A1. Ответственность человека за свои деяния включается в понятие: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смелость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гуманизм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образованность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трудолюбие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А2. Показателем гуманизма и справедливости общества является: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уровень экономического развития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уровень образования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уровень отношения к слабым и больным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уровень развития науки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Гуманные нормы поведения совпадают с нормами: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морали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закона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права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этикета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 В нравственных заповедях: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сама человеческая жизнь рассматривается как ценность;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отражены общечеловеческие ценности.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</w:t>
      </w: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</w:t>
      </w: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оба суждения верны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A5. Пожилой человек отличается от других: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большим запасом знаний и опыта, как житейского, так и трудового;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возможностью заниматься собой, не задумываясь о других. 1)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</w:t>
      </w: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</w:t>
      </w: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оба суждения верны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B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Какие из приведенных суждений указывают человеку на гуманные нормы поведения?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Необходимость трудиться, а не жить за чужой счет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Стремление скрыться от проблем за спинами своих товарищей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Выдвигать на первый план свои материальные проблемы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Воспитывать в себе скромность, тактичность, порядочность</w:t>
      </w:r>
    </w:p>
    <w:p w:rsidR="00094368" w:rsidRPr="00094368" w:rsidRDefault="00094368" w:rsidP="00094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Забыть о нравственных нормах для достижения цели</w:t>
      </w:r>
    </w:p>
    <w:p w:rsidR="00094368" w:rsidRDefault="00094368" w:rsidP="000943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4368" w:rsidRPr="00094368" w:rsidRDefault="00094368" w:rsidP="00094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368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отправить на электронный адрес. </w:t>
      </w:r>
    </w:p>
    <w:p w:rsidR="00094368" w:rsidRPr="00094368" w:rsidRDefault="00094368" w:rsidP="000943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943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943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943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Pr="0009436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943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943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943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94368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094368" w:rsidRPr="00094368" w:rsidRDefault="00094368" w:rsidP="00094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368"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 w:rsidRPr="00094368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094368">
        <w:rPr>
          <w:rFonts w:ascii="Times New Roman" w:hAnsi="Times New Roman" w:cs="Times New Roman"/>
          <w:b/>
          <w:sz w:val="24"/>
          <w:szCs w:val="24"/>
        </w:rPr>
        <w:t xml:space="preserve"> +7912 510 91 34 </w:t>
      </w:r>
    </w:p>
    <w:p w:rsidR="00094368" w:rsidRPr="00094368" w:rsidRDefault="00094368" w:rsidP="00094368">
      <w:pPr>
        <w:rPr>
          <w:rFonts w:ascii="Times New Roman" w:hAnsi="Times New Roman" w:cs="Times New Roman"/>
          <w:sz w:val="24"/>
          <w:szCs w:val="24"/>
        </w:rPr>
      </w:pPr>
    </w:p>
    <w:p w:rsidR="00094368" w:rsidRPr="00094368" w:rsidRDefault="00094368" w:rsidP="00094368">
      <w:pPr>
        <w:rPr>
          <w:rFonts w:ascii="Times New Roman" w:hAnsi="Times New Roman" w:cs="Times New Roman"/>
          <w:sz w:val="24"/>
          <w:szCs w:val="24"/>
        </w:rPr>
      </w:pPr>
    </w:p>
    <w:p w:rsidR="00094368" w:rsidRPr="00094368" w:rsidRDefault="00094368">
      <w:pPr>
        <w:rPr>
          <w:rFonts w:ascii="Times New Roman" w:hAnsi="Times New Roman" w:cs="Times New Roman"/>
          <w:sz w:val="24"/>
          <w:szCs w:val="24"/>
        </w:rPr>
      </w:pPr>
    </w:p>
    <w:sectPr w:rsidR="00094368" w:rsidRPr="0009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337"/>
    <w:multiLevelType w:val="hybridMultilevel"/>
    <w:tmpl w:val="9D78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B"/>
    <w:rsid w:val="00094368"/>
    <w:rsid w:val="003450AB"/>
    <w:rsid w:val="00A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4DFF"/>
  <w15:chartTrackingRefBased/>
  <w15:docId w15:val="{4D587A11-D564-4B43-BFBA-D50C882A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2020-04-20T14:51:00Z</dcterms:created>
  <dcterms:modified xsi:type="dcterms:W3CDTF">2020-04-20T14:57:00Z</dcterms:modified>
</cp:coreProperties>
</file>