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4" w:rsidRDefault="007F235F" w:rsidP="00BD0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 на 27.04.</w:t>
      </w:r>
      <w:r w:rsidR="0002779D">
        <w:rPr>
          <w:rFonts w:ascii="Times New Roman" w:hAnsi="Times New Roman" w:cs="Times New Roman"/>
          <w:b/>
          <w:bCs/>
          <w:sz w:val="24"/>
          <w:szCs w:val="24"/>
        </w:rPr>
        <w:t xml:space="preserve">  Кто что не </w:t>
      </w:r>
      <w:proofErr w:type="gramStart"/>
      <w:r w:rsidR="0002779D">
        <w:rPr>
          <w:rFonts w:ascii="Times New Roman" w:hAnsi="Times New Roman" w:cs="Times New Roman"/>
          <w:b/>
          <w:bCs/>
          <w:sz w:val="24"/>
          <w:szCs w:val="24"/>
        </w:rPr>
        <w:t>выполнил</w:t>
      </w:r>
      <w:proofErr w:type="gramEnd"/>
      <w:r w:rsidR="0002779D">
        <w:rPr>
          <w:rFonts w:ascii="Times New Roman" w:hAnsi="Times New Roman" w:cs="Times New Roman"/>
          <w:b/>
          <w:bCs/>
          <w:sz w:val="24"/>
          <w:szCs w:val="24"/>
        </w:rPr>
        <w:t xml:space="preserve"> жду Ваши работы. </w:t>
      </w:r>
    </w:p>
    <w:p w:rsidR="007F235F" w:rsidRDefault="007F235F" w:rsidP="00BD0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«Юношеский возраст».</w:t>
      </w:r>
    </w:p>
    <w:p w:rsidR="007F235F" w:rsidRDefault="007F235F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Просмотреть  презентацию.</w:t>
      </w:r>
    </w:p>
    <w:p w:rsidR="007F235F" w:rsidRPr="007F235F" w:rsidRDefault="007F235F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Прочитать лекцию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Конспек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лекций).</w:t>
      </w:r>
    </w:p>
    <w:p w:rsidR="00BD04A4" w:rsidRPr="007F235F" w:rsidRDefault="007F235F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Выполнить задания.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D04A4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BD04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04A4">
        <w:rPr>
          <w:rFonts w:ascii="Times New Roman" w:hAnsi="Times New Roman" w:cs="Times New Roman"/>
          <w:sz w:val="24"/>
          <w:szCs w:val="24"/>
        </w:rPr>
        <w:t xml:space="preserve">  Охарактеризуйте развитие  в  юношеском  возрасте по следующим показателям: социальная ситуация развития, ведущий вид деятельности (по </w:t>
      </w:r>
      <w:proofErr w:type="spellStart"/>
      <w:r w:rsidRPr="00BD04A4">
        <w:rPr>
          <w:rFonts w:ascii="Times New Roman" w:hAnsi="Times New Roman" w:cs="Times New Roman"/>
          <w:sz w:val="24"/>
          <w:szCs w:val="24"/>
        </w:rPr>
        <w:t>Д.Б.Эльконину</w:t>
      </w:r>
      <w:proofErr w:type="spellEnd"/>
      <w:r w:rsidRPr="00BD04A4">
        <w:rPr>
          <w:rFonts w:ascii="Times New Roman" w:hAnsi="Times New Roman" w:cs="Times New Roman"/>
          <w:sz w:val="24"/>
          <w:szCs w:val="24"/>
        </w:rPr>
        <w:t xml:space="preserve">),  потребность,  психологические новообразования.  Заполните таблицу «Возрастная периодизация психического развития». 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4A4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BD04A4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W w:w="1037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99"/>
        <w:gridCol w:w="1701"/>
        <w:gridCol w:w="1701"/>
        <w:gridCol w:w="1843"/>
        <w:gridCol w:w="2552"/>
      </w:tblGrid>
      <w:tr w:rsidR="00BD04A4" w:rsidRPr="00BD04A4" w:rsidTr="00BD04A4">
        <w:tc>
          <w:tcPr>
            <w:tcW w:w="1276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1299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Хронологические рамки</w:t>
            </w: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потребность</w:t>
            </w:r>
          </w:p>
          <w:p w:rsidR="00BD04A4" w:rsidRPr="00BD04A4" w:rsidRDefault="00BD04A4" w:rsidP="00BD04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развития </w:t>
            </w:r>
          </w:p>
        </w:tc>
        <w:tc>
          <w:tcPr>
            <w:tcW w:w="1843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новообразования</w:t>
            </w:r>
          </w:p>
        </w:tc>
      </w:tr>
      <w:tr w:rsidR="00BD04A4" w:rsidRPr="00BD04A4" w:rsidTr="00BD04A4">
        <w:tc>
          <w:tcPr>
            <w:tcW w:w="1276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sz w:val="24"/>
                <w:szCs w:val="24"/>
              </w:rPr>
              <w:t>Юношеский возраст</w:t>
            </w:r>
          </w:p>
        </w:tc>
        <w:tc>
          <w:tcPr>
            <w:tcW w:w="1299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04A4" w:rsidRPr="00BD04A4" w:rsidRDefault="00BD04A4" w:rsidP="00BD04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Default="00BD04A4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Default="00BD04A4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151B09" w:rsidRPr="00151B09" w:rsidRDefault="00BD04A4" w:rsidP="00BD0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Задание 2.                                          </w:t>
      </w:r>
      <w:r w:rsidR="00151B09" w:rsidRPr="00151B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Задач</w:t>
      </w:r>
      <w:bookmarkStart w:id="0" w:name="_GoBack"/>
      <w:bookmarkEnd w:id="0"/>
      <w:r w:rsidR="00151B09" w:rsidRPr="00151B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Проанализируйте данный отрывок с целью выделения особенностей и закономерностей развития в юношеском возрасте. О каком новообразовании юношеского возраста идет речь в данном примере? </w:t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«Несмотря на то, что наши рассуждения для постороннего слушателя могли показаться совершенной бессмыслицею — так они были неясны и односторонни,— для нас они имели высокое значение. Души наши так хорошо были настроены на один лад, что малейшее прикосновение к какой-нибудь струне одного находило от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голосок в другом. Мы находили удовольствие именно в этом соответственном зву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чании различных струн, которые мы затрагивали в разговоре. Нам казалось, что недостает слов и времени, чтобы </w:t>
      </w:r>
      <w:proofErr w:type="gramStart"/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</w:t>
      </w:r>
      <w:proofErr w:type="gramEnd"/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все те мысли, которые проси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наружу»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«Я собрался зайти к старику Спенсеру, моему учителю истории, попрощаться перед отъездом...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-Значит, ты уходишь от нас?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сэр, похоже на то.</w:t>
      </w:r>
    </w:p>
    <w:p w:rsidR="00151B09" w:rsidRPr="00151B09" w:rsidRDefault="00151B09" w:rsidP="00151B09">
      <w:pPr>
        <w:shd w:val="clear" w:color="auto" w:fill="FFFFFF"/>
        <w:tabs>
          <w:tab w:val="left" w:pos="600"/>
          <w:tab w:val="left" w:pos="44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же тебе сказал доктор </w:t>
      </w:r>
      <w:proofErr w:type="spellStart"/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Термер</w:t>
      </w:r>
      <w:proofErr w:type="spellEnd"/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-Ну... всякое. Что жизнь — это честная игра. И что надо играть по правилам.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хорошо говорил. Все насчет того же...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же твои родители отнесутся к этому?</w:t>
      </w:r>
    </w:p>
    <w:p w:rsidR="00151B09" w:rsidRPr="00151B09" w:rsidRDefault="00151B09" w:rsidP="00151B09">
      <w:pPr>
        <w:shd w:val="clear" w:color="auto" w:fill="FFFFFF"/>
        <w:tabs>
          <w:tab w:val="left" w:pos="600"/>
          <w:tab w:val="left" w:pos="621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сказать... Рассердятся, наверно, — говорю. — Ведь я уже в четвертой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школе учусь.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-Эх! — говорю. Это у меня привычка говорить «Эх!», отчасти потому, что у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не хватает слов, а отчасти, что я иногда веду себя не по возрасту. Мне тогда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было шестнадцать, а теперь мне уже семнадцать, но иногда я держусь так, будто мне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 тринадцать. Ужасно нелепо выходит. Так про меня все и говорят, особенно отец.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всегда думают, что они тебя насквозь видят. Мне-то наплевать, хотя тоска бе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рет, 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тебя поучают — веди себя как взрослый. Иногда я себя веду так, будто я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старше своих лет, но этого-то люди не замечают. Вообще ни черта они не заме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чают»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«Надо воспитывать в себе Человека с большой буквы. Это трудно. Но это необходимо. Эти мысли терзают меня сейчас. Мне трудно все это изложить в письме, но со мной происходит какая-то катастрофа, в результате которой я становлюсь опытней и глубже всматриваюсь в жизнь, постигаю то, что раньше не знал. У меня сейчас много сомнений, неясностей, и все это требует ответа</w:t>
      </w:r>
      <w:proofErr w:type="gramStart"/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151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proofErr w:type="gramEnd"/>
    </w:p>
    <w:p w:rsidR="00151B09" w:rsidRPr="00151B09" w:rsidRDefault="00151B09" w:rsidP="0015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«По-моему, я мало чем отличаюсь от других. Учусь, хожу в школу. Люблю читать хорошие книги, смотреть телевизор, слушать музыку. Только на все это времени почти не остается: в школу, со школы, уроки, вечером занятия. Часто не хватает усидчивости, силы воли, терпения. На данный момент самое большое желание – сдать   выпускные экзамены  и поступить на архитектуру……. А вообще хочется идти вперед. Постоянно куда-то спешить и никогда не быть равнодушной. Спешить жить»</w:t>
      </w:r>
      <w:proofErr w:type="gramStart"/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2. 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младших классах перед учителем стояла задача «Учиться учиться», </w:t>
      </w:r>
      <w:proofErr w:type="gramStart"/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 должна формулироваться задача в старших классах?</w:t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3.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эксперименте старшеклассникам было предложено прочитать текст с незнакомыми словами. Затем их спросили, все ли понятно. Почти никто не пытался прояснить не </w:t>
      </w:r>
      <w:proofErr w:type="gramStart"/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понятное</w:t>
      </w:r>
      <w:proofErr w:type="gramEnd"/>
      <w:r w:rsidRPr="00151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4.  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в оценке учителя ставит на первое место его личностные качества (эмоциональный отклик, умение понять), на второе – профессиональную компетентность, уровень знаний и качество преподавания, а на третье – умение справедливо распоряжаться властью.</w:t>
      </w:r>
    </w:p>
    <w:p w:rsidR="00497B77" w:rsidRPr="002C6C55" w:rsidRDefault="00151B09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5.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часто наблюдают, что их пятнадцатилетние дети заняты нескончаемыми бесплодными разговорами, пытаются рассуждать о вещах, которые в их возрасте и с их знаниями понять трудно. Родителей это коробит, они считают, что лучше бы уделяли больше времени учебе. С чем связано такое поведение юношей? Как реагировать на философствование в юности?</w:t>
      </w:r>
    </w:p>
    <w:sectPr w:rsidR="00497B77" w:rsidRPr="002C6C55" w:rsidSect="00C4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36" w:rsidRDefault="00A70E36" w:rsidP="00151B09">
      <w:pPr>
        <w:spacing w:after="0" w:line="240" w:lineRule="auto"/>
      </w:pPr>
      <w:r>
        <w:separator/>
      </w:r>
    </w:p>
  </w:endnote>
  <w:endnote w:type="continuationSeparator" w:id="1">
    <w:p w:rsidR="00A70E36" w:rsidRDefault="00A70E36" w:rsidP="0015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36" w:rsidRDefault="00A70E36" w:rsidP="00151B09">
      <w:pPr>
        <w:spacing w:after="0" w:line="240" w:lineRule="auto"/>
      </w:pPr>
      <w:r>
        <w:separator/>
      </w:r>
    </w:p>
  </w:footnote>
  <w:footnote w:type="continuationSeparator" w:id="1">
    <w:p w:rsidR="00A70E36" w:rsidRDefault="00A70E36" w:rsidP="00151B09">
      <w:pPr>
        <w:spacing w:after="0" w:line="240" w:lineRule="auto"/>
      </w:pPr>
      <w:r>
        <w:continuationSeparator/>
      </w:r>
    </w:p>
  </w:footnote>
  <w:footnote w:id="2">
    <w:p w:rsidR="00151B09" w:rsidRDefault="00151B09" w:rsidP="00151B09">
      <w:pPr>
        <w:shd w:val="clear" w:color="auto" w:fill="FFFFFF"/>
        <w:spacing w:after="0"/>
        <w:jc w:val="both"/>
      </w:pPr>
      <w:r>
        <w:rPr>
          <w:rStyle w:val="a5"/>
        </w:rPr>
        <w:footnoteRef/>
      </w:r>
      <w:proofErr w:type="spellStart"/>
      <w:r w:rsidRPr="0083483A">
        <w:rPr>
          <w:color w:val="000000"/>
        </w:rPr>
        <w:t>ТолстойЛ.Н</w:t>
      </w:r>
      <w:proofErr w:type="spellEnd"/>
      <w:r w:rsidRPr="0083483A">
        <w:rPr>
          <w:color w:val="000000"/>
        </w:rPr>
        <w:t>. Отрочество // Избранные произведения. М., 1985.С. 222.</w:t>
      </w:r>
    </w:p>
  </w:footnote>
  <w:footnote w:id="3">
    <w:p w:rsidR="00151B09" w:rsidRDefault="00151B09" w:rsidP="00151B09">
      <w:pPr>
        <w:pStyle w:val="a3"/>
      </w:pPr>
      <w:r w:rsidRPr="0083483A">
        <w:rPr>
          <w:rStyle w:val="a5"/>
        </w:rPr>
        <w:footnoteRef/>
      </w:r>
      <w:r w:rsidRPr="0083483A">
        <w:t xml:space="preserve"> </w:t>
      </w:r>
      <w:proofErr w:type="spellStart"/>
      <w:r w:rsidRPr="0083483A">
        <w:t>Шаповаленко</w:t>
      </w:r>
      <w:proofErr w:type="spellEnd"/>
      <w:r w:rsidRPr="0083483A">
        <w:t xml:space="preserve">  И.В. Возрастная психология М.,2004. С.281-282.</w:t>
      </w:r>
    </w:p>
  </w:footnote>
  <w:footnote w:id="4">
    <w:p w:rsidR="00151B09" w:rsidRDefault="00151B09" w:rsidP="00151B09">
      <w:pPr>
        <w:pStyle w:val="a3"/>
      </w:pPr>
      <w:r>
        <w:rPr>
          <w:rStyle w:val="a5"/>
        </w:rPr>
        <w:footnoteRef/>
      </w:r>
      <w:r>
        <w:t xml:space="preserve"> Из дневников современников. М.,1965.</w:t>
      </w:r>
    </w:p>
  </w:footnote>
  <w:footnote w:id="5">
    <w:p w:rsidR="00151B09" w:rsidRDefault="00151B09" w:rsidP="00151B09">
      <w:pPr>
        <w:pStyle w:val="a3"/>
      </w:pPr>
      <w:r>
        <w:rPr>
          <w:rStyle w:val="a5"/>
        </w:rPr>
        <w:footnoteRef/>
      </w:r>
      <w:r>
        <w:t xml:space="preserve"> Абрамова Г.С. Сборник задач по социальной психологии и психологии развития. М.,1999. – С.82.</w:t>
      </w:r>
    </w:p>
  </w:footnote>
  <w:footnote w:id="6">
    <w:p w:rsidR="00151B09" w:rsidRDefault="00151B09" w:rsidP="00151B09">
      <w:pPr>
        <w:pStyle w:val="a3"/>
      </w:pPr>
      <w:r>
        <w:rPr>
          <w:rStyle w:val="a5"/>
        </w:rPr>
        <w:footnoteRef/>
      </w:r>
      <w:r>
        <w:t xml:space="preserve"> Волков Б.С. Психология юности и молодости. М.,2006.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073"/>
    <w:multiLevelType w:val="hybridMultilevel"/>
    <w:tmpl w:val="4870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3A15"/>
    <w:multiLevelType w:val="multilevel"/>
    <w:tmpl w:val="BF3626A4"/>
    <w:lvl w:ilvl="0">
      <w:start w:val="1"/>
      <w:numFmt w:val="decimal"/>
      <w:lvlText w:val="%1."/>
      <w:lvlJc w:val="left"/>
      <w:pPr>
        <w:tabs>
          <w:tab w:val="num" w:pos="2936"/>
        </w:tabs>
        <w:ind w:left="2936" w:hanging="810"/>
      </w:pPr>
      <w:rPr>
        <w:rFonts w:cs="Times New Roman"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28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8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8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7F77"/>
    <w:rsid w:val="0002779D"/>
    <w:rsid w:val="00151B09"/>
    <w:rsid w:val="002C6C55"/>
    <w:rsid w:val="00497B77"/>
    <w:rsid w:val="00546F28"/>
    <w:rsid w:val="005E0D4E"/>
    <w:rsid w:val="007F235F"/>
    <w:rsid w:val="008034A0"/>
    <w:rsid w:val="00897F77"/>
    <w:rsid w:val="00A70E36"/>
    <w:rsid w:val="00BD04A4"/>
    <w:rsid w:val="00C4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B09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151B0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F2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B09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151B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</cp:revision>
  <dcterms:created xsi:type="dcterms:W3CDTF">2020-04-21T05:50:00Z</dcterms:created>
  <dcterms:modified xsi:type="dcterms:W3CDTF">2020-04-22T03:55:00Z</dcterms:modified>
</cp:coreProperties>
</file>