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A666" w14:textId="77777777" w:rsidR="008C096E" w:rsidRDefault="008C096E" w:rsidP="008C096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14:paraId="4EA83CF8" w14:textId="77777777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14:paraId="2737CC7E" w14:textId="305C6271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4D1EDD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.04</w:t>
      </w:r>
    </w:p>
    <w:p w14:paraId="22ACB273" w14:textId="5E03D9FE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D1EDD">
        <w:rPr>
          <w:rFonts w:ascii="Times New Roman" w:hAnsi="Times New Roman" w:cs="Times New Roman"/>
          <w:sz w:val="32"/>
          <w:szCs w:val="32"/>
        </w:rPr>
        <w:t>Где</w:t>
      </w:r>
      <w:proofErr w:type="gramEnd"/>
      <w:r w:rsidR="004D1EDD">
        <w:rPr>
          <w:rFonts w:ascii="Times New Roman" w:hAnsi="Times New Roman" w:cs="Times New Roman"/>
          <w:sz w:val="32"/>
          <w:szCs w:val="32"/>
        </w:rPr>
        <w:t xml:space="preserve"> зимуют птицы? Когда жили динозавры? </w:t>
      </w:r>
    </w:p>
    <w:p w14:paraId="5646B3DA" w14:textId="77777777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 послушать.</w:t>
      </w:r>
    </w:p>
    <w:p w14:paraId="716E965F" w14:textId="461D956F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4D1ED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-1</w:t>
      </w:r>
      <w:r w:rsidR="004D1ED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– прочитать.</w:t>
      </w:r>
    </w:p>
    <w:p w14:paraId="3A8BB518" w14:textId="51959EC7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на стр. 1</w:t>
      </w:r>
      <w:r w:rsidR="004D1EDD">
        <w:rPr>
          <w:rFonts w:ascii="Times New Roman" w:hAnsi="Times New Roman" w:cs="Times New Roman"/>
          <w:sz w:val="32"/>
          <w:szCs w:val="32"/>
        </w:rPr>
        <w:t xml:space="preserve">7 устно. </w:t>
      </w:r>
    </w:p>
    <w:p w14:paraId="65837A38" w14:textId="24DDCC86" w:rsidR="00F864D1" w:rsidRDefault="00F864D1"/>
    <w:sectPr w:rsidR="00F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A5D0B"/>
    <w:rsid w:val="004D1EDD"/>
    <w:rsid w:val="008C096E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2020-04-08T09:58:00Z</dcterms:created>
  <dcterms:modified xsi:type="dcterms:W3CDTF">2020-04-16T09:49:00Z</dcterms:modified>
</cp:coreProperties>
</file>