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9464" w:type="dxa"/>
        <w:tblLayout w:type="fixed"/>
        <w:tblLook w:val="04A0" w:firstRow="1" w:lastRow="0" w:firstColumn="1" w:lastColumn="0" w:noHBand="0" w:noVBand="1"/>
      </w:tblPr>
      <w:tblGrid>
        <w:gridCol w:w="817"/>
        <w:gridCol w:w="851"/>
        <w:gridCol w:w="3118"/>
        <w:gridCol w:w="2693"/>
        <w:gridCol w:w="1985"/>
      </w:tblGrid>
      <w:tr w:rsidR="00011E74" w:rsidRPr="00245258" w14:paraId="499BB9FF" w14:textId="77777777" w:rsidTr="009F05A1">
        <w:tc>
          <w:tcPr>
            <w:tcW w:w="817" w:type="dxa"/>
          </w:tcPr>
          <w:p w14:paraId="6E64FC17" w14:textId="77777777" w:rsidR="00011E74" w:rsidRPr="00230C08" w:rsidRDefault="00011E74" w:rsidP="009F05A1">
            <w:pPr>
              <w:rPr>
                <w:rFonts w:ascii="Times New Roman" w:hAnsi="Times New Roman"/>
                <w:highlight w:val="green"/>
              </w:rPr>
            </w:pPr>
            <w:r w:rsidRPr="00230C08">
              <w:rPr>
                <w:rFonts w:ascii="Times New Roman" w:hAnsi="Times New Roman"/>
                <w:highlight w:val="green"/>
                <w:lang w:val="en-US"/>
              </w:rPr>
              <w:t>24</w:t>
            </w:r>
            <w:r w:rsidRPr="00230C08">
              <w:rPr>
                <w:rFonts w:ascii="Times New Roman" w:hAnsi="Times New Roman"/>
                <w:highlight w:val="green"/>
              </w:rPr>
              <w:t>.04.2020</w:t>
            </w:r>
          </w:p>
        </w:tc>
        <w:tc>
          <w:tcPr>
            <w:tcW w:w="851" w:type="dxa"/>
          </w:tcPr>
          <w:p w14:paraId="3327E17D" w14:textId="77777777" w:rsidR="00011E74" w:rsidRPr="00230C08" w:rsidRDefault="00011E74" w:rsidP="009F05A1">
            <w:pPr>
              <w:rPr>
                <w:rFonts w:ascii="Times New Roman" w:hAnsi="Times New Roman"/>
                <w:highlight w:val="green"/>
              </w:rPr>
            </w:pPr>
            <w:r w:rsidRPr="00230C08">
              <w:rPr>
                <w:rFonts w:ascii="Times New Roman" w:hAnsi="Times New Roman"/>
                <w:highlight w:val="green"/>
              </w:rPr>
              <w:t>10.00-10.45</w:t>
            </w:r>
          </w:p>
        </w:tc>
        <w:tc>
          <w:tcPr>
            <w:tcW w:w="3118" w:type="dxa"/>
          </w:tcPr>
          <w:p w14:paraId="1C0237E0" w14:textId="67D6EBFD" w:rsidR="00011E74" w:rsidRPr="00A477BA" w:rsidRDefault="00011E74" w:rsidP="009F05A1">
            <w:pPr>
              <w:rPr>
                <w:rFonts w:ascii="Times New Roman" w:hAnsi="Times New Roman"/>
                <w:highlight w:val="green"/>
              </w:rPr>
            </w:pPr>
            <w:r w:rsidRPr="00A477BA">
              <w:rPr>
                <w:rFonts w:ascii="Times New Roman" w:hAnsi="Times New Roman"/>
                <w:highlight w:val="green"/>
              </w:rPr>
              <w:t xml:space="preserve">Youtube.com  Русский язык 11 класс (Урок№4 </w:t>
            </w:r>
            <w:r w:rsidR="005659F9">
              <w:rPr>
                <w:rFonts w:ascii="Times New Roman" w:hAnsi="Times New Roman"/>
                <w:highlight w:val="green"/>
              </w:rPr>
              <w:t>-</w:t>
            </w:r>
            <w:r w:rsidRPr="00A477BA">
              <w:rPr>
                <w:rFonts w:ascii="Times New Roman" w:hAnsi="Times New Roman"/>
                <w:highlight w:val="green"/>
              </w:rPr>
              <w:t xml:space="preserve"> Синтаксические нормы: сложное предложение.)</w:t>
            </w:r>
          </w:p>
        </w:tc>
        <w:tc>
          <w:tcPr>
            <w:tcW w:w="2693" w:type="dxa"/>
          </w:tcPr>
          <w:p w14:paraId="1C266072" w14:textId="77777777" w:rsidR="00011E74" w:rsidRPr="007254C9" w:rsidRDefault="00011E74" w:rsidP="009F05A1">
            <w:pPr>
              <w:rPr>
                <w:rFonts w:ascii="Times New Roman" w:hAnsi="Times New Roman"/>
                <w:highlight w:val="green"/>
              </w:rPr>
            </w:pPr>
            <w:r w:rsidRPr="007254C9">
              <w:rPr>
                <w:rFonts w:ascii="Times New Roman" w:hAnsi="Times New Roman"/>
                <w:highlight w:val="green"/>
              </w:rPr>
              <w:t>Электронный журнал</w:t>
            </w:r>
          </w:p>
          <w:p w14:paraId="074EC79D" w14:textId="77777777" w:rsidR="00011E74" w:rsidRPr="007254C9" w:rsidRDefault="00011E74" w:rsidP="009F05A1">
            <w:pPr>
              <w:rPr>
                <w:rFonts w:ascii="Times New Roman" w:hAnsi="Times New Roman"/>
                <w:highlight w:val="green"/>
              </w:rPr>
            </w:pPr>
            <w:r w:rsidRPr="007254C9">
              <w:rPr>
                <w:rFonts w:ascii="Times New Roman" w:hAnsi="Times New Roman"/>
                <w:highlight w:val="green"/>
              </w:rPr>
              <w:t>Почта учебной группы</w:t>
            </w:r>
          </w:p>
          <w:p w14:paraId="744C8F79" w14:textId="77777777" w:rsidR="00011E74" w:rsidRPr="00245258" w:rsidRDefault="00011E74" w:rsidP="009F05A1">
            <w:pPr>
              <w:rPr>
                <w:rFonts w:ascii="Times New Roman" w:hAnsi="Times New Roman"/>
                <w:highlight w:val="yellow"/>
              </w:rPr>
            </w:pPr>
            <w:r w:rsidRPr="007254C9">
              <w:rPr>
                <w:rFonts w:ascii="Times New Roman" w:hAnsi="Times New Roman"/>
                <w:highlight w:val="green"/>
              </w:rPr>
              <w:t>Сайт колледжа</w:t>
            </w:r>
          </w:p>
        </w:tc>
        <w:tc>
          <w:tcPr>
            <w:tcW w:w="1985" w:type="dxa"/>
          </w:tcPr>
          <w:p w14:paraId="38291310" w14:textId="77777777" w:rsidR="00011E74" w:rsidRPr="007254C9" w:rsidRDefault="00011E74" w:rsidP="009F05A1">
            <w:pPr>
              <w:rPr>
                <w:rFonts w:ascii="Times New Roman" w:hAnsi="Times New Roman"/>
                <w:highlight w:val="green"/>
              </w:rPr>
            </w:pPr>
            <w:r w:rsidRPr="007254C9">
              <w:rPr>
                <w:rFonts w:ascii="Times New Roman" w:hAnsi="Times New Roman"/>
                <w:highlight w:val="green"/>
              </w:rPr>
              <w:t xml:space="preserve">Эл. почта  </w:t>
            </w:r>
            <w:r w:rsidRPr="007254C9">
              <w:rPr>
                <w:rStyle w:val="dropdown-user-namefirst-letter"/>
                <w:rFonts w:ascii="Times New Roman" w:hAnsi="Times New Roman"/>
                <w:sz w:val="20"/>
                <w:szCs w:val="20"/>
                <w:highlight w:val="green"/>
                <w:shd w:val="clear" w:color="auto" w:fill="FFFFFF"/>
              </w:rPr>
              <w:t>n</w:t>
            </w:r>
            <w:r w:rsidRPr="007254C9">
              <w:rPr>
                <w:rFonts w:ascii="Times New Roman" w:hAnsi="Times New Roman"/>
                <w:sz w:val="20"/>
                <w:szCs w:val="20"/>
                <w:highlight w:val="green"/>
                <w:shd w:val="clear" w:color="auto" w:fill="FFFFFF"/>
              </w:rPr>
              <w:t>.podgorbunskikh2012@yandex.ru</w:t>
            </w:r>
            <w:r w:rsidRPr="007254C9">
              <w:rPr>
                <w:rFonts w:ascii="Times New Roman" w:hAnsi="Times New Roman"/>
                <w:highlight w:val="green"/>
              </w:rPr>
              <w:t xml:space="preserve"> к 24.04.2020</w:t>
            </w:r>
          </w:p>
          <w:p w14:paraId="1ACD1B44" w14:textId="77777777" w:rsidR="00011E74" w:rsidRPr="00245258" w:rsidRDefault="00011E74" w:rsidP="009F05A1">
            <w:pPr>
              <w:rPr>
                <w:rFonts w:ascii="Times New Roman" w:hAnsi="Times New Roman"/>
                <w:highlight w:val="yellow"/>
              </w:rPr>
            </w:pPr>
            <w:r w:rsidRPr="007254C9">
              <w:rPr>
                <w:rFonts w:ascii="Times New Roman" w:hAnsi="Times New Roman"/>
                <w:highlight w:val="green"/>
              </w:rPr>
              <w:t>Выполнить тест № 6 задание 27</w:t>
            </w:r>
          </w:p>
        </w:tc>
      </w:tr>
    </w:tbl>
    <w:p w14:paraId="763B519C" w14:textId="77777777" w:rsidR="00011E74" w:rsidRDefault="00011E74" w:rsidP="0083125B">
      <w:pPr>
        <w:spacing w:after="0"/>
        <w:jc w:val="both"/>
        <w:rPr>
          <w:rFonts w:ascii="Times New Roman" w:eastAsia="Calibri" w:hAnsi="Times New Roman" w:cs="Times New Roman"/>
          <w:b/>
          <w:sz w:val="24"/>
          <w:szCs w:val="24"/>
        </w:rPr>
      </w:pPr>
    </w:p>
    <w:p w14:paraId="5CB6D60A" w14:textId="77777777" w:rsidR="0083125B" w:rsidRPr="004C0F17" w:rsidRDefault="0083125B" w:rsidP="0083125B">
      <w:pPr>
        <w:spacing w:after="0"/>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Вариант 6</w:t>
      </w:r>
    </w:p>
    <w:p w14:paraId="6D3E2DF3" w14:textId="77777777" w:rsidR="0083125B" w:rsidRPr="004C0F17" w:rsidRDefault="0083125B" w:rsidP="0083125B">
      <w:pPr>
        <w:spacing w:after="0"/>
        <w:jc w:val="both"/>
        <w:rPr>
          <w:rFonts w:ascii="Times New Roman" w:eastAsia="Calibri" w:hAnsi="Times New Roman" w:cs="Times New Roman"/>
          <w:sz w:val="24"/>
          <w:szCs w:val="24"/>
        </w:rPr>
      </w:pPr>
    </w:p>
    <w:p w14:paraId="0575A7D6" w14:textId="77777777" w:rsidR="0083125B" w:rsidRDefault="0083125B" w:rsidP="0083125B">
      <w:pPr>
        <w:spacing w:after="0"/>
        <w:jc w:val="center"/>
        <w:rPr>
          <w:rFonts w:ascii="Times New Roman" w:eastAsia="Calibri" w:hAnsi="Times New Roman" w:cs="Times New Roman"/>
          <w:b/>
          <w:sz w:val="24"/>
          <w:szCs w:val="24"/>
        </w:rPr>
      </w:pPr>
      <w:r w:rsidRPr="00475789">
        <w:rPr>
          <w:rFonts w:ascii="Times New Roman" w:eastAsia="Calibri" w:hAnsi="Times New Roman" w:cs="Times New Roman"/>
          <w:b/>
          <w:sz w:val="24"/>
          <w:szCs w:val="24"/>
        </w:rPr>
        <w:t>Прочитайте текст и выполните задания 2</w:t>
      </w:r>
      <w:r>
        <w:rPr>
          <w:rFonts w:ascii="Times New Roman" w:eastAsia="Calibri" w:hAnsi="Times New Roman" w:cs="Times New Roman"/>
          <w:b/>
          <w:sz w:val="24"/>
          <w:szCs w:val="24"/>
        </w:rPr>
        <w:t>2-</w:t>
      </w:r>
      <w:r w:rsidRPr="00475789">
        <w:rPr>
          <w:rFonts w:ascii="Times New Roman" w:eastAsia="Calibri" w:hAnsi="Times New Roman" w:cs="Times New Roman"/>
          <w:b/>
          <w:sz w:val="24"/>
          <w:szCs w:val="24"/>
        </w:rPr>
        <w:t>2</w:t>
      </w:r>
      <w:r>
        <w:rPr>
          <w:rFonts w:ascii="Times New Roman" w:eastAsia="Calibri" w:hAnsi="Times New Roman" w:cs="Times New Roman"/>
          <w:b/>
          <w:sz w:val="24"/>
          <w:szCs w:val="24"/>
        </w:rPr>
        <w:t>7</w:t>
      </w:r>
      <w:r w:rsidRPr="00475789">
        <w:rPr>
          <w:rFonts w:ascii="Times New Roman" w:eastAsia="Calibri" w:hAnsi="Times New Roman" w:cs="Times New Roman"/>
          <w:b/>
          <w:sz w:val="24"/>
          <w:szCs w:val="24"/>
        </w:rPr>
        <w:t>.</w:t>
      </w:r>
    </w:p>
    <w:p w14:paraId="0DB4673B" w14:textId="77777777" w:rsidR="0083125B" w:rsidRPr="00475789" w:rsidRDefault="0083125B" w:rsidP="0083125B">
      <w:pPr>
        <w:spacing w:after="0"/>
        <w:jc w:val="center"/>
        <w:rPr>
          <w:rFonts w:ascii="Times New Roman" w:eastAsia="Calibri" w:hAnsi="Times New Roman" w:cs="Times New Roman"/>
          <w:b/>
          <w:sz w:val="24"/>
          <w:szCs w:val="24"/>
        </w:rPr>
      </w:pPr>
    </w:p>
    <w:p w14:paraId="5CE8F589" w14:textId="485DA056" w:rsidR="0083125B" w:rsidRPr="004C0F17" w:rsidRDefault="0083125B" w:rsidP="0083125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 xml:space="preserve">(1) Бесконечно сложное тело человека </w:t>
      </w:r>
      <w:r w:rsidR="005659F9">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это</w:t>
      </w:r>
      <w:bookmarkStart w:id="0" w:name="_GoBack"/>
      <w:bookmarkEnd w:id="0"/>
      <w:r w:rsidRPr="004C0F17">
        <w:rPr>
          <w:rFonts w:ascii="Times New Roman" w:eastAsia="Calibri" w:hAnsi="Times New Roman" w:cs="Times New Roman"/>
          <w:sz w:val="24"/>
          <w:szCs w:val="24"/>
        </w:rPr>
        <w:t xml:space="preserve"> первично-объективный мир по отношению к человеческому «я», к душе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той субстанции, которая все время повелевает живым телом. (2) Физическая субстанция нашего тела не завершается его поверхностью, она продолжается по крайней мере в форме материальной гравитации, простирающейся не только до скал Памира и антарктических льдов, но и до Луны, и до Солнца. (3) Энергетический материал для зрительного ощущения, захваченный извне нашим глазом в 0,01 сек., находится на расстоянии 3000 км., т.е., если внешний предмет находится от меня за 3000 км, его «голос» уже в моей чувствующей душе. (4) Органы чувств суть средства «впитывания» частиц внешнего мира, символы его в мире моего «я», и таким образом «я» выходит из своего внутреннего «я» и вливается в «я» природы.</w:t>
      </w:r>
    </w:p>
    <w:p w14:paraId="70205DF6" w14:textId="77777777" w:rsidR="0083125B" w:rsidRPr="004C0F17" w:rsidRDefault="0083125B" w:rsidP="0083125B">
      <w:pPr>
        <w:spacing w:after="0"/>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ab/>
        <w:t xml:space="preserve">(5) Наше человеческое (а также и животное) видение есть расшифрованная помимо нашей воли электромагнитная энергия окружающего нас мира. (6) Это своего рода солнечный «поцелуй», переданный миру зрячих от поверхности окружающих нас тел лучами солнца (днем) и искусственными источниками света, а также звездными мирами Космоса, удаленными от нас на десятки, сотни, тысячи, миллионы и даже миллиарды световых лет. (7) Наше «я», наша душа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приёмник «души» того мира, что вокруг нас. (8) Солнечные «сдачи», т.е. отраженные от предметов лучи солнца, солнечная субстанция являет себя в живой, мыслящей субстанции человека (и всех живых существ) в виде ощущений, идей и мыслей, т.к. ощущения в сфере зрительности рождают ассоциации эмоциональные и мыслительные. (9) И, таким образом, Солнце участвует в содержании жизни нашей души и ее мыслесложения. (10) Солнечная световая энергия, взаимодействуя с веществами предметного мира и претерпевая множественные и различные преобразования и изменения, проникает в огромное число живых радиоприёмников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глаз, становится содержанием, достояни</w:t>
      </w:r>
      <w:r>
        <w:rPr>
          <w:rFonts w:ascii="Times New Roman" w:eastAsia="Calibri" w:hAnsi="Times New Roman" w:cs="Times New Roman"/>
          <w:sz w:val="24"/>
          <w:szCs w:val="24"/>
        </w:rPr>
        <w:t>ем нашей души, нашего существа.</w:t>
      </w:r>
    </w:p>
    <w:p w14:paraId="24C1945D" w14:textId="77777777" w:rsidR="0083125B" w:rsidRPr="004C0F17" w:rsidRDefault="0083125B" w:rsidP="0083125B">
      <w:pPr>
        <w:spacing w:after="0"/>
        <w:jc w:val="right"/>
        <w:rPr>
          <w:rFonts w:ascii="Times New Roman" w:eastAsia="Calibri" w:hAnsi="Times New Roman" w:cs="Times New Roman"/>
          <w:sz w:val="24"/>
          <w:szCs w:val="24"/>
        </w:rPr>
      </w:pPr>
      <w:r w:rsidRPr="004C0F17">
        <w:rPr>
          <w:rFonts w:ascii="Times New Roman" w:eastAsia="Calibri" w:hAnsi="Times New Roman" w:cs="Times New Roman"/>
          <w:sz w:val="24"/>
          <w:szCs w:val="24"/>
        </w:rPr>
        <w:t>А.С. Знаменский</w:t>
      </w:r>
    </w:p>
    <w:p w14:paraId="31658023" w14:textId="77777777" w:rsidR="0083125B" w:rsidRPr="004C0F17" w:rsidRDefault="0083125B" w:rsidP="0083125B">
      <w:pPr>
        <w:spacing w:after="0"/>
        <w:jc w:val="both"/>
        <w:rPr>
          <w:rFonts w:ascii="Times New Roman" w:eastAsia="Calibri" w:hAnsi="Times New Roman" w:cs="Times New Roman"/>
          <w:b/>
          <w:sz w:val="24"/>
          <w:szCs w:val="24"/>
        </w:rPr>
      </w:pPr>
    </w:p>
    <w:p w14:paraId="1DF19C14" w14:textId="77777777" w:rsidR="0083125B" w:rsidRDefault="0083125B" w:rsidP="0083125B">
      <w:pPr>
        <w:autoSpaceDE w:val="0"/>
        <w:autoSpaceDN w:val="0"/>
        <w:adjustRightInd w:val="0"/>
        <w:spacing w:after="0"/>
        <w:jc w:val="center"/>
        <w:rPr>
          <w:rFonts w:ascii="Times New Roman" w:hAnsi="Times New Roman" w:cs="Times New Roman"/>
          <w:b/>
          <w:bCs/>
          <w:sz w:val="24"/>
          <w:szCs w:val="24"/>
        </w:rPr>
      </w:pPr>
    </w:p>
    <w:p w14:paraId="58FD6B2E" w14:textId="77777777" w:rsidR="0083125B" w:rsidRPr="004C0F17" w:rsidRDefault="0083125B" w:rsidP="0083125B">
      <w:pPr>
        <w:autoSpaceDE w:val="0"/>
        <w:autoSpaceDN w:val="0"/>
        <w:adjustRightInd w:val="0"/>
        <w:spacing w:after="0"/>
        <w:jc w:val="center"/>
        <w:rPr>
          <w:rFonts w:ascii="Times New Roman" w:hAnsi="Times New Roman" w:cs="Times New Roman"/>
          <w:b/>
          <w:bCs/>
          <w:sz w:val="24"/>
          <w:szCs w:val="24"/>
        </w:rPr>
      </w:pPr>
      <w:r w:rsidRPr="004C0F17">
        <w:rPr>
          <w:rFonts w:ascii="Times New Roman" w:hAnsi="Times New Roman" w:cs="Times New Roman"/>
          <w:b/>
          <w:bCs/>
          <w:sz w:val="24"/>
          <w:szCs w:val="24"/>
        </w:rPr>
        <w:t>Часть 2</w:t>
      </w:r>
    </w:p>
    <w:p w14:paraId="0D059B3B" w14:textId="77777777" w:rsidR="0083125B" w:rsidRPr="004C0F17" w:rsidRDefault="0083125B" w:rsidP="0083125B">
      <w:pPr>
        <w:spacing w:after="0"/>
        <w:jc w:val="center"/>
        <w:rPr>
          <w:rFonts w:ascii="Times New Roman" w:eastAsia="Calibri" w:hAnsi="Times New Roman" w:cs="Times New Roman"/>
          <w:b/>
          <w:sz w:val="24"/>
          <w:szCs w:val="24"/>
        </w:rPr>
      </w:pPr>
      <w:r w:rsidRPr="004C0F17">
        <w:rPr>
          <w:rFonts w:ascii="Times New Roman" w:hAnsi="Times New Roman" w:cs="Times New Roman"/>
          <w:b/>
          <w:bCs/>
          <w:i/>
          <w:iCs/>
          <w:sz w:val="24"/>
          <w:szCs w:val="24"/>
        </w:rPr>
        <w:t>Для ответа на это задание используйте БЛАНК ОТВЕТОВ № 2.</w:t>
      </w:r>
    </w:p>
    <w:p w14:paraId="2B20DFE8" w14:textId="77777777" w:rsidR="0083125B" w:rsidRDefault="0083125B" w:rsidP="0083125B">
      <w:pPr>
        <w:spacing w:after="0"/>
        <w:jc w:val="both"/>
        <w:rPr>
          <w:rFonts w:ascii="Times New Roman" w:eastAsia="Calibri" w:hAnsi="Times New Roman" w:cs="Times New Roman"/>
          <w:b/>
          <w:sz w:val="24"/>
          <w:szCs w:val="24"/>
        </w:rPr>
      </w:pPr>
    </w:p>
    <w:p w14:paraId="273A86F9" w14:textId="77777777" w:rsidR="0083125B" w:rsidRPr="004C0F17" w:rsidRDefault="0083125B" w:rsidP="0083125B">
      <w:pPr>
        <w:spacing w:after="0"/>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7</w:t>
      </w:r>
      <w:r w:rsidRPr="004C0F17">
        <w:rPr>
          <w:rFonts w:ascii="Times New Roman" w:eastAsia="Calibri" w:hAnsi="Times New Roman" w:cs="Times New Roman"/>
          <w:b/>
          <w:sz w:val="24"/>
          <w:szCs w:val="24"/>
        </w:rPr>
        <w:t xml:space="preserve">. </w:t>
      </w:r>
      <w:r w:rsidRPr="004C0F17">
        <w:rPr>
          <w:rFonts w:ascii="Times New Roman" w:hAnsi="Times New Roman" w:cs="Times New Roman"/>
          <w:sz w:val="24"/>
          <w:szCs w:val="24"/>
        </w:rPr>
        <w:t>Напишите сочинение по прочитанному тексту.</w:t>
      </w:r>
    </w:p>
    <w:p w14:paraId="0B58C112" w14:textId="77777777" w:rsidR="0083125B" w:rsidRPr="004C0F17" w:rsidRDefault="0083125B" w:rsidP="0083125B">
      <w:pPr>
        <w:autoSpaceDE w:val="0"/>
        <w:autoSpaceDN w:val="0"/>
        <w:adjustRightInd w:val="0"/>
        <w:spacing w:after="0"/>
        <w:jc w:val="both"/>
        <w:rPr>
          <w:rFonts w:ascii="Times New Roman" w:hAnsi="Times New Roman" w:cs="Times New Roman"/>
          <w:sz w:val="24"/>
          <w:szCs w:val="24"/>
        </w:rPr>
      </w:pPr>
      <w:r w:rsidRPr="004C0F17">
        <w:rPr>
          <w:rFonts w:ascii="Times New Roman" w:hAnsi="Times New Roman" w:cs="Times New Roman"/>
          <w:sz w:val="24"/>
          <w:szCs w:val="24"/>
        </w:rPr>
        <w:t xml:space="preserve">     Сформулируйте одну из проблем, </w:t>
      </w:r>
      <w:r w:rsidRPr="004C0F17">
        <w:rPr>
          <w:rFonts w:ascii="Times New Roman" w:hAnsi="Times New Roman" w:cs="Times New Roman"/>
          <w:b/>
          <w:bCs/>
          <w:sz w:val="24"/>
          <w:szCs w:val="24"/>
        </w:rPr>
        <w:t xml:space="preserve">поставленных </w:t>
      </w:r>
      <w:r w:rsidRPr="004C0F17">
        <w:rPr>
          <w:rFonts w:ascii="Times New Roman" w:hAnsi="Times New Roman" w:cs="Times New Roman"/>
          <w:sz w:val="24"/>
          <w:szCs w:val="24"/>
        </w:rPr>
        <w:t>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w:t>
      </w:r>
      <w:r>
        <w:rPr>
          <w:rFonts w:ascii="Times New Roman" w:hAnsi="Times New Roman" w:cs="Times New Roman"/>
          <w:sz w:val="24"/>
          <w:szCs w:val="24"/>
        </w:rPr>
        <w:t xml:space="preserve"> Поясните знасение каждого примера и укажите смысловую связ между ними.</w:t>
      </w:r>
    </w:p>
    <w:p w14:paraId="66F3955F" w14:textId="77777777" w:rsidR="0083125B" w:rsidRDefault="0083125B" w:rsidP="0083125B">
      <w:pPr>
        <w:autoSpaceDE w:val="0"/>
        <w:autoSpaceDN w:val="0"/>
        <w:adjustRightInd w:val="0"/>
        <w:spacing w:after="0"/>
        <w:jc w:val="both"/>
        <w:rPr>
          <w:rFonts w:ascii="Times New Roman" w:hAnsi="Times New Roman" w:cs="Times New Roman"/>
          <w:sz w:val="24"/>
          <w:szCs w:val="24"/>
        </w:rPr>
      </w:pPr>
      <w:r w:rsidRPr="004C0F17">
        <w:rPr>
          <w:rFonts w:ascii="Times New Roman" w:hAnsi="Times New Roman" w:cs="Times New Roman"/>
          <w:sz w:val="24"/>
          <w:szCs w:val="24"/>
        </w:rPr>
        <w:t xml:space="preserve">     Сформулируйте позицию автора (рассказчика). </w:t>
      </w:r>
      <w:r>
        <w:rPr>
          <w:rFonts w:ascii="Times New Roman" w:hAnsi="Times New Roman" w:cs="Times New Roman"/>
          <w:sz w:val="24"/>
          <w:szCs w:val="24"/>
        </w:rPr>
        <w:t>Выразите свое отношение к позиции автора по проблеме исходного текста (</w:t>
      </w:r>
      <w:r w:rsidRPr="004C0F17">
        <w:rPr>
          <w:rFonts w:ascii="Times New Roman" w:hAnsi="Times New Roman" w:cs="Times New Roman"/>
          <w:sz w:val="24"/>
          <w:szCs w:val="24"/>
        </w:rPr>
        <w:t>соглас</w:t>
      </w:r>
      <w:r>
        <w:rPr>
          <w:rFonts w:ascii="Times New Roman" w:hAnsi="Times New Roman" w:cs="Times New Roman"/>
          <w:sz w:val="24"/>
          <w:szCs w:val="24"/>
        </w:rPr>
        <w:t>ие или несогласие) и обоснуйте его</w:t>
      </w:r>
      <w:r w:rsidRPr="004C0F17">
        <w:rPr>
          <w:rFonts w:ascii="Times New Roman" w:hAnsi="Times New Roman" w:cs="Times New Roman"/>
          <w:sz w:val="24"/>
          <w:szCs w:val="24"/>
        </w:rPr>
        <w:t>.</w:t>
      </w:r>
    </w:p>
    <w:p w14:paraId="29B64271" w14:textId="77777777" w:rsidR="0083125B" w:rsidRPr="004C0F17" w:rsidRDefault="0083125B" w:rsidP="0083125B">
      <w:pPr>
        <w:autoSpaceDE w:val="0"/>
        <w:autoSpaceDN w:val="0"/>
        <w:adjustRightInd w:val="0"/>
        <w:spacing w:after="0"/>
        <w:jc w:val="both"/>
        <w:rPr>
          <w:rFonts w:ascii="Times New Roman" w:hAnsi="Times New Roman" w:cs="Times New Roman"/>
          <w:sz w:val="24"/>
          <w:szCs w:val="24"/>
        </w:rPr>
      </w:pPr>
      <w:r w:rsidRPr="004C0F17">
        <w:rPr>
          <w:rFonts w:ascii="Times New Roman" w:hAnsi="Times New Roman" w:cs="Times New Roman"/>
          <w:sz w:val="24"/>
          <w:szCs w:val="24"/>
        </w:rPr>
        <w:lastRenderedPageBreak/>
        <w:t xml:space="preserve">     Объём сочинения – не менее 150 слов.</w:t>
      </w:r>
    </w:p>
    <w:p w14:paraId="501FB63A" w14:textId="77777777" w:rsidR="0083125B" w:rsidRPr="004C0F17" w:rsidRDefault="0083125B" w:rsidP="0083125B">
      <w:pPr>
        <w:autoSpaceDE w:val="0"/>
        <w:autoSpaceDN w:val="0"/>
        <w:adjustRightInd w:val="0"/>
        <w:spacing w:after="0"/>
        <w:jc w:val="both"/>
        <w:rPr>
          <w:rFonts w:ascii="Times New Roman" w:hAnsi="Times New Roman" w:cs="Times New Roman"/>
          <w:sz w:val="24"/>
          <w:szCs w:val="24"/>
        </w:rPr>
      </w:pPr>
      <w:r w:rsidRPr="004C0F17">
        <w:rPr>
          <w:rFonts w:ascii="Times New Roman" w:hAnsi="Times New Roman" w:cs="Times New Roman"/>
          <w:sz w:val="24"/>
          <w:szCs w:val="24"/>
        </w:rPr>
        <w:t xml:space="preserve">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0 баллов.</w:t>
      </w:r>
    </w:p>
    <w:p w14:paraId="6B9EAC5B" w14:textId="77777777" w:rsidR="0083125B" w:rsidRPr="004C0F17" w:rsidRDefault="0083125B" w:rsidP="0083125B">
      <w:pPr>
        <w:spacing w:after="0"/>
        <w:jc w:val="both"/>
        <w:rPr>
          <w:rFonts w:ascii="Times New Roman" w:eastAsia="Calibri" w:hAnsi="Times New Roman" w:cs="Times New Roman"/>
          <w:b/>
          <w:sz w:val="24"/>
          <w:szCs w:val="24"/>
        </w:rPr>
      </w:pPr>
      <w:r w:rsidRPr="004C0F17">
        <w:rPr>
          <w:rFonts w:ascii="Times New Roman" w:hAnsi="Times New Roman" w:cs="Times New Roman"/>
          <w:sz w:val="24"/>
          <w:szCs w:val="24"/>
        </w:rPr>
        <w:t xml:space="preserve">     </w:t>
      </w:r>
    </w:p>
    <w:p w14:paraId="4146FE5E" w14:textId="77777777" w:rsidR="003E0C3A" w:rsidRDefault="003E0C3A"/>
    <w:sectPr w:rsidR="003E0C3A" w:rsidSect="0018347F">
      <w:type w:val="continuous"/>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33C5"/>
    <w:multiLevelType w:val="hybridMultilevel"/>
    <w:tmpl w:val="88AEE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F72DDC"/>
    <w:multiLevelType w:val="hybridMultilevel"/>
    <w:tmpl w:val="07827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1B2B1E"/>
    <w:multiLevelType w:val="hybridMultilevel"/>
    <w:tmpl w:val="9F3AF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8A5D43"/>
    <w:multiLevelType w:val="hybridMultilevel"/>
    <w:tmpl w:val="54BE7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C3A"/>
    <w:rsid w:val="00011E74"/>
    <w:rsid w:val="003E0C3A"/>
    <w:rsid w:val="005659F9"/>
    <w:rsid w:val="00831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F97B"/>
  <w15:docId w15:val="{5E47F1DC-0F8B-4B36-BA96-67F36B4B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312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125B"/>
    <w:pPr>
      <w:spacing w:after="0" w:line="240" w:lineRule="auto"/>
    </w:pPr>
  </w:style>
  <w:style w:type="character" w:customStyle="1" w:styleId="a4">
    <w:name w:val="Без интервала Знак"/>
    <w:basedOn w:val="a0"/>
    <w:link w:val="a3"/>
    <w:uiPriority w:val="1"/>
    <w:rsid w:val="0083125B"/>
  </w:style>
  <w:style w:type="paragraph" w:styleId="a5">
    <w:name w:val="List Paragraph"/>
    <w:basedOn w:val="a"/>
    <w:uiPriority w:val="34"/>
    <w:qFormat/>
    <w:rsid w:val="0083125B"/>
    <w:pPr>
      <w:ind w:left="720"/>
      <w:contextualSpacing/>
    </w:pPr>
  </w:style>
  <w:style w:type="table" w:styleId="a6">
    <w:name w:val="Table Grid"/>
    <w:basedOn w:val="a1"/>
    <w:uiPriority w:val="59"/>
    <w:rsid w:val="008312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011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2722</Characters>
  <Application>Microsoft Office Word</Application>
  <DocSecurity>0</DocSecurity>
  <Lines>22</Lines>
  <Paragraphs>6</Paragraphs>
  <ScaleCrop>false</ScaleCrop>
  <Company>Microsoft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Анна Яцун</cp:lastModifiedBy>
  <cp:revision>4</cp:revision>
  <dcterms:created xsi:type="dcterms:W3CDTF">2020-04-17T01:21:00Z</dcterms:created>
  <dcterms:modified xsi:type="dcterms:W3CDTF">2020-04-17T18:29:00Z</dcterms:modified>
</cp:coreProperties>
</file>