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33" w:rsidRDefault="007D616B">
      <w:r>
        <w:t xml:space="preserve">Тема Многообразие пресмыкающихся. Значение в природе. Прочитать текст учебника стр.206. Посмотреть видео урок по теме  </w:t>
      </w:r>
      <w:hyperlink r:id="rId4" w:history="1">
        <w:r>
          <w:rPr>
            <w:rStyle w:val="a3"/>
          </w:rPr>
          <w:t>https://www.youtube.com/watch?v=Eyd5dgrpMCY</w:t>
        </w:r>
      </w:hyperlink>
      <w:r>
        <w:t>.</w:t>
      </w:r>
      <w:bookmarkStart w:id="0" w:name="_GoBack"/>
      <w:bookmarkEnd w:id="0"/>
    </w:p>
    <w:sectPr w:rsidR="00CF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33"/>
    <w:rsid w:val="007D616B"/>
    <w:rsid w:val="00C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565"/>
  <w15:chartTrackingRefBased/>
  <w15:docId w15:val="{1665BF98-D628-4ECA-9035-5AF8BD86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yd5dgrpM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2020-04-26T11:48:00Z</dcterms:created>
  <dcterms:modified xsi:type="dcterms:W3CDTF">2020-04-26T11:52:00Z</dcterms:modified>
</cp:coreProperties>
</file>