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B" w:rsidRDefault="004B5BAB" w:rsidP="004B5BAB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Домашнее задание на 05.05. </w:t>
      </w:r>
    </w:p>
    <w:p w:rsidR="004B5BAB" w:rsidRDefault="004B5BAB" w:rsidP="004B5BAB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Тема: Юношеский возраст.</w:t>
      </w:r>
    </w:p>
    <w:p w:rsidR="004B5BAB" w:rsidRDefault="004B5BAB" w:rsidP="004B5BAB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</w:p>
    <w:p w:rsidR="001D073A" w:rsidRPr="001A675B" w:rsidRDefault="004B5BAB" w:rsidP="004B5BAB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Т</w:t>
      </w:r>
      <w:r w:rsidR="001D073A">
        <w:rPr>
          <w:rFonts w:ascii="Arial" w:hAnsi="Arial" w:cs="Arial"/>
          <w:bCs w:val="0"/>
          <w:color w:val="000000"/>
          <w:sz w:val="22"/>
          <w:szCs w:val="22"/>
        </w:rPr>
        <w:t xml:space="preserve">ест.  </w:t>
      </w:r>
      <w:r w:rsidR="001D073A" w:rsidRPr="001A675B">
        <w:rPr>
          <w:rFonts w:ascii="Arial" w:hAnsi="Arial" w:cs="Arial"/>
          <w:bCs w:val="0"/>
          <w:color w:val="000000"/>
          <w:sz w:val="22"/>
          <w:szCs w:val="22"/>
        </w:rPr>
        <w:t xml:space="preserve"> Психология подростков и юношей</w:t>
      </w:r>
    </w:p>
    <w:p w:rsidR="001D073A" w:rsidRPr="001A675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1A67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Выберите правильный ответ на следующие вопросы</w:t>
      </w:r>
    </w:p>
    <w:p w:rsidR="001D073A" w:rsidRPr="004B5BAB" w:rsidRDefault="004B5BAB" w:rsidP="004B5B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1D073A" w:rsidRPr="004B5BAB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="001D073A" w:rsidRPr="004B5BAB">
        <w:rPr>
          <w:rFonts w:ascii="Arial" w:hAnsi="Arial" w:cs="Arial"/>
          <w:color w:val="000000"/>
          <w:sz w:val="22"/>
          <w:szCs w:val="22"/>
        </w:rPr>
        <w:t>Идеальное</w:t>
      </w:r>
      <w:proofErr w:type="gramEnd"/>
      <w:r w:rsidR="001D073A" w:rsidRPr="004B5BAB">
        <w:rPr>
          <w:rFonts w:ascii="Arial" w:hAnsi="Arial" w:cs="Arial"/>
          <w:color w:val="000000"/>
          <w:sz w:val="22"/>
          <w:szCs w:val="22"/>
        </w:rPr>
        <w:t xml:space="preserve"> «Я» слишком сильно отличается от реального в случае: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отсутствия каких-либо притязаний; В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оответствия возможностей и уровня притязаний;  С) высокого уровня притязаний и недостаточного осознания своих возможностей; Д) осознания подростком своих возможностей.</w:t>
      </w:r>
    </w:p>
    <w:p w:rsidR="001D073A" w:rsidRPr="004B5BAB" w:rsidRDefault="004B5BAB" w:rsidP="004B5B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1D073A" w:rsidRPr="004B5BAB">
        <w:rPr>
          <w:rFonts w:ascii="Arial" w:hAnsi="Arial" w:cs="Arial"/>
          <w:color w:val="000000"/>
          <w:sz w:val="22"/>
          <w:szCs w:val="22"/>
        </w:rPr>
        <w:t xml:space="preserve">2. По определению Д.Б. </w:t>
      </w:r>
      <w:proofErr w:type="spellStart"/>
      <w:r w:rsidR="001D073A" w:rsidRPr="004B5BAB">
        <w:rPr>
          <w:rFonts w:ascii="Arial" w:hAnsi="Arial" w:cs="Arial"/>
          <w:color w:val="000000"/>
          <w:sz w:val="22"/>
          <w:szCs w:val="22"/>
        </w:rPr>
        <w:t>Эльконина</w:t>
      </w:r>
      <w:proofErr w:type="spellEnd"/>
      <w:r w:rsidR="001D073A" w:rsidRPr="004B5BAB">
        <w:rPr>
          <w:rFonts w:ascii="Arial" w:hAnsi="Arial" w:cs="Arial"/>
          <w:color w:val="000000"/>
          <w:sz w:val="22"/>
          <w:szCs w:val="22"/>
        </w:rPr>
        <w:t xml:space="preserve">, новообразование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деятельность, </w:t>
      </w:r>
      <w:r w:rsidR="001D073A"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есть: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  общение;   В) самопознание;   С) самооценка;   Д) чувство взрослости.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3. Из перечисленных профессиональных типов: 1)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предпринимательский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, 2) исследовательский, 3) социальный, 4) артистический и 5) реалистический - среди юношей преобладают: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3, 4. 5;         В) 1,2.5;     С)  2, 3, 5;       Д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1, 3, 4.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4. Подросток вырастает под пристальным вниманием и заботой родителей, у которых много внутренних проблем, возникших на основе личных трагедий и комплексов, в семье: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;      В) авторитарной;   С) с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попустительский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стилем отношения;   Д) с высокой рефлексией и ответственностью.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5. Социальные нормы, определяющие дифференциацию деятельности, статуса, прав и обязанностей мужчин и женщин, называются социальными: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психосексуальными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нормами;   В)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полоролевыми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стереотипами;   С) половыми ролями;   Д)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полоролевым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повелением.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6. Субъективное чувство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непрерывнойсамотождественности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– 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самоощущение;  В) идентичность;   С) образ Я; Д) «</w:t>
      </w:r>
      <w:proofErr w:type="spellStart"/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Я-концепция</w:t>
      </w:r>
      <w:proofErr w:type="spellEnd"/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».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7. Из перечисленных типов эмоционального реагирования:  1) эмоциональная неустойчивость, 2) автономия эмоций; 3)нападение или отсутствие; 4)идеализм; 5)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рефлексивность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эмоций – Х.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Ремшмидт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в подростковом возрасте отмечает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 1, 3, 4;          В) 1, 2, 4;         С)  2, 4, 5;        Д) 3, 4, 5.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8. Новообразованием критической фазы подросткового возраста, ярким свидетельством того, что отрочество началось, является: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;     В)  сексуальная активность;     С)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девиантное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поведение; Д) чувство взрослости.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9. Э.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Эриксон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создавший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возрастную периодизацию жизненного цикла человека, в качестве основного новообразования подросткового возраста определил: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эгоцентризм;   В) рефлексию;      С) идентичность;      Д) идентификацию.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10. Фундаментальная переориентация мышления с познания того, как устроена реальность, на поиск потенциальных возможностей, лежащих за непосредственной данностью, именуется переходом к мышлению: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абстрактному;   В) гипотетико-дедуктивному;   С) практическому;     Д) логическому.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11. Возрастные границы подросткового возраста так же, как и границы любого другого возрастною периода, являются: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относительными;   В) асинхронными;    С) постоянными;     Д) гетерохромными.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12. Умственные действия, осуществляемые, в отличие от конкретных операций, не с предметными представлениями, а с отвлеченными понятиями 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комбинаторика;  В) планирование;   С) логические операции;  Д) пропозициональные операции.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13. При чрезмерных ожиданиях от подростка, связанных с непосильными для него нагрузками, при уменьшении внимания со стороны взрослых возникает реакция: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;   В) оппозиции;    С) эмансипации;    Д)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гиперкомпенсации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14. Какие три точки созревания подростка: 1) органическое, 2) половое, 3) личностное. 4) социальное, - выделил Л.С.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Выготский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lastRenderedPageBreak/>
        <w:t>А) 1, 3, 4;   В) 2, 3, 4;   С) 1, 2, 3;  Д) 1, 2, 4;    Д)    1, 2, 4.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15. Высокая степень эмоционально положительного отношения субъекта, выделяющего свой объект среди других и помещающего его в центр своих жизненных потребностей и интересов, - 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дружба; В) верность;  С) любовь;  Д) симпатия.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16. У первобытных народов переход от детства к взрослому состоянию осуществляется довольно резко, часто через ритуалы: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 инициации;    В) моратория;     С) демонстрации;   Д)  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17.  Важная задача для подростка: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формирование самосознания;   В) психологическое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совладание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с собственным телесным и сексуальным созреванием;  С) успешная социализация Д) профессиональное самоопределение.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18. К подростку начинают относиться с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учетом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появившегося у него чувства взрослости, выражают готовность обсудить его проблемы в семье: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отчужденной от проблем подростка; В) авторитарной со сложившимися стереотипами;      С) с попустительским отношением;   Д) с высокой рефлексией и ответственностью.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19. Когда ребенок принимает оценки своей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референтной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группы (семьи, класса, религиозной общины), тогда достигается уровень развития моральных суждений: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конвенциональный;  В)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постконвециональный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;  В) рефлексивный;   Д) автономный.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20. Познание своего Я в настоящем и будущем, определение своих жизненных планов и целей, нравственных идеалов в юношеском возрасте называется: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самопознанием;  В) самооценкой;   С) самосознанием;    Д)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саморефлексией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21. Эмоциональная неустойчивость и чувствительность, застенчивость и агрессивность, эмоциональная напряженность и конфликтные отношения с окружающими, склонность к крайним суждениям и оценкам являются характерными чертами поведения личности: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маргинальной;    В) рефлексивной;     С) двойственной;   Д) неустойчивой.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22. По отношению к подростку господствует принцип вседозволенности, родители позволяют манипулировать собой в семье: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с высокой рефлексией и ответственностью;  В) с попустительским отношением;   С) авторитарной;    Д)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23. Совмещение жизненных целей и перспектив друзей при сохранении индивидуальности и особенности каждого, которое возможно только на основе относительно стабильного образа «Я», называется подлинной: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демократичностью;    В) идентичностью;   С) интимностью;   Д) дружбой.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24.  У подростка превалируют нигилистические реакции,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ажиотированная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 агрессия или неадекватная лояльность, пассивный стиль поведения в семье: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с высокой рефлексией и ответственностью;  В) авторитарной со сложившимися стереотипами;   С) с попустительским отношением;  Д)   отчужденной.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25.Страх потери собственной идентичности подростка обусловливает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размывание времени;  В) негативную идентичность;  С) уход от близких взаимоотношений;    Д) размывание способности к продуктивной работе.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26. Желание подростка понять, какой он на самом деле,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открывай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дли себя свой внутренний мир, </w:t>
      </w:r>
      <w:r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;    В) эмансипация;  С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самовоспитание;  Д)) самопознание.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27. Острая борьба мотивов (делать ли,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то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 xml:space="preserve"> что надо или, то что хочется) при решении задач произвольного поведения, в результате которого происходит создание намерения и, наконец, его исполнение – 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 мотивационный кризис;  В) волевой акт;   С) акт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;  Д) интеллектуальный план действия.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28. Подросток, который является достаточно прогнозируемым и способен соответствовать общественным ожиданиям в сфере общения, вырос в семье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благополучными отношениями;  В)  авторитарным стилем;  С) чрезмерной опекой и контролем;   Д) чрезмерным покровительством.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29. У подростков, избегающих вовлеченности в деятельность, отмечается: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размывание способности к продуктивной работе;    В) размывание времени;   С) уход от близких взаимоотношений;   Д) негативная идентичность.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30. Некритичное принятие ценностей семьи, общества, религиозной группы </w:t>
      </w:r>
      <w:r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это идентичность: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конформная;    В) негативная;   С) предопределенная;  Д) этическая.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31. Стремление развить в себе желательные качества, достичь идеального образа побуждает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самосознанию;   В) самовоспитанию;    С) дезориентации;    Д) рефлексии.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32. Осознание юноши себя в качестве члена общества и конкретизация в новой общественно значимой позиции </w:t>
      </w:r>
      <w:r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самосознание;   В) самопознание;   С)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саморефлексия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;   Д) самоопределение.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33. Первый признак  наступления пубертатного периода </w:t>
      </w:r>
      <w:r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ускорение роста;    В) изменение веса;      С) эякуляция;    Д)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34. Центральное место в половом созревании подростка занимает регуляция: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физическая;  В) физиологическая;   С) гормональная;   Д) биохимическая.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35. Целенаправленное ограничение себя в еде, доходящее до степени голодания, обусловленное стремлением к похуданию, </w:t>
      </w:r>
      <w:r w:rsidRPr="004B5BAB">
        <w:rPr>
          <w:rFonts w:ascii="Arial" w:hAnsi="Arial" w:cs="Arial"/>
          <w:color w:val="000000"/>
          <w:sz w:val="22"/>
          <w:szCs w:val="22"/>
        </w:rPr>
        <w:noBreakHyphen/>
        <w:t xml:space="preserve"> это </w:t>
      </w:r>
      <w:proofErr w:type="gramStart"/>
      <w:r w:rsidRPr="004B5BAB">
        <w:rPr>
          <w:rFonts w:ascii="Arial" w:hAnsi="Arial" w:cs="Arial"/>
          <w:color w:val="000000"/>
          <w:sz w:val="22"/>
          <w:szCs w:val="22"/>
        </w:rPr>
        <w:t>нервная</w:t>
      </w:r>
      <w:proofErr w:type="gramEnd"/>
      <w:r w:rsidRPr="004B5BAB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 xml:space="preserve">А) шизофрения;    В)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дисморфофобия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;    С)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депривация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 xml:space="preserve">;  О) </w:t>
      </w:r>
      <w:proofErr w:type="spellStart"/>
      <w:r w:rsidRPr="004B5BAB">
        <w:rPr>
          <w:rFonts w:ascii="Arial" w:hAnsi="Arial" w:cs="Arial"/>
          <w:color w:val="000000"/>
          <w:sz w:val="22"/>
          <w:szCs w:val="22"/>
        </w:rPr>
        <w:t>анорексия</w:t>
      </w:r>
      <w:proofErr w:type="spellEnd"/>
      <w:r w:rsidRPr="004B5BAB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36. Подросток находится в положении личности, принадлежащей двум культурам, т.е. личности:</w:t>
      </w:r>
    </w:p>
    <w:p w:rsidR="001D073A" w:rsidRPr="004B5BAB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4B5BAB">
        <w:rPr>
          <w:rFonts w:ascii="Arial" w:hAnsi="Arial" w:cs="Arial"/>
          <w:color w:val="000000"/>
          <w:sz w:val="22"/>
          <w:szCs w:val="22"/>
        </w:rPr>
        <w:t>А) двойственной;   В) маргинальной;   С) неустойчивой;   Д) рефлексивной.</w:t>
      </w:r>
    </w:p>
    <w:p w:rsidR="001D073A" w:rsidRPr="004B5BAB" w:rsidRDefault="001D073A" w:rsidP="001D073A">
      <w:pPr>
        <w:spacing w:after="0" w:line="240" w:lineRule="auto"/>
      </w:pPr>
    </w:p>
    <w:p w:rsidR="001D073A" w:rsidRPr="004B5BAB" w:rsidRDefault="001D073A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D073A" w:rsidRPr="004B5BAB" w:rsidRDefault="001D073A" w:rsidP="001D073A"/>
    <w:p w:rsidR="001D073A" w:rsidRPr="004B5BAB" w:rsidRDefault="001D073A" w:rsidP="001D073A"/>
    <w:p w:rsidR="001D073A" w:rsidRPr="004B5BAB" w:rsidRDefault="001D073A" w:rsidP="001D073A"/>
    <w:p w:rsidR="001D073A" w:rsidRPr="004B5BAB" w:rsidRDefault="001D073A" w:rsidP="001D073A"/>
    <w:p w:rsidR="001D073A" w:rsidRPr="004B5BAB" w:rsidRDefault="001D073A" w:rsidP="001D073A"/>
    <w:p w:rsidR="001D073A" w:rsidRPr="004B5BAB" w:rsidRDefault="001D073A" w:rsidP="001D073A"/>
    <w:p w:rsidR="00B0713F" w:rsidRPr="004B5BAB" w:rsidRDefault="00B0713F"/>
    <w:sectPr w:rsidR="00B0713F" w:rsidRPr="004B5BAB" w:rsidSect="00B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073A"/>
    <w:rsid w:val="001D073A"/>
    <w:rsid w:val="004B5BAB"/>
    <w:rsid w:val="00B0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F"/>
  </w:style>
  <w:style w:type="paragraph" w:styleId="1">
    <w:name w:val="heading 1"/>
    <w:basedOn w:val="a"/>
    <w:link w:val="10"/>
    <w:uiPriority w:val="9"/>
    <w:qFormat/>
    <w:rsid w:val="001D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2020-04-28T08:11:00Z</dcterms:created>
  <dcterms:modified xsi:type="dcterms:W3CDTF">2020-04-28T08:30:00Z</dcterms:modified>
</cp:coreProperties>
</file>