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17" w:rsidRDefault="003F7217" w:rsidP="003F72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П.И. Чайковский Опера "Евгений Онегин"</w:t>
      </w:r>
      <w:r w:rsidR="007858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картина</w:t>
      </w:r>
    </w:p>
    <w:p w:rsidR="003F7217" w:rsidRDefault="003F7217" w:rsidP="003F7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дистанционного обучения</w:t>
      </w:r>
    </w:p>
    <w:p w:rsidR="0078588B" w:rsidRDefault="0078588B" w:rsidP="003F7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Опера "Евгений Онегин" </w:t>
      </w:r>
      <w:r w:rsidR="00180FE0">
        <w:rPr>
          <w:rFonts w:ascii="Times New Roman" w:hAnsi="Times New Roman" w:cs="Times New Roman"/>
          <w:sz w:val="24"/>
          <w:szCs w:val="24"/>
        </w:rPr>
        <w:t xml:space="preserve">- шедевр оперного искусства, </w:t>
      </w:r>
      <w:r>
        <w:rPr>
          <w:rFonts w:ascii="Times New Roman" w:hAnsi="Times New Roman" w:cs="Times New Roman"/>
          <w:sz w:val="24"/>
          <w:szCs w:val="24"/>
        </w:rPr>
        <w:t>одна из самым популярных до настоящего времени, ее активно исполняют в том числе за рубежом. Она завершает московский период жизни Чайковского (1877-1878).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литературный источник в основе оперы? Прочитайте содержание 1 картины.</w:t>
      </w:r>
    </w:p>
    <w:p w:rsidR="003F7217" w:rsidRDefault="002B28E3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всего содержания романа в стихах в опере на первом плане тема любви. Кто в 1 картине воплощает это главное содержание?</w:t>
      </w:r>
      <w:r w:rsidR="002E5984">
        <w:rPr>
          <w:rFonts w:ascii="Times New Roman" w:hAnsi="Times New Roman" w:cs="Times New Roman"/>
          <w:sz w:val="24"/>
          <w:szCs w:val="24"/>
        </w:rPr>
        <w:t xml:space="preserve"> На каком этапе? (экспозиция, развитие, кульминация, развязка)</w:t>
      </w:r>
    </w:p>
    <w:p w:rsidR="002B28E3" w:rsidRDefault="002B28E3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Откройте клавир - титульный лист и оглавление. 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каких вокальных голосов написаны партии Татьяны, Ольги, Е. Онегина, Ленского?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Перепишите номера 1 картины </w:t>
      </w:r>
      <w:r w:rsidR="002E5984">
        <w:rPr>
          <w:rFonts w:ascii="Times New Roman" w:hAnsi="Times New Roman" w:cs="Times New Roman"/>
          <w:sz w:val="24"/>
          <w:szCs w:val="24"/>
        </w:rPr>
        <w:t xml:space="preserve">(сольные, ансамблевые, хоровые)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05E32">
        <w:rPr>
          <w:rFonts w:ascii="Times New Roman" w:hAnsi="Times New Roman" w:cs="Times New Roman"/>
          <w:sz w:val="24"/>
          <w:szCs w:val="24"/>
        </w:rPr>
        <w:t>кто из героев оперы их исполняет?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Прослушайте оркестровое вступление - в учебнике тема 227, лучше - в клавире. Это 1-й лейтмотив в характеристике Татьяны. Запоминаем, так как в 1 картине эта тема звучит вместо вокального сольного номера Татьяны.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характер этой темы? (2-3 своих слова, не нужно копировать учебник).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Эту тему еще называют тема-секвенция. Сколько звуков в мотиве, который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секвенционное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развитие?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 нотах в клавире на органный пункт. На каком он звуке?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Смотрим как тема-секвенция Татьяны появляется и звучит в других сценах 1 картины.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Откройте Сцену 3 - клавир с. 39, учебник № 231.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какого номера идет эта сцена, что в ней по сюжету и чей звучит сольный номер? 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Откройте Сцену 4 - клавир с.48 (самый конец) - 49 (партия Татьяны), с. 51 (партия оркестра)</w:t>
      </w:r>
      <w:r w:rsidR="000F3DD5">
        <w:rPr>
          <w:rFonts w:ascii="Times New Roman" w:hAnsi="Times New Roman" w:cs="Times New Roman"/>
          <w:sz w:val="24"/>
          <w:szCs w:val="24"/>
        </w:rPr>
        <w:t>, в учебнике № 234</w:t>
      </w:r>
      <w:r>
        <w:rPr>
          <w:rFonts w:ascii="Times New Roman" w:hAnsi="Times New Roman" w:cs="Times New Roman"/>
          <w:sz w:val="24"/>
          <w:szCs w:val="24"/>
        </w:rPr>
        <w:t>. Что происходит по сюжету?</w:t>
      </w:r>
    </w:p>
    <w:p w:rsidR="00793EED" w:rsidRDefault="00793EED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Заключительная сцена - </w:t>
      </w:r>
      <w:r w:rsidR="00A26E26">
        <w:rPr>
          <w:rFonts w:ascii="Times New Roman" w:hAnsi="Times New Roman" w:cs="Times New Roman"/>
          <w:sz w:val="24"/>
          <w:szCs w:val="24"/>
        </w:rPr>
        <w:t>с. 76 клавира. Какова роль темы?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этот лейтмотив Татьяны звучит и в оркестре, и в вокальной партии, является сквозным на протяжении всей картины.  Звучание лейтмотива в оркестре усиливает психологическую функцию оркестра. Звучание в сценах, когда происходит активное действие, а не сольная характеристика персонажей, приподнимает роль Татьяны как главной героини оперы, несмотря на отсутствие ее сольного номера. Музыка объединяет и действие, и пространство вокруг Татьяны.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отмечаем особенности строения 1 картины, в которой сочетаются сцены с быстро развивающимися событиями, и музыкальные номера.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2E5984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217">
        <w:rPr>
          <w:rFonts w:ascii="Times New Roman" w:hAnsi="Times New Roman" w:cs="Times New Roman"/>
          <w:sz w:val="24"/>
          <w:szCs w:val="24"/>
        </w:rPr>
        <w:t>. Прослушайте фрагмент дуэта Татьяны и Ольги, глядя в ноты клавира.</w:t>
      </w:r>
    </w:p>
    <w:p w:rsidR="003F7217" w:rsidRDefault="00180FE0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F7217">
        <w:rPr>
          <w:rFonts w:ascii="Times New Roman" w:hAnsi="Times New Roman" w:cs="Times New Roman"/>
          <w:sz w:val="24"/>
          <w:szCs w:val="24"/>
        </w:rPr>
        <w:t>Истоки этого дуэта в русском романсе первой трети 19 века.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характерные романсовые обороты встречаются в мелодии этого дуэта?  Подсказка: начальный оборот в каком интервале?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тонов, хроматические нисходящие мотивы, восходящее движение по верхнему тетрахорду мелодического минора - если есть, то на каких словах?</w:t>
      </w:r>
      <w:r w:rsidRPr="00DF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Дополняем характерные романсовые обороты ходом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FE0">
        <w:rPr>
          <w:rFonts w:ascii="Times New Roman" w:hAnsi="Times New Roman" w:cs="Times New Roman"/>
          <w:sz w:val="24"/>
          <w:szCs w:val="24"/>
        </w:rPr>
        <w:t>пониженн</w:t>
      </w:r>
      <w:r>
        <w:rPr>
          <w:rFonts w:ascii="Times New Roman" w:hAnsi="Times New Roman" w:cs="Times New Roman"/>
          <w:sz w:val="24"/>
          <w:szCs w:val="24"/>
        </w:rPr>
        <w:t>ую ступень</w:t>
      </w:r>
      <w:r w:rsidR="000F3DD5">
        <w:rPr>
          <w:rFonts w:ascii="Times New Roman" w:hAnsi="Times New Roman" w:cs="Times New Roman"/>
          <w:sz w:val="24"/>
          <w:szCs w:val="24"/>
        </w:rPr>
        <w:t xml:space="preserve"> - на каких словах?</w:t>
      </w:r>
      <w:r w:rsidRPr="00DF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Находим в кульминационной фразе в 1 куплете - пример 228 - интонации темы-секвенции</w:t>
      </w:r>
      <w:r w:rsidR="000F3DD5">
        <w:rPr>
          <w:rFonts w:ascii="Times New Roman" w:hAnsi="Times New Roman" w:cs="Times New Roman"/>
          <w:sz w:val="24"/>
          <w:szCs w:val="24"/>
        </w:rPr>
        <w:t xml:space="preserve"> - на каких словах?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DD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апоминаем и дополняем этой информацией пункт 5. 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180FE0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3F7217">
        <w:rPr>
          <w:rFonts w:ascii="Times New Roman" w:hAnsi="Times New Roman" w:cs="Times New Roman"/>
          <w:sz w:val="24"/>
          <w:szCs w:val="24"/>
        </w:rPr>
        <w:t>Какой характерен аккомпанемент для романса</w:t>
      </w:r>
      <w:r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3F7217">
        <w:rPr>
          <w:rFonts w:ascii="Times New Roman" w:hAnsi="Times New Roman" w:cs="Times New Roman"/>
          <w:sz w:val="24"/>
          <w:szCs w:val="24"/>
        </w:rPr>
        <w:t xml:space="preserve"> и какой </w:t>
      </w:r>
      <w:r>
        <w:rPr>
          <w:rFonts w:ascii="Times New Roman" w:hAnsi="Times New Roman" w:cs="Times New Roman"/>
          <w:sz w:val="24"/>
          <w:szCs w:val="24"/>
        </w:rPr>
        <w:t xml:space="preserve">аккомпанемент </w:t>
      </w:r>
      <w:r w:rsidR="003F7217">
        <w:rPr>
          <w:rFonts w:ascii="Times New Roman" w:hAnsi="Times New Roman" w:cs="Times New Roman"/>
          <w:sz w:val="24"/>
          <w:szCs w:val="24"/>
        </w:rPr>
        <w:t xml:space="preserve">в этом дуэте? 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Pr="00B77C61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Прослушайте фрагменты хора крестьян - лирическая песня "Болят мои скоры ноженьки" и плясовая "Уж как по мосту,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064762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роль этих хоров в развитии сюжета 1 картины? </w:t>
      </w:r>
    </w:p>
    <w:p w:rsidR="003F7217" w:rsidRDefault="000F3DD5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в</w:t>
      </w:r>
      <w:r w:rsidR="003F7217">
        <w:rPr>
          <w:rFonts w:ascii="Times New Roman" w:hAnsi="Times New Roman" w:cs="Times New Roman"/>
          <w:sz w:val="24"/>
          <w:szCs w:val="24"/>
        </w:rPr>
        <w:t xml:space="preserve"> музыкальной драматургии?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20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Открываем ариозо Ольги - в клавире с. 40, в учебнике № 232, слушаем музыку, читаем учебник, запоминаем музыку.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ариозо отличается от арии?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 второй половине 1 картины даны характеристики мужских персонажей.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 квартет Татьяны, Ольги, Ленского, Онегина. Слушаем музыку.</w:t>
      </w:r>
    </w:p>
    <w:p w:rsidR="003F7217" w:rsidRDefault="00A26E26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драматургическая роль квартета? Чьи интонационные характеристики выделяются?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Сцена и ариозо Ленского. Открываем</w:t>
      </w:r>
      <w:r w:rsidR="007D0781">
        <w:rPr>
          <w:rFonts w:ascii="Times New Roman" w:hAnsi="Times New Roman" w:cs="Times New Roman"/>
          <w:sz w:val="24"/>
          <w:szCs w:val="24"/>
        </w:rPr>
        <w:t xml:space="preserve"> клавир</w:t>
      </w:r>
      <w:r>
        <w:rPr>
          <w:rFonts w:ascii="Times New Roman" w:hAnsi="Times New Roman" w:cs="Times New Roman"/>
          <w:sz w:val="24"/>
          <w:szCs w:val="24"/>
        </w:rPr>
        <w:t>, слушаем</w:t>
      </w:r>
      <w:r w:rsidR="0080339F">
        <w:rPr>
          <w:rFonts w:ascii="Times New Roman" w:hAnsi="Times New Roman" w:cs="Times New Roman"/>
          <w:sz w:val="24"/>
          <w:szCs w:val="24"/>
        </w:rPr>
        <w:t xml:space="preserve"> ариозо "Я люблю вас"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E07" w:rsidRDefault="0080339F" w:rsidP="00A26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91E07">
        <w:rPr>
          <w:rFonts w:ascii="Times New Roman" w:hAnsi="Times New Roman" w:cs="Times New Roman"/>
          <w:sz w:val="24"/>
          <w:szCs w:val="24"/>
        </w:rPr>
        <w:t xml:space="preserve">) </w:t>
      </w:r>
      <w:r w:rsidR="007D0781">
        <w:rPr>
          <w:rFonts w:ascii="Times New Roman" w:hAnsi="Times New Roman" w:cs="Times New Roman"/>
          <w:sz w:val="24"/>
          <w:szCs w:val="24"/>
        </w:rPr>
        <w:t xml:space="preserve">В ариозо романсово-ариозная мелодика. </w:t>
      </w:r>
    </w:p>
    <w:p w:rsidR="00A820C3" w:rsidRDefault="007D0781" w:rsidP="00A26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значит, что переплетаются обороты песенно-романсовые и близкие к напевному речитативу. От речитатива близость к тексту по ритму, делению на фразы</w:t>
      </w:r>
      <w:r w:rsidR="00C91E07">
        <w:rPr>
          <w:rFonts w:ascii="Times New Roman" w:hAnsi="Times New Roman" w:cs="Times New Roman"/>
          <w:sz w:val="24"/>
          <w:szCs w:val="24"/>
        </w:rPr>
        <w:t>, первый мотив</w:t>
      </w:r>
      <w:r>
        <w:rPr>
          <w:rFonts w:ascii="Times New Roman" w:hAnsi="Times New Roman" w:cs="Times New Roman"/>
          <w:sz w:val="24"/>
          <w:szCs w:val="24"/>
        </w:rPr>
        <w:t>. Найдите такое соответствие в нотах</w:t>
      </w:r>
      <w:r w:rsidR="00C91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26" w:rsidRDefault="00C91E07" w:rsidP="00A26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D0781">
        <w:rPr>
          <w:rFonts w:ascii="Times New Roman" w:hAnsi="Times New Roman" w:cs="Times New Roman"/>
          <w:sz w:val="24"/>
          <w:szCs w:val="24"/>
        </w:rPr>
        <w:t>апомните такой тип оперной мелодики. Он очень характерен для второй половины 19 века.</w:t>
      </w:r>
    </w:p>
    <w:p w:rsidR="00A820C3" w:rsidRDefault="00A820C3" w:rsidP="00A82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прослушайте средний раздел ариозо, особенно на словах "Я отрок был, тобой плененный". Обратите внимание на скачок на сексту (романсовая интонация). Эта тема будет повторяться в сцене письма Татьяны как тема признания в любви в этой опере.</w:t>
      </w:r>
    </w:p>
    <w:p w:rsidR="00C91E07" w:rsidRDefault="00C91E07" w:rsidP="00A26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E07" w:rsidRDefault="0080339F" w:rsidP="00A26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91E07">
        <w:rPr>
          <w:rFonts w:ascii="Times New Roman" w:hAnsi="Times New Roman" w:cs="Times New Roman"/>
          <w:sz w:val="24"/>
          <w:szCs w:val="24"/>
        </w:rPr>
        <w:t xml:space="preserve">) </w:t>
      </w:r>
      <w:r w:rsidR="00A26E26">
        <w:rPr>
          <w:rFonts w:ascii="Times New Roman" w:hAnsi="Times New Roman" w:cs="Times New Roman"/>
          <w:sz w:val="24"/>
          <w:szCs w:val="24"/>
        </w:rPr>
        <w:t>Каким образом в ариозо взаимодействуют вокальная и оркестровая партии?</w:t>
      </w:r>
      <w:r w:rsidR="007D0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26" w:rsidRDefault="00C91E07" w:rsidP="00A26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эту фактуру, так как она </w:t>
      </w:r>
      <w:r w:rsidR="007D0781">
        <w:rPr>
          <w:rFonts w:ascii="Times New Roman" w:hAnsi="Times New Roman" w:cs="Times New Roman"/>
          <w:sz w:val="24"/>
          <w:szCs w:val="24"/>
        </w:rPr>
        <w:t>типична для Чайковского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E07" w:rsidRDefault="00C91E07" w:rsidP="00A26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1E07" w:rsidRDefault="0080339F" w:rsidP="00A26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20C3">
        <w:rPr>
          <w:rFonts w:ascii="Times New Roman" w:hAnsi="Times New Roman" w:cs="Times New Roman"/>
          <w:sz w:val="24"/>
          <w:szCs w:val="24"/>
        </w:rPr>
        <w:t xml:space="preserve">) </w:t>
      </w:r>
      <w:r w:rsidR="00C91E07">
        <w:rPr>
          <w:rFonts w:ascii="Times New Roman" w:hAnsi="Times New Roman" w:cs="Times New Roman"/>
          <w:sz w:val="24"/>
          <w:szCs w:val="24"/>
        </w:rPr>
        <w:t>Какую роль в драматургии картины играет ариозо Ленского? (экспозиция, развитие, кульминация, развязка?)</w:t>
      </w:r>
    </w:p>
    <w:p w:rsidR="00A26E26" w:rsidRDefault="00A26E26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80339F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820C3">
        <w:rPr>
          <w:rFonts w:ascii="Times New Roman" w:hAnsi="Times New Roman" w:cs="Times New Roman"/>
          <w:sz w:val="24"/>
          <w:szCs w:val="24"/>
        </w:rPr>
        <w:t>) В какой тональности написано ариозо Ленского? Запомните, так как выразительный смысл тональностей в восприятии Чайковского имеют особое значение в музыкальной драматургии. (В такой же тональности будет тема любви Татьяны во 2 картине. Противоположность - одноименный минор - сцена ссоры, ария Ленского перед дуэлью, завершение всей оперы).</w:t>
      </w: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217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Заключительная сцена и ариозо Онегина "Мой дядя самых честных правил".</w:t>
      </w:r>
    </w:p>
    <w:p w:rsidR="003F7217" w:rsidRPr="00BF06F9" w:rsidRDefault="003F7217" w:rsidP="003F7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Прослушать музыку.</w:t>
      </w:r>
      <w:r w:rsidR="00A820C3">
        <w:rPr>
          <w:rFonts w:ascii="Times New Roman" w:hAnsi="Times New Roman" w:cs="Times New Roman"/>
          <w:sz w:val="24"/>
          <w:szCs w:val="24"/>
        </w:rPr>
        <w:t xml:space="preserve"> Каков характер</w:t>
      </w:r>
      <w:r w:rsidR="00180FE0">
        <w:rPr>
          <w:rFonts w:ascii="Times New Roman" w:hAnsi="Times New Roman" w:cs="Times New Roman"/>
          <w:sz w:val="24"/>
          <w:szCs w:val="24"/>
        </w:rPr>
        <w:t>? (2-3 ваших слова).</w:t>
      </w:r>
    </w:p>
    <w:p w:rsidR="00000000" w:rsidRDefault="0080339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F7217"/>
    <w:rsid w:val="00064762"/>
    <w:rsid w:val="000F3DD5"/>
    <w:rsid w:val="00180FE0"/>
    <w:rsid w:val="002B28E3"/>
    <w:rsid w:val="002E5984"/>
    <w:rsid w:val="003F7217"/>
    <w:rsid w:val="005A6ED7"/>
    <w:rsid w:val="0078588B"/>
    <w:rsid w:val="00793EED"/>
    <w:rsid w:val="007D0781"/>
    <w:rsid w:val="0080339F"/>
    <w:rsid w:val="00A26E26"/>
    <w:rsid w:val="00A820C3"/>
    <w:rsid w:val="00C91E07"/>
    <w:rsid w:val="00E0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2020-04-26T18:57:00Z</dcterms:created>
  <dcterms:modified xsi:type="dcterms:W3CDTF">2020-04-26T20:49:00Z</dcterms:modified>
</cp:coreProperties>
</file>