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04" w:rsidRPr="00913C04" w:rsidRDefault="00913C04" w:rsidP="00913C04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13C04">
        <w:rPr>
          <w:b/>
          <w:bCs/>
          <w:sz w:val="28"/>
          <w:szCs w:val="28"/>
        </w:rPr>
        <w:t>Вокали́з</w:t>
      </w:r>
      <w:proofErr w:type="spellEnd"/>
      <w:proofErr w:type="gramEnd"/>
    </w:p>
    <w:p w:rsidR="00A926B8" w:rsidRDefault="00A926B8" w:rsidP="00A926B8">
      <w:pPr>
        <w:pStyle w:val="a3"/>
        <w:shd w:val="clear" w:color="auto" w:fill="FFFFFF"/>
        <w:jc w:val="both"/>
        <w:rPr>
          <w:color w:val="000000"/>
        </w:rPr>
      </w:pPr>
      <w:r w:rsidRPr="00A926B8">
        <w:rPr>
          <w:color w:val="000000"/>
        </w:rPr>
        <w:t>Термины «вокализ» и «вокализация» имеют в музыкальной литературе и вокально-педагогической практике большую давность, будучи тесно связаны с развитием вокальной музыки (</w:t>
      </w:r>
      <w:r>
        <w:rPr>
          <w:color w:val="000000"/>
        </w:rPr>
        <w:t xml:space="preserve">от латинского слова VOX—голос). </w:t>
      </w:r>
    </w:p>
    <w:p w:rsidR="00A926B8" w:rsidRPr="00A926B8" w:rsidRDefault="00A926B8" w:rsidP="00A926B8">
      <w:pPr>
        <w:pStyle w:val="a3"/>
        <w:shd w:val="clear" w:color="auto" w:fill="FFFFFF"/>
        <w:jc w:val="both"/>
        <w:rPr>
          <w:color w:val="000000"/>
        </w:rPr>
      </w:pPr>
      <w:r w:rsidRPr="00A926B8">
        <w:rPr>
          <w:color w:val="000000"/>
        </w:rPr>
        <w:t>В различные исторические эпохи, в различных странах и вокальных школах понимание термина «вокализ» и его педагогическое использование при обучении пению несколько изменялось. Но общее понимание вокализации, как пения на глас</w:t>
      </w:r>
      <w:r>
        <w:rPr>
          <w:color w:val="000000"/>
        </w:rPr>
        <w:t>ных, является основным.</w:t>
      </w:r>
      <w:r>
        <w:rPr>
          <w:color w:val="000000"/>
        </w:rPr>
        <w:br/>
        <w:t>В старо</w:t>
      </w:r>
      <w:r w:rsidRPr="00A926B8">
        <w:rPr>
          <w:color w:val="000000"/>
        </w:rPr>
        <w:t xml:space="preserve">итальянской школе вокализации предшествовала сольмизация примерно до середины XVIII </w:t>
      </w:r>
      <w:proofErr w:type="gramStart"/>
      <w:r w:rsidRPr="00A926B8">
        <w:rPr>
          <w:color w:val="000000"/>
        </w:rPr>
        <w:t>в</w:t>
      </w:r>
      <w:proofErr w:type="gramEnd"/>
      <w:r w:rsidRPr="00A926B8">
        <w:rPr>
          <w:color w:val="000000"/>
        </w:rPr>
        <w:t xml:space="preserve">. Как известно, </w:t>
      </w:r>
      <w:proofErr w:type="gramStart"/>
      <w:r w:rsidRPr="00A926B8">
        <w:rPr>
          <w:color w:val="000000"/>
        </w:rPr>
        <w:t>при</w:t>
      </w:r>
      <w:proofErr w:type="gramEnd"/>
      <w:r w:rsidRPr="00A926B8">
        <w:rPr>
          <w:color w:val="000000"/>
        </w:rPr>
        <w:t xml:space="preserve"> сольмизации пелись названия исполняемых звуков (</w:t>
      </w:r>
      <w:proofErr w:type="spellStart"/>
      <w:r w:rsidRPr="00A926B8">
        <w:rPr>
          <w:color w:val="000000"/>
        </w:rPr>
        <w:t>ut</w:t>
      </w:r>
      <w:proofErr w:type="spell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re</w:t>
      </w:r>
      <w:proofErr w:type="spell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mi</w:t>
      </w:r>
      <w:proofErr w:type="spell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fa</w:t>
      </w:r>
      <w:proofErr w:type="spellEnd"/>
      <w:r w:rsidRPr="00A926B8">
        <w:rPr>
          <w:color w:val="000000"/>
        </w:rPr>
        <w:t xml:space="preserve"> и т. д.). Применяемое в нашей школе </w:t>
      </w:r>
      <w:proofErr w:type="spellStart"/>
      <w:r w:rsidRPr="00A926B8">
        <w:rPr>
          <w:color w:val="000000"/>
        </w:rPr>
        <w:t>сольфеджирование</w:t>
      </w:r>
      <w:proofErr w:type="spellEnd"/>
      <w:r w:rsidRPr="00A926B8">
        <w:rPr>
          <w:color w:val="000000"/>
        </w:rPr>
        <w:t xml:space="preserve">, которое преследует цели ладовой и метроритмической грамоты, в </w:t>
      </w:r>
      <w:proofErr w:type="gramStart"/>
      <w:r w:rsidRPr="00A926B8">
        <w:rPr>
          <w:color w:val="000000"/>
        </w:rPr>
        <w:t>общем</w:t>
      </w:r>
      <w:proofErr w:type="gramEnd"/>
      <w:r w:rsidRPr="00A926B8">
        <w:rPr>
          <w:color w:val="000000"/>
        </w:rPr>
        <w:t xml:space="preserve"> стало на место сольмизации в смысле музыкально-педагогическом. Происхождение термина «</w:t>
      </w:r>
      <w:proofErr w:type="spellStart"/>
      <w:r w:rsidRPr="00A926B8">
        <w:rPr>
          <w:color w:val="000000"/>
        </w:rPr>
        <w:t>сольфеджировать</w:t>
      </w:r>
      <w:proofErr w:type="spellEnd"/>
      <w:r w:rsidRPr="00A926B8">
        <w:rPr>
          <w:color w:val="000000"/>
        </w:rPr>
        <w:t xml:space="preserve">» (от итальянского названия гаммы </w:t>
      </w:r>
      <w:proofErr w:type="spellStart"/>
      <w:r w:rsidRPr="00A926B8">
        <w:rPr>
          <w:color w:val="000000"/>
        </w:rPr>
        <w:t>Solfa</w:t>
      </w:r>
      <w:proofErr w:type="spellEnd"/>
      <w:r w:rsidRPr="00A926B8">
        <w:rPr>
          <w:color w:val="000000"/>
        </w:rPr>
        <w:t>), связанного с пением гаммы, показывает эт</w:t>
      </w:r>
      <w:r>
        <w:rPr>
          <w:color w:val="000000"/>
        </w:rPr>
        <w:t xml:space="preserve">у историческую преемственность. </w:t>
      </w:r>
      <w:r w:rsidRPr="00A926B8">
        <w:rPr>
          <w:color w:val="000000"/>
        </w:rPr>
        <w:t>Обычное противопоставление терминов «вокализация» (пение на гласных) и «</w:t>
      </w:r>
      <w:proofErr w:type="spellStart"/>
      <w:r w:rsidRPr="00A926B8">
        <w:rPr>
          <w:color w:val="000000"/>
        </w:rPr>
        <w:t>сольфеджирование</w:t>
      </w:r>
      <w:proofErr w:type="spellEnd"/>
      <w:r w:rsidRPr="00A926B8">
        <w:rPr>
          <w:color w:val="000000"/>
        </w:rPr>
        <w:t xml:space="preserve">» (пение с называнием нот) и теоретически и практически является весьма условным. Известно, что вокализы, напр. XVIII </w:t>
      </w:r>
      <w:proofErr w:type="gramStart"/>
      <w:r w:rsidRPr="00A926B8">
        <w:rPr>
          <w:color w:val="000000"/>
        </w:rPr>
        <w:t>в</w:t>
      </w:r>
      <w:proofErr w:type="gramEnd"/>
      <w:r w:rsidRPr="00A926B8">
        <w:rPr>
          <w:color w:val="000000"/>
        </w:rPr>
        <w:t xml:space="preserve">., часто назывались </w:t>
      </w:r>
      <w:proofErr w:type="spellStart"/>
      <w:r w:rsidRPr="00A926B8">
        <w:rPr>
          <w:color w:val="000000"/>
        </w:rPr>
        <w:t>solteggi</w:t>
      </w:r>
      <w:proofErr w:type="spellEnd"/>
      <w:r w:rsidRPr="00A926B8">
        <w:rPr>
          <w:color w:val="000000"/>
        </w:rPr>
        <w:t xml:space="preserve">. </w:t>
      </w:r>
      <w:proofErr w:type="gramStart"/>
      <w:r w:rsidRPr="00A926B8">
        <w:rPr>
          <w:color w:val="000000"/>
        </w:rPr>
        <w:t>Французское понимание вокализации как пения на один или несколько слогов без произношения слов или названия нот (см. P.</w:t>
      </w:r>
      <w:proofErr w:type="gramEnd"/>
      <w:r w:rsidRPr="00A926B8">
        <w:rPr>
          <w:color w:val="000000"/>
        </w:rPr>
        <w:t xml:space="preserve"> </w:t>
      </w:r>
      <w:proofErr w:type="spellStart"/>
      <w:proofErr w:type="gramStart"/>
      <w:r w:rsidRPr="00A926B8">
        <w:rPr>
          <w:color w:val="000000"/>
        </w:rPr>
        <w:t>Larousse</w:t>
      </w:r>
      <w:proofErr w:type="spellEnd"/>
      <w:r w:rsidRPr="00A926B8">
        <w:rPr>
          <w:color w:val="000000"/>
        </w:rPr>
        <w:t xml:space="preserve">, р. 1140) практически сближает вокализацию и </w:t>
      </w:r>
      <w:proofErr w:type="spellStart"/>
      <w:r w:rsidRPr="00A926B8">
        <w:rPr>
          <w:color w:val="000000"/>
        </w:rPr>
        <w:t>сольфеджирование</w:t>
      </w:r>
      <w:proofErr w:type="spellEnd"/>
      <w:r w:rsidRPr="00A926B8">
        <w:rPr>
          <w:color w:val="000000"/>
        </w:rPr>
        <w:t>.</w:t>
      </w:r>
      <w:proofErr w:type="gramEnd"/>
      <w:r w:rsidRPr="00A926B8">
        <w:rPr>
          <w:color w:val="000000"/>
        </w:rPr>
        <w:t xml:space="preserve"> Как известно, французский певец и педагог Фор рекомендовал исполнение вокализ с названием нот начальных для каждой ритмической фигуры. Фактически это приводит вокализацию к </w:t>
      </w:r>
      <w:proofErr w:type="spellStart"/>
      <w:r w:rsidRPr="00A926B8">
        <w:rPr>
          <w:color w:val="000000"/>
        </w:rPr>
        <w:t>мелизматическому</w:t>
      </w:r>
      <w:proofErr w:type="spellEnd"/>
      <w:r w:rsidRPr="00A926B8">
        <w:rPr>
          <w:color w:val="000000"/>
        </w:rPr>
        <w:t xml:space="preserve"> </w:t>
      </w:r>
      <w:proofErr w:type="spellStart"/>
      <w:r w:rsidRPr="00A926B8">
        <w:rPr>
          <w:color w:val="000000"/>
        </w:rPr>
        <w:t>сольфеджированию</w:t>
      </w:r>
      <w:proofErr w:type="spellEnd"/>
      <w:r w:rsidRPr="00A926B8">
        <w:rPr>
          <w:color w:val="000000"/>
        </w:rPr>
        <w:t>.</w:t>
      </w:r>
    </w:p>
    <w:p w:rsidR="00F2405F" w:rsidRDefault="00A926B8" w:rsidP="00A926B8">
      <w:pPr>
        <w:pStyle w:val="a3"/>
        <w:shd w:val="clear" w:color="auto" w:fill="FFFFFF"/>
        <w:jc w:val="both"/>
        <w:rPr>
          <w:color w:val="000000"/>
        </w:rPr>
      </w:pPr>
      <w:r w:rsidRPr="00A926B8">
        <w:rPr>
          <w:color w:val="000000"/>
        </w:rPr>
        <w:t xml:space="preserve">Наиболее детальной разработке подвергается вокализация на слоги в немецкой школе, особенно у представителей так называемой школы </w:t>
      </w:r>
      <w:proofErr w:type="spellStart"/>
      <w:r w:rsidRPr="00A926B8">
        <w:rPr>
          <w:color w:val="000000"/>
        </w:rPr>
        <w:t>примарного</w:t>
      </w:r>
      <w:proofErr w:type="spellEnd"/>
      <w:r w:rsidRPr="00A926B8">
        <w:rPr>
          <w:color w:val="000000"/>
        </w:rPr>
        <w:t xml:space="preserve"> тона. В немецкой же школе, понуждаемой неблагоприятными для пения особенностями языка, мы встречаемся и с выработкой произношения на специальных упражнениях (</w:t>
      </w:r>
      <w:proofErr w:type="gramStart"/>
      <w:r w:rsidRPr="00A926B8">
        <w:rPr>
          <w:color w:val="000000"/>
        </w:rPr>
        <w:t>см</w:t>
      </w:r>
      <w:proofErr w:type="gramEnd"/>
      <w:r w:rsidRPr="00A926B8">
        <w:rPr>
          <w:color w:val="000000"/>
        </w:rPr>
        <w:t xml:space="preserve">., напр., </w:t>
      </w:r>
      <w:proofErr w:type="spellStart"/>
      <w:r w:rsidRPr="00A926B8">
        <w:rPr>
          <w:color w:val="000000"/>
        </w:rPr>
        <w:t>Неу</w:t>
      </w:r>
      <w:proofErr w:type="spellEnd"/>
      <w:r w:rsidRPr="00A926B8">
        <w:rPr>
          <w:color w:val="000000"/>
        </w:rPr>
        <w:t>)</w:t>
      </w:r>
      <w:r w:rsidRPr="00A926B8">
        <w:rPr>
          <w:rStyle w:val="apple-converted-space"/>
          <w:color w:val="000000"/>
        </w:rPr>
        <w:t> </w:t>
      </w:r>
      <w:r w:rsidRPr="00A926B8">
        <w:rPr>
          <w:color w:val="000000"/>
        </w:rPr>
        <w:br/>
        <w:t xml:space="preserve">Таким образом, мы видим, что практика вокальной педагогики от сольмизации </w:t>
      </w:r>
      <w:r>
        <w:rPr>
          <w:color w:val="000000"/>
        </w:rPr>
        <w:t>и вокализации (подлинной) старо</w:t>
      </w:r>
      <w:r w:rsidRPr="00A926B8">
        <w:rPr>
          <w:color w:val="000000"/>
        </w:rPr>
        <w:t xml:space="preserve">итальянской школы все больше и больше приближалась к наполнению вокализации речевыми элементами. Эти изменения в практике </w:t>
      </w:r>
      <w:proofErr w:type="gramStart"/>
      <w:r w:rsidRPr="00A926B8">
        <w:rPr>
          <w:color w:val="000000"/>
        </w:rPr>
        <w:t>вокализации</w:t>
      </w:r>
      <w:proofErr w:type="gramEnd"/>
      <w:r w:rsidRPr="00A926B8">
        <w:rPr>
          <w:color w:val="000000"/>
        </w:rPr>
        <w:t xml:space="preserve"> несомненно должны быть поставлены в связь с усложнением вокально-технических задач при подготовке певцов XIX в. (обучение взрослых, сокращение сроков обучения вообще, фонетические трудности, напр., немецкого языка и т. д.).</w:t>
      </w:r>
      <w:r w:rsidRPr="00A926B8">
        <w:rPr>
          <w:color w:val="000000"/>
        </w:rPr>
        <w:br/>
        <w:t>Следовательно, гибкость в применении вокализов не является случайной. Как отражение этой многообразной практики закономерна и терминологическая условность.</w:t>
      </w:r>
      <w:r w:rsidRPr="00A926B8">
        <w:rPr>
          <w:color w:val="000000"/>
        </w:rPr>
        <w:br/>
        <w:t>В вокально-педагогической практике нашего времени вокализ ошибочно занимает как бы промежуточное место между собственно упражнениями и пением художественных произведений. По линии музыкально-теоретического образования певца вокализы тесно соприкасаются с</w:t>
      </w:r>
      <w:r w:rsidRPr="00A926B8">
        <w:rPr>
          <w:rStyle w:val="apple-converted-space"/>
          <w:color w:val="000000"/>
        </w:rPr>
        <w:t> </w:t>
      </w:r>
      <w:hyperlink r:id="rId4" w:history="1">
        <w:r w:rsidRPr="00A926B8">
          <w:rPr>
            <w:rStyle w:val="a4"/>
            <w:color w:val="auto"/>
            <w:u w:val="none"/>
          </w:rPr>
          <w:t>сольфеджио</w:t>
        </w:r>
      </w:hyperlink>
      <w:r w:rsidRPr="00A926B8">
        <w:t>.</w:t>
      </w:r>
      <w:r>
        <w:rPr>
          <w:color w:val="000000"/>
        </w:rPr>
        <w:t xml:space="preserve"> </w:t>
      </w:r>
    </w:p>
    <w:p w:rsidR="00F2405F" w:rsidRDefault="00A926B8" w:rsidP="00F240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6B8">
        <w:rPr>
          <w:color w:val="000000"/>
        </w:rPr>
        <w:t>Наконец, в нашей вокально-педагогической практике вокализы исполняются на гласные, на слоги и с названием нот. Отсюда один шаг и к вокализам с текстом (</w:t>
      </w:r>
      <w:proofErr w:type="gramStart"/>
      <w:r w:rsidRPr="00A926B8">
        <w:rPr>
          <w:color w:val="000000"/>
        </w:rPr>
        <w:t>см</w:t>
      </w:r>
      <w:proofErr w:type="gramEnd"/>
      <w:r w:rsidRPr="00A926B8">
        <w:rPr>
          <w:color w:val="000000"/>
        </w:rPr>
        <w:t xml:space="preserve">. Глинка, </w:t>
      </w:r>
      <w:proofErr w:type="spellStart"/>
      <w:r w:rsidRPr="00A926B8">
        <w:rPr>
          <w:color w:val="000000"/>
        </w:rPr>
        <w:t>Ваккаи</w:t>
      </w:r>
      <w:proofErr w:type="spellEnd"/>
      <w:r w:rsidRPr="00A926B8">
        <w:rPr>
          <w:color w:val="000000"/>
        </w:rPr>
        <w:t xml:space="preserve"> и др.), которые имеют несомненное педагогическое значение, так как при исполнении таких вокализо</w:t>
      </w:r>
      <w:r w:rsidR="00F2405F">
        <w:rPr>
          <w:color w:val="000000"/>
        </w:rPr>
        <w:t>в</w:t>
      </w:r>
      <w:r w:rsidRPr="00A926B8">
        <w:rPr>
          <w:color w:val="000000"/>
        </w:rPr>
        <w:t xml:space="preserve"> учащемуся дается материал, в котором вокальные и речевые моменты объединены на музыкальной основе, продиктованной определенным методическим замыслом.</w:t>
      </w:r>
      <w:r w:rsidRPr="00A926B8">
        <w:rPr>
          <w:color w:val="000000"/>
        </w:rPr>
        <w:br/>
        <w:t>Обычная педагогическая практика, в которой вокализы имеют определенное место, к сожалению, далеко не полно оценивает все возможности их использования. Вокализ почти</w:t>
      </w:r>
      <w:r w:rsidR="00F2405F">
        <w:rPr>
          <w:color w:val="000000"/>
        </w:rPr>
        <w:t>,</w:t>
      </w:r>
      <w:r w:rsidRPr="00A926B8">
        <w:rPr>
          <w:color w:val="000000"/>
        </w:rPr>
        <w:t xml:space="preserve"> как правило</w:t>
      </w:r>
      <w:r w:rsidR="00F2405F">
        <w:rPr>
          <w:color w:val="000000"/>
        </w:rPr>
        <w:t>,</w:t>
      </w:r>
      <w:r w:rsidRPr="00A926B8">
        <w:rPr>
          <w:color w:val="000000"/>
        </w:rPr>
        <w:t xml:space="preserve"> рассматривается в качестве длинного упражнения с сопровождением, преследующего только вокально-технические цели. В связи с этим художественной </w:t>
      </w:r>
      <w:r w:rsidRPr="00A926B8">
        <w:rPr>
          <w:color w:val="000000"/>
        </w:rPr>
        <w:lastRenderedPageBreak/>
        <w:t>ценности вокализов и их музыкально воспитательному значению не уделялось должного внимания. Между тем художественный вокализ, написанный талантливым вокальным педагогом или композитором, прекрасно знающим особенности голоса и его развития, может много дать учащемуся-вокалисту, так как</w:t>
      </w:r>
      <w:r w:rsidR="00F2405F">
        <w:rPr>
          <w:color w:val="000000"/>
        </w:rPr>
        <w:t>:</w:t>
      </w:r>
    </w:p>
    <w:p w:rsidR="00F2405F" w:rsidRDefault="00A926B8" w:rsidP="00F240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26B8">
        <w:rPr>
          <w:color w:val="000000"/>
        </w:rPr>
        <w:br/>
        <w:t>1) способствует выработке вокального тона на всем диапазоне путем освоения вокальной установки и сглаживания регистров;</w:t>
      </w:r>
    </w:p>
    <w:p w:rsidR="00F2405F" w:rsidRDefault="00A926B8" w:rsidP="00F240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6B8">
        <w:rPr>
          <w:color w:val="000000"/>
        </w:rPr>
        <w:br/>
        <w:t>2) вырабатывает кантилену (основной признак вокального голосообразования), динамику, подвижность голоса, тембровую выразительность, выравнивает («</w:t>
      </w:r>
      <w:proofErr w:type="spellStart"/>
      <w:r w:rsidRPr="00A926B8">
        <w:rPr>
          <w:color w:val="000000"/>
        </w:rPr>
        <w:t>нейтрализирует</w:t>
      </w:r>
      <w:proofErr w:type="spellEnd"/>
      <w:r w:rsidRPr="00A926B8">
        <w:rPr>
          <w:color w:val="000000"/>
        </w:rPr>
        <w:t>») гласные, дает чистоту интонации и пр.;</w:t>
      </w:r>
    </w:p>
    <w:p w:rsidR="00F2405F" w:rsidRDefault="00A926B8" w:rsidP="00F2405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A926B8">
        <w:rPr>
          <w:color w:val="000000"/>
        </w:rPr>
        <w:br/>
        <w:t>3) приучает к музыкальной выразительности, т. е. к эмоционально насыщенной, чисто вокальной («инструментальной») фразировке;</w:t>
      </w:r>
      <w:r w:rsidRPr="00A926B8">
        <w:rPr>
          <w:rStyle w:val="apple-converted-space"/>
          <w:color w:val="000000"/>
        </w:rPr>
        <w:t> </w:t>
      </w:r>
    </w:p>
    <w:p w:rsidR="00F2405F" w:rsidRDefault="00A926B8" w:rsidP="00F240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6B8">
        <w:rPr>
          <w:color w:val="000000"/>
        </w:rPr>
        <w:br/>
        <w:t>4) учит понимать музыкальное содержан</w:t>
      </w:r>
      <w:r w:rsidR="00F2405F">
        <w:rPr>
          <w:color w:val="000000"/>
        </w:rPr>
        <w:t xml:space="preserve">ие произведения, его музыкально </w:t>
      </w:r>
      <w:proofErr w:type="gramStart"/>
      <w:r w:rsidR="00F2405F">
        <w:rPr>
          <w:color w:val="000000"/>
        </w:rPr>
        <w:t>-</w:t>
      </w:r>
      <w:r w:rsidRPr="00A926B8">
        <w:rPr>
          <w:color w:val="000000"/>
        </w:rPr>
        <w:t>и</w:t>
      </w:r>
      <w:proofErr w:type="gramEnd"/>
      <w:r w:rsidRPr="00A926B8">
        <w:rPr>
          <w:color w:val="000000"/>
        </w:rPr>
        <w:t>сполнительский стиль и т. д.</w:t>
      </w:r>
    </w:p>
    <w:p w:rsidR="00A926B8" w:rsidRPr="00A926B8" w:rsidRDefault="00A926B8" w:rsidP="00AF5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6B8">
        <w:rPr>
          <w:color w:val="000000"/>
        </w:rPr>
        <w:br/>
        <w:t xml:space="preserve">Попутно вокализы могут облегчить чтение с листа (задача сольфеджио). Наконец, </w:t>
      </w:r>
      <w:proofErr w:type="spellStart"/>
      <w:r w:rsidRPr="00A926B8">
        <w:rPr>
          <w:color w:val="000000"/>
        </w:rPr>
        <w:t>сольфеджирование</w:t>
      </w:r>
      <w:proofErr w:type="spellEnd"/>
      <w:r w:rsidRPr="00A926B8">
        <w:rPr>
          <w:color w:val="000000"/>
        </w:rPr>
        <w:t xml:space="preserve"> вокализов, происходящее под контролем вокального педагога, должно выработать у учащегося привычку к певческому голосообразованию при </w:t>
      </w:r>
      <w:proofErr w:type="spellStart"/>
      <w:r w:rsidRPr="00A926B8">
        <w:rPr>
          <w:color w:val="000000"/>
        </w:rPr>
        <w:t>сольфеджировании</w:t>
      </w:r>
      <w:proofErr w:type="spellEnd"/>
      <w:r w:rsidRPr="00A926B8">
        <w:rPr>
          <w:color w:val="000000"/>
        </w:rPr>
        <w:t>.</w:t>
      </w:r>
      <w:r w:rsidRPr="00A926B8">
        <w:rPr>
          <w:color w:val="000000"/>
        </w:rPr>
        <w:br/>
        <w:t>Следует отметить также большую показательность вокализов при оценке вокально-технического и м</w:t>
      </w:r>
      <w:r w:rsidR="00174A14">
        <w:rPr>
          <w:color w:val="000000"/>
        </w:rPr>
        <w:t xml:space="preserve">узыкального развития учащегося. </w:t>
      </w:r>
      <w:r w:rsidRPr="00A926B8">
        <w:rPr>
          <w:color w:val="000000"/>
        </w:rPr>
        <w:t>Каждый из этих пунктов может быть более детально расшифрован. Число пунктов также можно увеличить, не боясь преу</w:t>
      </w:r>
      <w:r w:rsidR="00174A14">
        <w:rPr>
          <w:color w:val="000000"/>
        </w:rPr>
        <w:t xml:space="preserve">величить возможности вокализов. </w:t>
      </w:r>
      <w:r w:rsidRPr="00A926B8">
        <w:rPr>
          <w:color w:val="000000"/>
        </w:rPr>
        <w:t xml:space="preserve">Говоря о возможностях вокализов, следует подчеркнуть ту мысль, что их значения в подготовке певцов отнюдь не следует преувеличивать. В частности, не следует задерживать перехода к исполнению художественных произведений с текстом наиболее легким в вокальном и музыкальном отношении. Здесь речь идет об извлечении из вокализов всей доступной педагогической </w:t>
      </w:r>
      <w:r w:rsidR="00174A14">
        <w:rPr>
          <w:color w:val="000000"/>
        </w:rPr>
        <w:t xml:space="preserve">пользы, чего не бывает при </w:t>
      </w:r>
      <w:proofErr w:type="spellStart"/>
      <w:proofErr w:type="gramStart"/>
      <w:r w:rsidR="00174A14">
        <w:rPr>
          <w:color w:val="000000"/>
        </w:rPr>
        <w:t>узко-</w:t>
      </w:r>
      <w:r w:rsidRPr="00A926B8">
        <w:rPr>
          <w:color w:val="000000"/>
        </w:rPr>
        <w:t>техническом</w:t>
      </w:r>
      <w:proofErr w:type="spellEnd"/>
      <w:proofErr w:type="gramEnd"/>
      <w:r w:rsidRPr="00A926B8">
        <w:rPr>
          <w:color w:val="000000"/>
        </w:rPr>
        <w:t>, трафаретном их применении.</w:t>
      </w:r>
      <w:r w:rsidRPr="00A926B8">
        <w:rPr>
          <w:color w:val="000000"/>
        </w:rPr>
        <w:br/>
        <w:t>Прежде всего</w:t>
      </w:r>
      <w:r w:rsidR="00174A14">
        <w:rPr>
          <w:color w:val="000000"/>
        </w:rPr>
        <w:t>,</w:t>
      </w:r>
      <w:r w:rsidRPr="00A926B8">
        <w:rPr>
          <w:color w:val="000000"/>
        </w:rPr>
        <w:t xml:space="preserve"> должно быть подчеркнуто значение вокализации для выработки правильного певческого тона. Голоса взрослых обычно строятся на автоматизированном речевом навыке, перекрывшем вокальность детского голоса.</w:t>
      </w:r>
      <w:r w:rsidRPr="00A926B8">
        <w:rPr>
          <w:rStyle w:val="apple-converted-space"/>
          <w:color w:val="000000"/>
        </w:rPr>
        <w:t> </w:t>
      </w:r>
      <w:r w:rsidRPr="00A926B8">
        <w:rPr>
          <w:color w:val="000000"/>
        </w:rPr>
        <w:br/>
        <w:t xml:space="preserve">Членораздельность речи, обусловливающие ее согласные, особенно так называемые афонические, т. е. беззвучные согласные (с, т, </w:t>
      </w:r>
      <w:proofErr w:type="spellStart"/>
      <w:proofErr w:type="gramStart"/>
      <w:r w:rsidRPr="00A926B8">
        <w:rPr>
          <w:color w:val="000000"/>
        </w:rPr>
        <w:t>п</w:t>
      </w:r>
      <w:proofErr w:type="spellEnd"/>
      <w:proofErr w:type="gram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ф</w:t>
      </w:r>
      <w:proofErr w:type="spellEnd"/>
      <w:r w:rsidRPr="00A926B8">
        <w:rPr>
          <w:color w:val="000000"/>
        </w:rPr>
        <w:t xml:space="preserve"> и т. д.),— способствуют качественному изменению вокальной голосовой функции ребенка. В процессе обучения пению фактически протекает как бы обратный процесс восстановления вокальной основы голосообразования, соединенной со словом. У обученного певца мы видим вокально-речевой автоматизм синтетической природы, сознательно контролируемый.</w:t>
      </w:r>
      <w:r w:rsidRPr="00A926B8">
        <w:rPr>
          <w:color w:val="000000"/>
        </w:rPr>
        <w:br/>
        <w:t xml:space="preserve">В связи с этим вокализация на вокально-звучащих у данного ученика гласных, использование слоговых комбинаций из гласных и фонических согласных вначале, затем </w:t>
      </w:r>
      <w:proofErr w:type="spellStart"/>
      <w:r w:rsidRPr="00A926B8">
        <w:rPr>
          <w:color w:val="000000"/>
        </w:rPr>
        <w:t>сольфеджирование</w:t>
      </w:r>
      <w:proofErr w:type="spellEnd"/>
      <w:r w:rsidRPr="00A926B8">
        <w:rPr>
          <w:color w:val="000000"/>
        </w:rPr>
        <w:t xml:space="preserve"> дают в руки педагога богатый материал. Индивидуализация гласных, использование сложных гласных (</w:t>
      </w:r>
      <w:proofErr w:type="spellStart"/>
      <w:r w:rsidRPr="00A926B8">
        <w:rPr>
          <w:color w:val="000000"/>
        </w:rPr>
        <w:t>я-йа</w:t>
      </w:r>
      <w:proofErr w:type="spell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ё-йо</w:t>
      </w:r>
      <w:proofErr w:type="spell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ю-йу</w:t>
      </w:r>
      <w:proofErr w:type="spell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йе</w:t>
      </w:r>
      <w:proofErr w:type="spellEnd"/>
      <w:r w:rsidRPr="00A926B8">
        <w:rPr>
          <w:color w:val="000000"/>
        </w:rPr>
        <w:t>) для более успешной нейтрализации и</w:t>
      </w:r>
      <w:r w:rsidR="00174A14">
        <w:rPr>
          <w:color w:val="000000"/>
        </w:rPr>
        <w:t xml:space="preserve">х и выработки ненапряженного </w:t>
      </w:r>
      <w:r w:rsidRPr="00A926B8">
        <w:rPr>
          <w:color w:val="000000"/>
        </w:rPr>
        <w:t xml:space="preserve">звучного тона, комбинирование гласных и слогов при сглаживании регистров в зонах их скрещивания и пр. — вот краткий перечень известных педагогу вариантов вокализации. Вокализация, в частности подвижная вокализация, способствует устранению </w:t>
      </w:r>
      <w:proofErr w:type="spellStart"/>
      <w:r w:rsidRPr="00A926B8">
        <w:rPr>
          <w:color w:val="000000"/>
        </w:rPr>
        <w:t>форсировки</w:t>
      </w:r>
      <w:proofErr w:type="spellEnd"/>
      <w:r w:rsidRPr="00A926B8">
        <w:rPr>
          <w:color w:val="000000"/>
        </w:rPr>
        <w:t xml:space="preserve">, обычной у начинающих. При этом особое внимание следует обращать на борьбу с чрезмерным вдохом, порождающим напряженность звукообразования. На борьбу с форсировкой должна быть направлена и </w:t>
      </w:r>
      <w:proofErr w:type="spellStart"/>
      <w:r w:rsidRPr="00A926B8">
        <w:rPr>
          <w:color w:val="000000"/>
        </w:rPr>
        <w:t>экономизация</w:t>
      </w:r>
      <w:proofErr w:type="spellEnd"/>
      <w:r w:rsidRPr="00A926B8">
        <w:rPr>
          <w:color w:val="000000"/>
        </w:rPr>
        <w:t xml:space="preserve"> выдоха.</w:t>
      </w:r>
    </w:p>
    <w:p w:rsidR="00971A8D" w:rsidRDefault="00A926B8" w:rsidP="00A926B8">
      <w:pPr>
        <w:pStyle w:val="a3"/>
        <w:shd w:val="clear" w:color="auto" w:fill="FFFFFF"/>
        <w:jc w:val="both"/>
        <w:rPr>
          <w:color w:val="000000"/>
        </w:rPr>
      </w:pPr>
      <w:r w:rsidRPr="00A926B8">
        <w:rPr>
          <w:color w:val="000000"/>
        </w:rPr>
        <w:lastRenderedPageBreak/>
        <w:t xml:space="preserve">Современное </w:t>
      </w:r>
      <w:proofErr w:type="spellStart"/>
      <w:r w:rsidRPr="00A926B8">
        <w:rPr>
          <w:color w:val="000000"/>
        </w:rPr>
        <w:t>сольфеджирование</w:t>
      </w:r>
      <w:proofErr w:type="spellEnd"/>
      <w:r w:rsidRPr="00A926B8">
        <w:rPr>
          <w:color w:val="000000"/>
        </w:rPr>
        <w:t xml:space="preserve"> имеет известные минусы, заключающиеся в том, что определенные звуки диапазона поются всегда на одни и те же гласные (напр. </w:t>
      </w:r>
      <w:proofErr w:type="spellStart"/>
      <w:proofErr w:type="gramStart"/>
      <w:r w:rsidRPr="00A926B8">
        <w:rPr>
          <w:color w:val="000000"/>
        </w:rPr>
        <w:t>и-си</w:t>
      </w:r>
      <w:proofErr w:type="spellEnd"/>
      <w:proofErr w:type="gramEnd"/>
      <w:r w:rsidRPr="00A926B8">
        <w:rPr>
          <w:color w:val="000000"/>
        </w:rPr>
        <w:t xml:space="preserve">, </w:t>
      </w:r>
      <w:proofErr w:type="spellStart"/>
      <w:r w:rsidRPr="00A926B8">
        <w:rPr>
          <w:color w:val="000000"/>
        </w:rPr>
        <w:t>е-ре</w:t>
      </w:r>
      <w:proofErr w:type="spellEnd"/>
      <w:r w:rsidRPr="00A926B8">
        <w:rPr>
          <w:color w:val="000000"/>
        </w:rPr>
        <w:t xml:space="preserve"> и т. д.), чего не было при сольмизации. Кроме того, в названиях нот три включают афонические согласные (фа, соль, си), которые, как говорилось выше, могут быть неблагоприятны для необходимой в правильной вокализации кантилены. Все же применение </w:t>
      </w:r>
      <w:proofErr w:type="spellStart"/>
      <w:r w:rsidRPr="00A926B8">
        <w:rPr>
          <w:color w:val="000000"/>
        </w:rPr>
        <w:t>сольфеджирования</w:t>
      </w:r>
      <w:proofErr w:type="spellEnd"/>
      <w:r w:rsidRPr="00A926B8">
        <w:rPr>
          <w:color w:val="000000"/>
        </w:rPr>
        <w:t xml:space="preserve"> после того, как учащийся в основном усвоит вокальную установку; следует рекомендовать. Это перенесет элемент вокальной тренировки в музыкально-теоретическую работу учащегося. Комбинирование же вокализации и </w:t>
      </w:r>
      <w:proofErr w:type="spellStart"/>
      <w:r w:rsidRPr="00A926B8">
        <w:rPr>
          <w:color w:val="000000"/>
        </w:rPr>
        <w:t>сольфеджирования</w:t>
      </w:r>
      <w:proofErr w:type="spellEnd"/>
      <w:r w:rsidRPr="00A926B8">
        <w:rPr>
          <w:color w:val="000000"/>
        </w:rPr>
        <w:t xml:space="preserve"> нейтрализует минусы сольфеджио при сохранении их значения</w:t>
      </w:r>
      <w:r w:rsidR="00153031">
        <w:rPr>
          <w:color w:val="000000"/>
        </w:rPr>
        <w:t xml:space="preserve"> для музыкальной грамоты певца. </w:t>
      </w:r>
      <w:r w:rsidRPr="00A926B8">
        <w:rPr>
          <w:color w:val="000000"/>
        </w:rPr>
        <w:t>Использование слоговых комбинаций при вокализации также облегчит эту задачу, одновременно сближая вокализацию и пение с текстом.</w:t>
      </w:r>
      <w:r w:rsidRPr="00A926B8">
        <w:rPr>
          <w:color w:val="000000"/>
        </w:rPr>
        <w:br/>
        <w:t xml:space="preserve">Здесь уместно заметить, что </w:t>
      </w:r>
      <w:proofErr w:type="spellStart"/>
      <w:r w:rsidRPr="00A926B8">
        <w:rPr>
          <w:color w:val="000000"/>
        </w:rPr>
        <w:t>сольфеджирование</w:t>
      </w:r>
      <w:proofErr w:type="spellEnd"/>
      <w:r w:rsidRPr="00A926B8">
        <w:rPr>
          <w:color w:val="000000"/>
        </w:rPr>
        <w:t xml:space="preserve"> певцов в музыкально-теоретических классах нуждается в вокально-методическом наблюдении (отбор музыкального материала, наблюдение за вокально-технической стороной </w:t>
      </w:r>
      <w:proofErr w:type="spellStart"/>
      <w:r w:rsidRPr="00A926B8">
        <w:rPr>
          <w:color w:val="000000"/>
        </w:rPr>
        <w:t>сольфеджирования</w:t>
      </w:r>
      <w:proofErr w:type="spellEnd"/>
      <w:r w:rsidRPr="00A926B8">
        <w:rPr>
          <w:color w:val="000000"/>
        </w:rPr>
        <w:t>, развитие у вокалистов навыко</w:t>
      </w:r>
      <w:r w:rsidR="00153031">
        <w:rPr>
          <w:color w:val="000000"/>
        </w:rPr>
        <w:t xml:space="preserve">в «внутреннего пения» и т. д.). </w:t>
      </w:r>
      <w:r w:rsidRPr="00A926B8">
        <w:rPr>
          <w:color w:val="000000"/>
        </w:rPr>
        <w:t>Особенно необходимо подчеркнуть ту сторону использования вокализов, на которую в наше время, в противоположность напр. XVII и XVIII вв., меньше всего обращается внимание. Речь идет о музыкально-воспитательном значении, вокализов, о выработке при их исполнении музыкальной выразительности, понимания музыкального содержания, чувства музыкального по</w:t>
      </w:r>
      <w:r w:rsidR="00153031">
        <w:rPr>
          <w:color w:val="000000"/>
        </w:rPr>
        <w:t xml:space="preserve">строения (формы), стиля и т. д. </w:t>
      </w:r>
    </w:p>
    <w:p w:rsidR="00971A8D" w:rsidRDefault="00A926B8" w:rsidP="00A926B8">
      <w:pPr>
        <w:pStyle w:val="a3"/>
        <w:shd w:val="clear" w:color="auto" w:fill="FFFFFF"/>
        <w:jc w:val="both"/>
        <w:rPr>
          <w:color w:val="000000"/>
        </w:rPr>
      </w:pPr>
      <w:r w:rsidRPr="00A926B8">
        <w:rPr>
          <w:color w:val="000000"/>
        </w:rPr>
        <w:t>Вокалисты, как правило, начинают обучение взрослыми. В связи с этим их техническое и музыкальное обучение весьма усложнено по сравнению, напр</w:t>
      </w:r>
      <w:proofErr w:type="gramStart"/>
      <w:r w:rsidRPr="00A926B8">
        <w:rPr>
          <w:color w:val="000000"/>
        </w:rPr>
        <w:t xml:space="preserve">.-, </w:t>
      </w:r>
      <w:proofErr w:type="gramEnd"/>
      <w:r w:rsidRPr="00A926B8">
        <w:rPr>
          <w:color w:val="000000"/>
        </w:rPr>
        <w:t>со скрипачами и пианистами, которые, как правило, начинают обучение с детства. Вокально-техническая работа должна преодолеть неправильные голосовые навыки, обусловленные речью и часто плохим певческим опытом, приобретенным в школе или клубном хоре. Не меньшие, если не большие трудности встречает музыкально-исполнительское воспитание.</w:t>
      </w:r>
      <w:r w:rsidRPr="00A926B8">
        <w:rPr>
          <w:color w:val="000000"/>
        </w:rPr>
        <w:br/>
        <w:t>Вокалист-учащийся обычно плохо понимает музыкальный «язык», средства музыкальной выразительности. Он идет к музыке и к ее исполнению обычно от текста, от декламационной выразительности. Кроме того, часто он слышит в музыкальном произведени</w:t>
      </w:r>
      <w:r w:rsidR="00971A8D">
        <w:rPr>
          <w:color w:val="000000"/>
        </w:rPr>
        <w:t>и</w:t>
      </w:r>
      <w:r w:rsidRPr="00A926B8">
        <w:rPr>
          <w:color w:val="000000"/>
        </w:rPr>
        <w:t xml:space="preserve"> только вокальную партию. Партию </w:t>
      </w:r>
      <w:proofErr w:type="spellStart"/>
      <w:r w:rsidRPr="00A926B8">
        <w:rPr>
          <w:color w:val="000000"/>
        </w:rPr>
        <w:t>ф-п</w:t>
      </w:r>
      <w:proofErr w:type="spellEnd"/>
      <w:r w:rsidRPr="00A926B8">
        <w:rPr>
          <w:color w:val="000000"/>
        </w:rPr>
        <w:t xml:space="preserve">. он воспринимает главным образом метрически, не слышит гармонии, голосоведения и т. д. Все это приводит часто к </w:t>
      </w:r>
      <w:proofErr w:type="spellStart"/>
      <w:r w:rsidRPr="00A926B8">
        <w:rPr>
          <w:color w:val="000000"/>
        </w:rPr>
        <w:t>н</w:t>
      </w:r>
      <w:proofErr w:type="spellEnd"/>
      <w:r w:rsidRPr="00A926B8">
        <w:rPr>
          <w:color w:val="000000"/>
        </w:rPr>
        <w:t xml:space="preserve"> е-музыкальности исполнения, особенно ярко выявляющейся в репертуаре, который не опирается на преимущественно декламационную сторону исполнения (напр. Бах, отчасти Моцарт, Бетховен и т. д.).</w:t>
      </w:r>
      <w:r w:rsidR="00971A8D">
        <w:rPr>
          <w:color w:val="000000"/>
        </w:rPr>
        <w:t xml:space="preserve"> В</w:t>
      </w:r>
      <w:r w:rsidRPr="00A926B8">
        <w:rPr>
          <w:color w:val="000000"/>
        </w:rPr>
        <w:t xml:space="preserve">заимодействие гортани-дыхания и чрезмерная </w:t>
      </w:r>
      <w:r w:rsidR="00971A8D">
        <w:rPr>
          <w:color w:val="000000"/>
        </w:rPr>
        <w:t>д</w:t>
      </w:r>
      <w:r w:rsidRPr="00A926B8">
        <w:rPr>
          <w:color w:val="000000"/>
        </w:rPr>
        <w:t xml:space="preserve">ля вокального голосообразования выдыхательная функция. Исход от наиболее </w:t>
      </w:r>
      <w:proofErr w:type="spellStart"/>
      <w:r w:rsidRPr="00A926B8">
        <w:rPr>
          <w:color w:val="000000"/>
        </w:rPr>
        <w:t>вокально</w:t>
      </w:r>
      <w:proofErr w:type="spellEnd"/>
      <w:r w:rsidRPr="00A926B8">
        <w:rPr>
          <w:color w:val="000000"/>
        </w:rPr>
        <w:t xml:space="preserve"> звучащих тонов голоса, стимулирование вдыхательной установки голосового аппарата при пении, связанное с усвоением кантилены и нейтрализацией гласных,</w:t>
      </w:r>
      <w:r w:rsidR="00971A8D">
        <w:rPr>
          <w:color w:val="000000"/>
        </w:rPr>
        <w:t xml:space="preserve"> </w:t>
      </w:r>
      <w:r w:rsidRPr="00A926B8">
        <w:rPr>
          <w:color w:val="000000"/>
        </w:rPr>
        <w:t>—</w:t>
      </w:r>
      <w:r w:rsidR="00971A8D">
        <w:rPr>
          <w:color w:val="000000"/>
        </w:rPr>
        <w:t xml:space="preserve"> </w:t>
      </w:r>
      <w:r w:rsidRPr="00A926B8">
        <w:rPr>
          <w:color w:val="000000"/>
        </w:rPr>
        <w:t xml:space="preserve">должны способствовать выработке вокальности. </w:t>
      </w:r>
    </w:p>
    <w:p w:rsidR="00A926B8" w:rsidRPr="00A926B8" w:rsidRDefault="00A926B8" w:rsidP="00A926B8">
      <w:pPr>
        <w:pStyle w:val="a3"/>
        <w:shd w:val="clear" w:color="auto" w:fill="FFFFFF"/>
        <w:jc w:val="both"/>
        <w:rPr>
          <w:color w:val="000000"/>
        </w:rPr>
      </w:pPr>
      <w:r w:rsidRPr="00A926B8">
        <w:rPr>
          <w:color w:val="000000"/>
        </w:rPr>
        <w:t>Художественный вокализ может приучить студента именно к музыкальной выразительности, к выразительности чисто вокальной (динамика, тембровая выразительность, эмоциональная вокальность, акценты, фразировка вообще и т. д.). Кроме того, использование вокализов различного стиля (напр. XVII, XVIII, XIX—XX вв.) дает в руки педагога большие возможности в смысле выработки у учащегося чувства стиля исполнения. Развитие у учащегося чувства музыкально-исполнительского стиля должно быть особенно успешным при параллельном использовании вокализов и художественных произведений с текстом, объединенных музыкально-стилевым признаком (напр. одновременная работа над вокализами и ариями неаполитанской школы XVII—XVIII вв.). При этом условии будет возникать и та связь между вокально-технической и музыкально-исполнительской стороной обучения, необходимость которой в художественном исполнении недооценивается большинством педагогов.</w:t>
      </w:r>
      <w:r w:rsidR="00971A8D">
        <w:rPr>
          <w:color w:val="000000"/>
        </w:rPr>
        <w:t xml:space="preserve"> </w:t>
      </w:r>
      <w:r w:rsidRPr="00A926B8">
        <w:rPr>
          <w:color w:val="000000"/>
        </w:rPr>
        <w:t xml:space="preserve">Обычно употребляемые в </w:t>
      </w:r>
      <w:r w:rsidRPr="00A926B8">
        <w:rPr>
          <w:color w:val="000000"/>
        </w:rPr>
        <w:lastRenderedPageBreak/>
        <w:t xml:space="preserve">вокальных классах вокализы мало отвечают подобным задачам. Прежде всего, они весьма однообразны в смысле стиля (XIX </w:t>
      </w:r>
      <w:proofErr w:type="gramStart"/>
      <w:r w:rsidRPr="00A926B8">
        <w:rPr>
          <w:color w:val="000000"/>
        </w:rPr>
        <w:t>в</w:t>
      </w:r>
      <w:proofErr w:type="gramEnd"/>
      <w:r w:rsidRPr="00A926B8">
        <w:rPr>
          <w:color w:val="000000"/>
        </w:rPr>
        <w:t xml:space="preserve">.) и дают мало </w:t>
      </w:r>
      <w:proofErr w:type="gramStart"/>
      <w:r w:rsidRPr="00A926B8">
        <w:rPr>
          <w:color w:val="000000"/>
        </w:rPr>
        <w:t>материала</w:t>
      </w:r>
      <w:proofErr w:type="gramEnd"/>
      <w:r w:rsidRPr="00A926B8">
        <w:rPr>
          <w:color w:val="000000"/>
        </w:rPr>
        <w:t xml:space="preserve"> для художественного воспитания вокалистов. Эти вокализы бедны в смысле гармонии и голосоведения, не воспитывают у учащегос</w:t>
      </w:r>
      <w:r w:rsidR="00971A8D">
        <w:rPr>
          <w:color w:val="000000"/>
        </w:rPr>
        <w:t>я чувства ансамбля с фортепиано,</w:t>
      </w:r>
      <w:r w:rsidRPr="00A926B8">
        <w:rPr>
          <w:color w:val="000000"/>
        </w:rPr>
        <w:t xml:space="preserve"> и очень часто по своему художественному уровню неспособны вызвать у вокалиста потребности в музыкальной выразительности.</w:t>
      </w:r>
      <w:r w:rsidRPr="00A926B8">
        <w:rPr>
          <w:color w:val="000000"/>
        </w:rPr>
        <w:br/>
        <w:t>Таким образом, мы приходим к заключению, что подлинно художественные вокализы, написанные композитора</w:t>
      </w:r>
      <w:r w:rsidR="00971A8D">
        <w:rPr>
          <w:color w:val="000000"/>
        </w:rPr>
        <w:t xml:space="preserve">ми, хорошо владеющими вокальной </w:t>
      </w:r>
      <w:r w:rsidRPr="00A926B8">
        <w:rPr>
          <w:color w:val="000000"/>
        </w:rPr>
        <w:t>спецификой, или знаменитыми певцами прошлого, бывшими одновременно хорошими композиторами,— могут дать в руки вокального педагога средство объединения вокально-технической и музыкально-исполнительской сторон в формировании певца. Кроме того, расширение педагогических задач вокализации будет весьма сильно стимулировать вокальную и музыкальную культуру, которая стоит у огромного большинства певцов на весьма низком уровне.</w:t>
      </w:r>
      <w:r w:rsidRPr="00A926B8">
        <w:rPr>
          <w:color w:val="000000"/>
        </w:rPr>
        <w:br/>
        <w:t>Все перечисленные выше положительные возможности вокализов не должны маскировать их недостатков, известной педагогической ограниченности вокализов, особенно на тех этапах обучения, когда учащийся уже удовлетворительно справляется с вокальной техникой. Констатация недооценки вокализов в нашей вокально-педагогической практике отнюдь не должна приводить к их переоценке, даже на ранних ступенях обучения.</w:t>
      </w:r>
    </w:p>
    <w:p w:rsidR="00971A8D" w:rsidRDefault="00A926B8" w:rsidP="00A926B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A926B8">
        <w:rPr>
          <w:color w:val="000000"/>
        </w:rPr>
        <w:t>Совершенно несомненно</w:t>
      </w:r>
      <w:proofErr w:type="gramEnd"/>
      <w:r w:rsidRPr="00A926B8">
        <w:rPr>
          <w:color w:val="000000"/>
        </w:rPr>
        <w:t>, что наша бытовая речь по своему механизму, по линии психофизиологической и фонетической — противоположна певческим установкам. Поэтому мы должны говорить о вокально-речевой культуре, а не только о вокальной, так как иначе бытовая речь, которой мы пользуемся несравненно больше, чем пением, неизменно отрицательно будет сказываться на вокальной работе учащегося. Необходимость вокально-речевой культуры вытекает из методических соображений, продиктованных теми требованиями, которые предъявляет исполнительство к советскому певцу. Он должен владеть средствами и вокальной и декламационной выразительности. Переоценка же вокализов нанесет ущерб декламационно</w:t>
      </w:r>
      <w:r w:rsidR="00971A8D">
        <w:rPr>
          <w:color w:val="000000"/>
        </w:rPr>
        <w:t>й</w:t>
      </w:r>
      <w:r w:rsidRPr="00A926B8">
        <w:rPr>
          <w:color w:val="000000"/>
        </w:rPr>
        <w:t xml:space="preserve"> выразительности и вообще сделает менее эффективной работу учащегося. На эти недостатки вокализации указывал в свое время Вагнер, педагоги школы </w:t>
      </w:r>
      <w:proofErr w:type="spellStart"/>
      <w:r w:rsidRPr="00A926B8">
        <w:rPr>
          <w:color w:val="000000"/>
        </w:rPr>
        <w:t>примарного</w:t>
      </w:r>
      <w:proofErr w:type="spellEnd"/>
      <w:r w:rsidRPr="00A926B8">
        <w:rPr>
          <w:color w:val="000000"/>
        </w:rPr>
        <w:t xml:space="preserve"> тона, и особенно подробно (несколько преувеличенно) ограниченность вокализов вскрывается педагогами новейше</w:t>
      </w:r>
      <w:r w:rsidR="00971A8D">
        <w:rPr>
          <w:color w:val="000000"/>
        </w:rPr>
        <w:t>й французской школы (</w:t>
      </w:r>
      <w:proofErr w:type="spellStart"/>
      <w:r w:rsidR="00971A8D">
        <w:rPr>
          <w:color w:val="000000"/>
        </w:rPr>
        <w:t>Дюгамель</w:t>
      </w:r>
      <w:proofErr w:type="spellEnd"/>
      <w:r w:rsidR="00971A8D">
        <w:rPr>
          <w:color w:val="000000"/>
        </w:rPr>
        <w:t xml:space="preserve">). </w:t>
      </w:r>
      <w:r w:rsidRPr="00A926B8">
        <w:rPr>
          <w:color w:val="000000"/>
        </w:rPr>
        <w:t xml:space="preserve">Отрыв от слова, от его динамической фонетики, от эмоционального воздействия и пр., разумеется, дают почву для серьезной критики увлечения вокализами. Эта теневая сторона может быть прекрасно восполнена использованием на сравнительно ранних ступенях обучения художественных произведений с текстом, тщательно отбираемых в смысле трудности. Этот же </w:t>
      </w:r>
      <w:proofErr w:type="gramStart"/>
      <w:r w:rsidRPr="00A926B8">
        <w:rPr>
          <w:color w:val="000000"/>
        </w:rPr>
        <w:t>пробел</w:t>
      </w:r>
      <w:proofErr w:type="gramEnd"/>
      <w:r w:rsidRPr="00A926B8">
        <w:rPr>
          <w:color w:val="000000"/>
        </w:rPr>
        <w:t xml:space="preserve"> кроме того, на мой взгляд, должен заполняться культурой бытовой речи вокалиста, сближения ее в смысле голосовых установок с пением. Отрицание же пользы художественно-ценных вокализо</w:t>
      </w:r>
      <w:r w:rsidR="00971A8D">
        <w:rPr>
          <w:color w:val="000000"/>
        </w:rPr>
        <w:t>в</w:t>
      </w:r>
      <w:r w:rsidRPr="00A926B8">
        <w:rPr>
          <w:color w:val="000000"/>
        </w:rPr>
        <w:t xml:space="preserve"> в обучении певца догматично и закрывает возможности борьбы за подлинное вокально-исполнительское, музыкально-культурное мастерство, необходимое вокалисту.</w:t>
      </w:r>
      <w:r w:rsidR="00971A8D">
        <w:rPr>
          <w:color w:val="000000"/>
        </w:rPr>
        <w:t xml:space="preserve"> </w:t>
      </w:r>
    </w:p>
    <w:p w:rsidR="00A926B8" w:rsidRPr="00A926B8" w:rsidRDefault="00A926B8" w:rsidP="00A926B8">
      <w:pPr>
        <w:pStyle w:val="a3"/>
        <w:shd w:val="clear" w:color="auto" w:fill="FFFFFF"/>
        <w:jc w:val="both"/>
        <w:rPr>
          <w:color w:val="000000"/>
        </w:rPr>
      </w:pPr>
      <w:r w:rsidRPr="00A926B8">
        <w:rPr>
          <w:color w:val="000000"/>
        </w:rPr>
        <w:t>Особенно пагубна обычная погоня за верхами, а также разучивание и исполнение непосильного репертуара (трудных оперных арий). По моему мнению, огромное большинство педагогических ошибок и неудач обусловлено переоценкой вокально-технических возможностей учащегося. Молодой музыкальный певец, обладающий свежим, крепким голосом, на первых порах справляется с непосильным репертуаром, преждевременно обольщая «успехами» педагога, себя и слушателей. Отсутствие школы, систематической и упорной вокальной тренировки, скороспелость,</w:t>
      </w:r>
      <w:r w:rsidR="002D16D9">
        <w:rPr>
          <w:color w:val="000000"/>
        </w:rPr>
        <w:t xml:space="preserve"> </w:t>
      </w:r>
      <w:r w:rsidRPr="00A926B8">
        <w:rPr>
          <w:color w:val="000000"/>
        </w:rPr>
        <w:t>—</w:t>
      </w:r>
      <w:r w:rsidR="002D16D9">
        <w:rPr>
          <w:color w:val="000000"/>
        </w:rPr>
        <w:t xml:space="preserve"> </w:t>
      </w:r>
      <w:r w:rsidRPr="00A926B8">
        <w:rPr>
          <w:color w:val="000000"/>
        </w:rPr>
        <w:t>вот причина частых неудач в п</w:t>
      </w:r>
      <w:r w:rsidR="002D16D9">
        <w:rPr>
          <w:color w:val="000000"/>
        </w:rPr>
        <w:t>рофессиональном обучении пению. П</w:t>
      </w:r>
      <w:r w:rsidRPr="00A926B8">
        <w:rPr>
          <w:color w:val="000000"/>
        </w:rPr>
        <w:t xml:space="preserve">рофессиональная школа материально обеспечивает вокалисту срок, </w:t>
      </w:r>
      <w:r w:rsidR="002D16D9">
        <w:rPr>
          <w:color w:val="000000"/>
        </w:rPr>
        <w:t>достаточный для</w:t>
      </w:r>
      <w:r w:rsidRPr="00A926B8">
        <w:rPr>
          <w:color w:val="000000"/>
        </w:rPr>
        <w:t xml:space="preserve"> систематического обучения, поэтому </w:t>
      </w:r>
      <w:r w:rsidRPr="00A926B8">
        <w:rPr>
          <w:color w:val="000000"/>
        </w:rPr>
        <w:lastRenderedPageBreak/>
        <w:t xml:space="preserve">спешка в подготовке певца, порожденная условиями </w:t>
      </w:r>
      <w:r w:rsidR="002D16D9">
        <w:rPr>
          <w:color w:val="000000"/>
        </w:rPr>
        <w:t>быстро развивающегося мира</w:t>
      </w:r>
      <w:r w:rsidRPr="00A926B8">
        <w:rPr>
          <w:color w:val="000000"/>
        </w:rPr>
        <w:t>, должна быть решительно преодолена и заменена планомерной, всесторонне методически организованной учебой.</w:t>
      </w:r>
    </w:p>
    <w:p w:rsidR="00741D6A" w:rsidRPr="0057073B" w:rsidRDefault="00741D6A" w:rsidP="00AC091B">
      <w:pPr>
        <w:pStyle w:val="a3"/>
        <w:shd w:val="clear" w:color="auto" w:fill="FFFFFF"/>
        <w:spacing w:before="120" w:beforeAutospacing="0" w:after="120" w:afterAutospacing="0"/>
        <w:jc w:val="both"/>
      </w:pPr>
      <w:proofErr w:type="spellStart"/>
      <w:proofErr w:type="gramStart"/>
      <w:r w:rsidRPr="0057073B">
        <w:rPr>
          <w:b/>
          <w:bCs/>
        </w:rPr>
        <w:t>Вокали́з</w:t>
      </w:r>
      <w:proofErr w:type="spellEnd"/>
      <w:proofErr w:type="gramEnd"/>
      <w:r w:rsidRPr="0057073B">
        <w:rPr>
          <w:rStyle w:val="apple-converted-space"/>
        </w:rPr>
        <w:t> </w:t>
      </w:r>
      <w:r w:rsidRPr="0057073B">
        <w:t>(от</w:t>
      </w:r>
      <w:r w:rsidRPr="0057073B">
        <w:rPr>
          <w:rStyle w:val="apple-converted-space"/>
        </w:rPr>
        <w:t> </w:t>
      </w:r>
      <w:hyperlink r:id="rId5" w:tooltip="Французский язык" w:history="1">
        <w:r w:rsidRPr="0057073B">
          <w:rPr>
            <w:rStyle w:val="a4"/>
            <w:color w:val="auto"/>
            <w:u w:val="none"/>
          </w:rPr>
          <w:t>фр.</w:t>
        </w:r>
      </w:hyperlink>
      <w:r w:rsidRPr="0057073B">
        <w:t> </w:t>
      </w:r>
      <w:r w:rsidRPr="0057073B">
        <w:rPr>
          <w:i/>
          <w:iCs/>
          <w:lang w:val="fr-FR"/>
        </w:rPr>
        <w:t>vocalise</w:t>
      </w:r>
      <w:r w:rsidRPr="0057073B">
        <w:t> от</w:t>
      </w:r>
      <w:r w:rsidRPr="0057073B">
        <w:rPr>
          <w:rStyle w:val="apple-converted-space"/>
        </w:rPr>
        <w:t> </w:t>
      </w:r>
      <w:hyperlink r:id="rId6" w:tooltip="Латинский язык" w:history="1">
        <w:r w:rsidRPr="0057073B">
          <w:rPr>
            <w:rStyle w:val="a4"/>
            <w:color w:val="auto"/>
            <w:u w:val="none"/>
          </w:rPr>
          <w:t>лат.</w:t>
        </w:r>
      </w:hyperlink>
      <w:r w:rsidRPr="0057073B">
        <w:t> </w:t>
      </w:r>
      <w:r w:rsidRPr="0057073B">
        <w:rPr>
          <w:i/>
          <w:iCs/>
          <w:lang w:val="la-Latn"/>
        </w:rPr>
        <w:t>vocalis</w:t>
      </w:r>
      <w:r w:rsidRPr="0057073B">
        <w:rPr>
          <w:rStyle w:val="apple-converted-space"/>
        </w:rPr>
        <w:t> </w:t>
      </w:r>
      <w:r w:rsidRPr="0057073B">
        <w:t>— звучный, гласный — от</w:t>
      </w:r>
      <w:r w:rsidRPr="0057073B">
        <w:rPr>
          <w:rStyle w:val="apple-converted-space"/>
        </w:rPr>
        <w:t> </w:t>
      </w:r>
      <w:r w:rsidRPr="0057073B">
        <w:rPr>
          <w:i/>
          <w:iCs/>
          <w:lang w:val="la-Latn"/>
        </w:rPr>
        <w:t>vox</w:t>
      </w:r>
      <w:r w:rsidRPr="0057073B">
        <w:rPr>
          <w:rStyle w:val="apple-converted-space"/>
        </w:rPr>
        <w:t> </w:t>
      </w:r>
      <w:r w:rsidRPr="0057073B">
        <w:t>— голос) —</w:t>
      </w:r>
      <w:hyperlink r:id="rId7" w:tooltip="Пение" w:history="1">
        <w:r w:rsidRPr="0057073B">
          <w:rPr>
            <w:rStyle w:val="a4"/>
            <w:b/>
            <w:bCs/>
            <w:color w:val="auto"/>
            <w:u w:val="none"/>
          </w:rPr>
          <w:t>пение</w:t>
        </w:r>
      </w:hyperlink>
      <w:r w:rsidRPr="0057073B">
        <w:rPr>
          <w:rStyle w:val="apple-converted-space"/>
          <w:b/>
          <w:bCs/>
        </w:rPr>
        <w:t> </w:t>
      </w:r>
      <w:r w:rsidRPr="0057073B">
        <w:rPr>
          <w:b/>
          <w:bCs/>
        </w:rPr>
        <w:t>без слов</w:t>
      </w:r>
      <w:r w:rsidRPr="0057073B">
        <w:t>, так же </w:t>
      </w:r>
      <w:hyperlink r:id="rId8" w:tooltip="Пьеса" w:history="1">
        <w:r w:rsidRPr="0057073B">
          <w:rPr>
            <w:rStyle w:val="a4"/>
            <w:color w:val="auto"/>
            <w:u w:val="none"/>
          </w:rPr>
          <w:t>пьеса</w:t>
        </w:r>
      </w:hyperlink>
      <w:r w:rsidRPr="0057073B">
        <w:rPr>
          <w:rStyle w:val="apple-converted-space"/>
        </w:rPr>
        <w:t> </w:t>
      </w:r>
      <w:r w:rsidRPr="0057073B">
        <w:t>для</w:t>
      </w:r>
      <w:r w:rsidRPr="0057073B">
        <w:rPr>
          <w:rStyle w:val="apple-converted-space"/>
        </w:rPr>
        <w:t> </w:t>
      </w:r>
      <w:hyperlink r:id="rId9" w:tooltip="Голос" w:history="1">
        <w:r w:rsidRPr="0057073B">
          <w:rPr>
            <w:rStyle w:val="a4"/>
            <w:color w:val="auto"/>
            <w:u w:val="none"/>
          </w:rPr>
          <w:t>голоса</w:t>
        </w:r>
      </w:hyperlink>
      <w:r w:rsidRPr="0057073B">
        <w:rPr>
          <w:rStyle w:val="apple-converted-space"/>
        </w:rPr>
        <w:t> </w:t>
      </w:r>
      <w:r w:rsidRPr="0057073B">
        <w:t>без слов, из одних</w:t>
      </w:r>
      <w:r w:rsidRPr="0057073B">
        <w:rPr>
          <w:rStyle w:val="apple-converted-space"/>
        </w:rPr>
        <w:t> </w:t>
      </w:r>
      <w:hyperlink r:id="rId10" w:tooltip="Гласные звуки" w:history="1">
        <w:r w:rsidRPr="0057073B">
          <w:rPr>
            <w:rStyle w:val="a4"/>
            <w:color w:val="auto"/>
            <w:u w:val="none"/>
          </w:rPr>
          <w:t>гласных звуков</w:t>
        </w:r>
      </w:hyperlink>
      <w:r w:rsidRPr="0057073B">
        <w:t>. Используется в том числе для развития голоса: в отношении его количественных характеристик и голосовой техники.</w:t>
      </w:r>
    </w:p>
    <w:p w:rsidR="00AC091B" w:rsidRDefault="00741D6A" w:rsidP="00AC09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73B">
        <w:rPr>
          <w:rFonts w:ascii="Times New Roman" w:hAnsi="Times New Roman" w:cs="Times New Roman"/>
          <w:sz w:val="24"/>
          <w:szCs w:val="24"/>
        </w:rPr>
        <w:t>Вокализ появился в середине восемнадцатого века. Первыми произведениями, исполняющимися голосом без слов, стали упражнения</w:t>
      </w:r>
      <w:r w:rsidRPr="005707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омпозитор" w:history="1">
        <w:r w:rsidRPr="0057073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композиторов</w:t>
        </w:r>
      </w:hyperlink>
      <w:r w:rsidR="0057073B">
        <w:t xml:space="preserve"> </w:t>
      </w:r>
      <w:hyperlink r:id="rId12" w:tooltip="Люлли, Жан Батист" w:history="1">
        <w:proofErr w:type="spellStart"/>
        <w:r w:rsidRPr="0057073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Люлли</w:t>
        </w:r>
        <w:proofErr w:type="spellEnd"/>
      </w:hyperlink>
      <w:r w:rsidRPr="005707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7073B">
        <w:rPr>
          <w:rFonts w:ascii="Times New Roman" w:hAnsi="Times New Roman" w:cs="Times New Roman"/>
          <w:sz w:val="24"/>
          <w:szCs w:val="24"/>
        </w:rPr>
        <w:t>и</w:t>
      </w:r>
      <w:r w:rsidRPr="005707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Рамо, Жан Филипп" w:history="1">
        <w:r w:rsidRPr="0057073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Рамо</w:t>
        </w:r>
      </w:hyperlink>
      <w:r w:rsidRPr="0057073B">
        <w:rPr>
          <w:rFonts w:ascii="Times New Roman" w:hAnsi="Times New Roman" w:cs="Times New Roman"/>
          <w:sz w:val="24"/>
          <w:szCs w:val="24"/>
        </w:rPr>
        <w:t>. До девятнадцатого века упражнения, написанные в технике вокализа, широко применялись в учебных целях.</w:t>
      </w:r>
      <w:r w:rsidR="00AC091B"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41D6A" w:rsidRPr="0057073B" w:rsidRDefault="00AC091B" w:rsidP="00AC0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Вокализы представляют весьма ценный музыкальный </w:t>
      </w:r>
      <w:proofErr w:type="gramStart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proofErr w:type="gramEnd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для обработки голоса, так и для развития музыкального вкуса обучающихся пению.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Итальянские певцы XVII—XVIII веков делились на две группы: </w:t>
      </w:r>
      <w:proofErr w:type="spellStart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antichi</w:t>
      </w:r>
      <w:proofErr w:type="spellEnd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«древние» (в смысле старые) и </w:t>
      </w:r>
      <w:proofErr w:type="spellStart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moderni</w:t>
      </w:r>
      <w:proofErr w:type="spellEnd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(новые). Искусство первых отличалось как мастерским владением голоса, так и глубокой музыкально-человеческой выразительностью. Искусство вторых было доведено до феноменальной виртуозности в ущерб глубине внутреннего идейно-художественного содержания.</w:t>
      </w:r>
    </w:p>
    <w:p w:rsidR="00741D6A" w:rsidRPr="0057073B" w:rsidRDefault="00741D6A" w:rsidP="00AC091B">
      <w:pPr>
        <w:pStyle w:val="a3"/>
        <w:shd w:val="clear" w:color="auto" w:fill="FFFFFF"/>
        <w:spacing w:before="120" w:beforeAutospacing="0" w:after="120" w:afterAutospacing="0"/>
        <w:jc w:val="both"/>
      </w:pPr>
      <w:r w:rsidRPr="0057073B">
        <w:t>В девятнадцатом веке вокализ становится популярен благодаря многочисленным</w:t>
      </w:r>
      <w:r w:rsidRPr="0057073B">
        <w:rPr>
          <w:rStyle w:val="apple-converted-space"/>
        </w:rPr>
        <w:t> </w:t>
      </w:r>
      <w:hyperlink r:id="rId14" w:tooltip="Этюд (музыка)" w:history="1">
        <w:r w:rsidRPr="0057073B">
          <w:rPr>
            <w:rStyle w:val="a4"/>
            <w:color w:val="auto"/>
            <w:u w:val="none"/>
          </w:rPr>
          <w:t>этюдам</w:t>
        </w:r>
      </w:hyperlink>
      <w:r w:rsidRPr="0057073B">
        <w:t>, в которых голосу</w:t>
      </w:r>
      <w:r w:rsidRPr="0057073B">
        <w:rPr>
          <w:rStyle w:val="apple-converted-space"/>
        </w:rPr>
        <w:t> </w:t>
      </w:r>
      <w:hyperlink r:id="rId15" w:tooltip="Аккомпанемент" w:history="1">
        <w:r w:rsidRPr="0057073B">
          <w:rPr>
            <w:rStyle w:val="a4"/>
            <w:color w:val="auto"/>
            <w:u w:val="none"/>
          </w:rPr>
          <w:t>аккомпанировало</w:t>
        </w:r>
      </w:hyperlink>
      <w:r w:rsidRPr="0057073B">
        <w:rPr>
          <w:rStyle w:val="apple-converted-space"/>
        </w:rPr>
        <w:t> </w:t>
      </w:r>
      <w:hyperlink r:id="rId16" w:tooltip="Фортепиано" w:history="1">
        <w:r w:rsidRPr="0057073B">
          <w:rPr>
            <w:rStyle w:val="a4"/>
            <w:color w:val="auto"/>
            <w:u w:val="none"/>
          </w:rPr>
          <w:t>фортепиано</w:t>
        </w:r>
      </w:hyperlink>
      <w:r w:rsidRPr="0057073B">
        <w:t>. Большой популярностью пользовались, например, вокализы</w:t>
      </w:r>
      <w:r w:rsidRPr="0057073B">
        <w:rPr>
          <w:rStyle w:val="apple-converted-space"/>
        </w:rPr>
        <w:t> </w:t>
      </w:r>
      <w:hyperlink r:id="rId17" w:tooltip="Конконе, Джузеппе" w:history="1">
        <w:r w:rsidRPr="0057073B">
          <w:rPr>
            <w:rStyle w:val="a4"/>
            <w:color w:val="auto"/>
            <w:u w:val="none"/>
          </w:rPr>
          <w:t xml:space="preserve">Джузеппе </w:t>
        </w:r>
        <w:proofErr w:type="spellStart"/>
        <w:r w:rsidRPr="0057073B">
          <w:rPr>
            <w:rStyle w:val="a4"/>
            <w:color w:val="auto"/>
            <w:u w:val="none"/>
          </w:rPr>
          <w:t>Конконе</w:t>
        </w:r>
        <w:proofErr w:type="spellEnd"/>
      </w:hyperlink>
      <w:r w:rsidRPr="0057073B">
        <w:t>.</w:t>
      </w:r>
    </w:p>
    <w:p w:rsidR="00741D6A" w:rsidRPr="0057073B" w:rsidRDefault="00741D6A" w:rsidP="00AC091B">
      <w:pPr>
        <w:pStyle w:val="a3"/>
        <w:shd w:val="clear" w:color="auto" w:fill="FFFFFF"/>
        <w:spacing w:before="120" w:beforeAutospacing="0" w:after="120" w:afterAutospacing="0"/>
        <w:jc w:val="both"/>
      </w:pPr>
      <w:r w:rsidRPr="0057073B">
        <w:t>Во второй половине ХХ века в СССР были опубликованы и нашли широкое применение в вокальной педагогике вокализы</w:t>
      </w:r>
      <w:r w:rsidRPr="0057073B">
        <w:rPr>
          <w:rStyle w:val="apple-converted-space"/>
        </w:rPr>
        <w:t> </w:t>
      </w:r>
      <w:hyperlink r:id="rId18" w:tooltip="Вилинская, Ирина Николаевна" w:history="1">
        <w:r w:rsidRPr="0057073B">
          <w:rPr>
            <w:rStyle w:val="a4"/>
            <w:color w:val="auto"/>
            <w:u w:val="none"/>
          </w:rPr>
          <w:t>И. Н. </w:t>
        </w:r>
        <w:proofErr w:type="spellStart"/>
        <w:r w:rsidRPr="0057073B">
          <w:rPr>
            <w:rStyle w:val="a4"/>
            <w:color w:val="auto"/>
            <w:u w:val="none"/>
          </w:rPr>
          <w:t>Вилинской</w:t>
        </w:r>
        <w:proofErr w:type="spellEnd"/>
      </w:hyperlink>
      <w:r w:rsidRPr="0057073B">
        <w:rPr>
          <w:rStyle w:val="apple-converted-space"/>
        </w:rPr>
        <w:t> </w:t>
      </w:r>
      <w:r w:rsidRPr="0057073B">
        <w:t>(1920—1986), дочери известного композитора</w:t>
      </w:r>
      <w:r w:rsidRPr="0057073B">
        <w:rPr>
          <w:rStyle w:val="apple-converted-space"/>
        </w:rPr>
        <w:t> </w:t>
      </w:r>
      <w:hyperlink r:id="rId19" w:tooltip="Вилинский, Николай Николаевич" w:history="1">
        <w:r w:rsidRPr="0057073B">
          <w:rPr>
            <w:rStyle w:val="a4"/>
            <w:color w:val="auto"/>
            <w:u w:val="none"/>
          </w:rPr>
          <w:t>Н. Н. </w:t>
        </w:r>
        <w:proofErr w:type="spellStart"/>
        <w:r w:rsidRPr="0057073B">
          <w:rPr>
            <w:rStyle w:val="a4"/>
            <w:color w:val="auto"/>
            <w:u w:val="none"/>
          </w:rPr>
          <w:t>Вилинского</w:t>
        </w:r>
        <w:proofErr w:type="spellEnd"/>
      </w:hyperlink>
      <w:r w:rsidRPr="0057073B">
        <w:t>.</w:t>
      </w:r>
    </w:p>
    <w:p w:rsidR="00741D6A" w:rsidRPr="0057073B" w:rsidRDefault="00741D6A" w:rsidP="00AC091B">
      <w:pPr>
        <w:pStyle w:val="a3"/>
        <w:shd w:val="clear" w:color="auto" w:fill="FFFFFF"/>
        <w:spacing w:before="120" w:beforeAutospacing="0" w:after="120" w:afterAutospacing="0"/>
        <w:jc w:val="both"/>
      </w:pPr>
      <w:r w:rsidRPr="0057073B">
        <w:t>Наиболее известные музыкальные произведения, основанные на вокализе — «</w:t>
      </w:r>
      <w:hyperlink r:id="rId20" w:tooltip="Вокализ (Рахманинов)" w:history="1">
        <w:r w:rsidRPr="0057073B">
          <w:rPr>
            <w:rStyle w:val="a4"/>
            <w:color w:val="auto"/>
            <w:u w:val="none"/>
          </w:rPr>
          <w:t>Вокализ</w:t>
        </w:r>
      </w:hyperlink>
      <w:r w:rsidRPr="0057073B">
        <w:t>»</w:t>
      </w:r>
      <w:r w:rsidRPr="0057073B">
        <w:rPr>
          <w:rStyle w:val="apple-converted-space"/>
        </w:rPr>
        <w:t> </w:t>
      </w:r>
      <w:hyperlink r:id="rId21" w:tooltip="Рахманинов, Сергей Васильевич" w:history="1">
        <w:r w:rsidRPr="0057073B">
          <w:rPr>
            <w:rStyle w:val="a4"/>
            <w:color w:val="auto"/>
            <w:u w:val="none"/>
          </w:rPr>
          <w:t>Рахманинова</w:t>
        </w:r>
      </w:hyperlink>
      <w:r w:rsidRPr="0057073B">
        <w:t>, «</w:t>
      </w:r>
      <w:hyperlink r:id="rId22" w:tooltip="Хабанера" w:history="1">
        <w:r w:rsidRPr="0057073B">
          <w:rPr>
            <w:rStyle w:val="a4"/>
            <w:color w:val="auto"/>
            <w:u w:val="none"/>
          </w:rPr>
          <w:t>Хабанера</w:t>
        </w:r>
      </w:hyperlink>
      <w:r w:rsidRPr="0057073B">
        <w:t>»</w:t>
      </w:r>
      <w:r w:rsidRPr="0057073B">
        <w:rPr>
          <w:rStyle w:val="apple-converted-space"/>
        </w:rPr>
        <w:t> </w:t>
      </w:r>
      <w:hyperlink r:id="rId23" w:tooltip="Равель, Морис" w:history="1">
        <w:r w:rsidRPr="0057073B">
          <w:rPr>
            <w:rStyle w:val="a4"/>
            <w:color w:val="auto"/>
            <w:u w:val="none"/>
          </w:rPr>
          <w:t>М. Равеля</w:t>
        </w:r>
      </w:hyperlink>
      <w:r w:rsidRPr="0057073B">
        <w:t>, «</w:t>
      </w:r>
      <w:hyperlink r:id="rId24" w:tooltip="Бразильские бахианы (страница отсутствует)" w:history="1">
        <w:r w:rsidRPr="0057073B">
          <w:rPr>
            <w:rStyle w:val="a4"/>
            <w:color w:val="auto"/>
            <w:u w:val="none"/>
          </w:rPr>
          <w:t xml:space="preserve">Бразильская </w:t>
        </w:r>
        <w:proofErr w:type="spellStart"/>
        <w:r w:rsidRPr="0057073B">
          <w:rPr>
            <w:rStyle w:val="a4"/>
            <w:color w:val="auto"/>
            <w:u w:val="none"/>
          </w:rPr>
          <w:t>бахиана</w:t>
        </w:r>
        <w:proofErr w:type="spellEnd"/>
        <w:r w:rsidRPr="0057073B">
          <w:rPr>
            <w:rStyle w:val="a4"/>
            <w:color w:val="auto"/>
            <w:u w:val="none"/>
          </w:rPr>
          <w:t xml:space="preserve"> № 5</w:t>
        </w:r>
      </w:hyperlink>
      <w:r w:rsidRPr="0057073B">
        <w:t>»</w:t>
      </w:r>
      <w:r w:rsidR="002D16D9">
        <w:t xml:space="preserve"> </w:t>
      </w:r>
      <w:hyperlink r:id="rId25" w:tooltip="Вилла-Лобос, Эйтор" w:history="1">
        <w:proofErr w:type="spellStart"/>
        <w:r w:rsidRPr="0057073B">
          <w:rPr>
            <w:rStyle w:val="a4"/>
            <w:color w:val="auto"/>
            <w:u w:val="none"/>
          </w:rPr>
          <w:t>Вилла-Лобоса</w:t>
        </w:r>
        <w:proofErr w:type="spellEnd"/>
      </w:hyperlink>
      <w:r w:rsidRPr="0057073B">
        <w:rPr>
          <w:rStyle w:val="apple-converted-space"/>
        </w:rPr>
        <w:t> </w:t>
      </w:r>
      <w:r w:rsidRPr="0057073B">
        <w:t>и Концерт для голоса с оркестром</w:t>
      </w:r>
      <w:r w:rsidRPr="0057073B">
        <w:rPr>
          <w:rStyle w:val="apple-converted-space"/>
        </w:rPr>
        <w:t> </w:t>
      </w:r>
      <w:hyperlink r:id="rId26" w:tooltip="Глиэр, Рейнгольд Морицевич" w:history="1">
        <w:r w:rsidRPr="0057073B">
          <w:rPr>
            <w:rStyle w:val="a4"/>
            <w:color w:val="auto"/>
            <w:u w:val="none"/>
          </w:rPr>
          <w:t>Р. Глиэра</w:t>
        </w:r>
      </w:hyperlink>
      <w:r w:rsidRPr="0057073B">
        <w:t>. В индийской классической музыке используется прием</w:t>
      </w:r>
      <w:r w:rsidRPr="0057073B">
        <w:rPr>
          <w:rStyle w:val="apple-converted-space"/>
        </w:rPr>
        <w:t> </w:t>
      </w:r>
      <w:proofErr w:type="spellStart"/>
      <w:r w:rsidRPr="0057073B">
        <w:rPr>
          <w:i/>
          <w:iCs/>
        </w:rPr>
        <w:t>aakaar</w:t>
      </w:r>
      <w:proofErr w:type="spellEnd"/>
      <w:r w:rsidRPr="0057073B">
        <w:t> — голосовые упражнения перед пением.</w:t>
      </w:r>
    </w:p>
    <w:p w:rsidR="003E2954" w:rsidRPr="00AC091B" w:rsidRDefault="00AC091B" w:rsidP="00AC0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Вокализы представляют весьма ценный музыкальный </w:t>
      </w:r>
      <w:proofErr w:type="gramStart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proofErr w:type="gramEnd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для обработки голоса, так и для развития музыкального вкуса обучающихся пению.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Итальянские певцы XVII—XVIII веков делились на две группы: </w:t>
      </w:r>
      <w:proofErr w:type="spellStart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antichi</w:t>
      </w:r>
      <w:proofErr w:type="spellEnd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«древние» (в смысле старые) и </w:t>
      </w:r>
      <w:proofErr w:type="spellStart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moderni</w:t>
      </w:r>
      <w:proofErr w:type="spellEnd"/>
      <w:r w:rsidRPr="00AC0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(новые). Искусство первых отличалось как мастерским владением голоса, так и глубокой музыкально-человеческой выразительностью. Искусство вторых было доведено до феноменальной виртуозности в ущерб глубине внутреннего идейно-художественного содержания.</w:t>
      </w:r>
    </w:p>
    <w:sectPr w:rsidR="003E2954" w:rsidRPr="00AC091B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6A"/>
    <w:rsid w:val="00153031"/>
    <w:rsid w:val="00174A14"/>
    <w:rsid w:val="002D16D9"/>
    <w:rsid w:val="003E2954"/>
    <w:rsid w:val="0057073B"/>
    <w:rsid w:val="007370AE"/>
    <w:rsid w:val="00741D6A"/>
    <w:rsid w:val="00913C04"/>
    <w:rsid w:val="00971A8D"/>
    <w:rsid w:val="00A926B8"/>
    <w:rsid w:val="00AA03DE"/>
    <w:rsid w:val="00AC091B"/>
    <w:rsid w:val="00AD6F58"/>
    <w:rsid w:val="00AF57AB"/>
    <w:rsid w:val="00F2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D6A"/>
  </w:style>
  <w:style w:type="character" w:styleId="a4">
    <w:name w:val="Hyperlink"/>
    <w:basedOn w:val="a0"/>
    <w:uiPriority w:val="99"/>
    <w:semiHidden/>
    <w:unhideWhenUsed/>
    <w:rsid w:val="00741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C%D0%B5%D1%81%D0%B0" TargetMode="External"/><Relationship Id="rId13" Type="http://schemas.openxmlformats.org/officeDocument/2006/relationships/hyperlink" Target="https://ru.wikipedia.org/wiki/%D0%A0%D0%B0%D0%BC%D0%BE,_%D0%96%D0%B0%D0%BD_%D0%A4%D0%B8%D0%BB%D0%B8%D0%BF%D0%BF" TargetMode="External"/><Relationship Id="rId18" Type="http://schemas.openxmlformats.org/officeDocument/2006/relationships/hyperlink" Target="https://ru.wikipedia.org/wiki/%D0%92%D0%B8%D0%BB%D0%B8%D0%BD%D1%81%D0%BA%D0%B0%D1%8F,_%D0%98%D1%80%D0%B8%D0%BD%D0%B0_%D0%9D%D0%B8%D0%BA%D0%BE%D0%BB%D0%B0%D0%B5%D0%B2%D0%BD%D0%B0" TargetMode="External"/><Relationship Id="rId26" Type="http://schemas.openxmlformats.org/officeDocument/2006/relationships/hyperlink" Target="https://ru.wikipedia.org/wiki/%D0%93%D0%BB%D0%B8%D1%8D%D1%80,_%D0%A0%D0%B5%D0%B9%D0%BD%D0%B3%D0%BE%D0%BB%D1%8C%D0%B4_%D0%9C%D0%BE%D1%80%D0%B8%D1%86%D0%B5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0%D0%B0%D1%85%D0%BC%D0%B0%D0%BD%D0%B8%D0%BD%D0%BE%D0%B2,_%D0%A1%D0%B5%D1%80%D0%B3%D0%B5%D0%B9_%D0%92%D0%B0%D1%81%D0%B8%D0%BB%D1%8C%D0%B5%D0%B2%D0%B8%D1%87" TargetMode="External"/><Relationship Id="rId7" Type="http://schemas.openxmlformats.org/officeDocument/2006/relationships/hyperlink" Target="https://ru.wikipedia.org/wiki/%D0%9F%D0%B5%D0%BD%D0%B8%D0%B5" TargetMode="External"/><Relationship Id="rId12" Type="http://schemas.openxmlformats.org/officeDocument/2006/relationships/hyperlink" Target="https://ru.wikipedia.org/wiki/%D0%9B%D1%8E%D0%BB%D0%BB%D0%B8,_%D0%96%D0%B0%D0%BD_%D0%91%D0%B0%D1%82%D0%B8%D1%81%D1%82" TargetMode="External"/><Relationship Id="rId17" Type="http://schemas.openxmlformats.org/officeDocument/2006/relationships/hyperlink" Target="https://ru.wikipedia.org/wiki/%D0%9A%D0%BE%D0%BD%D0%BA%D0%BE%D0%BD%D0%B5,_%D0%94%D0%B6%D1%83%D0%B7%D0%B5%D0%BF%D0%BF%D0%B5" TargetMode="External"/><Relationship Id="rId25" Type="http://schemas.openxmlformats.org/officeDocument/2006/relationships/hyperlink" Target="https://ru.wikipedia.org/wiki/%D0%92%D0%B8%D0%BB%D0%BB%D0%B0-%D0%9B%D0%BE%D0%B1%D0%BE%D1%81,_%D0%AD%D0%B9%D1%82%D0%BE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E%D1%80%D1%82%D0%B5%D0%BF%D0%B8%D0%B0%D0%BD%D0%BE" TargetMode="External"/><Relationship Id="rId20" Type="http://schemas.openxmlformats.org/officeDocument/2006/relationships/hyperlink" Target="https://ru.wikipedia.org/wiki/%D0%92%D0%BE%D0%BA%D0%B0%D0%BB%D0%B8%D0%B7_(%D0%A0%D0%B0%D1%85%D0%BC%D0%B0%D0%BD%D0%B8%D0%BD%D0%BE%D0%B2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A%D0%BE%D0%BC%D0%BF%D0%BE%D0%B7%D0%B8%D1%82%D0%BE%D1%80" TargetMode="External"/><Relationship Id="rId24" Type="http://schemas.openxmlformats.org/officeDocument/2006/relationships/hyperlink" Target="https://ru.wikipedia.org/w/index.php?title=%D0%91%D1%80%D0%B0%D0%B7%D0%B8%D0%BB%D1%8C%D1%81%D0%BA%D0%B8%D0%B5_%D0%B1%D0%B0%D1%85%D0%B8%D0%B0%D0%BD%D1%8B&amp;action=edit&amp;redlink=1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hyperlink" Target="https://ru.wikipedia.org/wiki/%D0%90%D0%BA%D0%BA%D0%BE%D0%BC%D0%BF%D0%B0%D0%BD%D0%B5%D0%BC%D0%B5%D0%BD%D1%82" TargetMode="External"/><Relationship Id="rId23" Type="http://schemas.openxmlformats.org/officeDocument/2006/relationships/hyperlink" Target="https://ru.wikipedia.org/wiki/%D0%A0%D0%B0%D0%B2%D0%B5%D0%BB%D1%8C,_%D0%9C%D0%BE%D1%80%D0%B8%D1%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3%D0%BB%D0%B0%D1%81%D0%BD%D1%8B%D0%B5_%D0%B7%D0%B2%D1%83%D0%BA%D0%B8" TargetMode="External"/><Relationship Id="rId19" Type="http://schemas.openxmlformats.org/officeDocument/2006/relationships/hyperlink" Target="https://ru.wikipedia.org/wiki/%D0%92%D0%B8%D0%BB%D0%B8%D0%BD%D1%81%D0%BA%D0%B8%D0%B9,_%D0%9D%D0%B8%D0%BA%D0%BE%D0%BB%D0%B0%D0%B9_%D0%9D%D0%B8%D0%BA%D0%BE%D0%BB%D0%B0%D0%B5%D0%B2%D0%B8%D1%87" TargetMode="External"/><Relationship Id="rId4" Type="http://schemas.openxmlformats.org/officeDocument/2006/relationships/hyperlink" Target="http://ale07.ru/music/notes/song/chorus/solfeggio.htm" TargetMode="External"/><Relationship Id="rId9" Type="http://schemas.openxmlformats.org/officeDocument/2006/relationships/hyperlink" Target="https://ru.wikipedia.org/wiki/%D0%93%D0%BE%D0%BB%D0%BE%D1%81" TargetMode="External"/><Relationship Id="rId14" Type="http://schemas.openxmlformats.org/officeDocument/2006/relationships/hyperlink" Target="https://ru.wikipedia.org/wiki/%D0%AD%D1%82%D1%8E%D0%B4_(%D0%BC%D1%83%D0%B7%D1%8B%D0%BA%D0%B0)" TargetMode="External"/><Relationship Id="rId22" Type="http://schemas.openxmlformats.org/officeDocument/2006/relationships/hyperlink" Target="https://ru.wikipedia.org/wiki/%D0%A5%D0%B0%D0%B1%D0%B0%D0%BD%D0%B5%D1%80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2016-05-28T11:33:00Z</dcterms:created>
  <dcterms:modified xsi:type="dcterms:W3CDTF">2016-05-28T12:16:00Z</dcterms:modified>
</cp:coreProperties>
</file>