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6F4284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B30F7">
        <w:rPr>
          <w:rFonts w:ascii="Times New Roman" w:hAnsi="Times New Roman" w:cs="Times New Roman"/>
          <w:b/>
          <w:sz w:val="28"/>
          <w:szCs w:val="28"/>
        </w:rPr>
        <w:t>9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Учебная практика, </w:t>
      </w:r>
      <w:r w:rsidR="00CD0BF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DD4" w:rsidRDefault="00525DD4" w:rsidP="00525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Долг: до</w:t>
      </w:r>
      <w:r w:rsidRPr="00EE5C26">
        <w:rPr>
          <w:rFonts w:ascii="Times New Roman" w:hAnsi="Times New Roman" w:cs="Times New Roman"/>
          <w:sz w:val="28"/>
          <w:szCs w:val="28"/>
        </w:rPr>
        <w:t>делать конспект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5C26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5C26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Pr="00EE5C2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E5C26">
        <w:rPr>
          <w:rFonts w:ascii="Times New Roman" w:hAnsi="Times New Roman" w:cs="Times New Roman"/>
          <w:sz w:val="28"/>
          <w:szCs w:val="28"/>
        </w:rPr>
        <w:t>) про</w:t>
      </w:r>
      <w:r>
        <w:rPr>
          <w:rFonts w:ascii="Times New Roman" w:hAnsi="Times New Roman" w:cs="Times New Roman"/>
          <w:sz w:val="28"/>
          <w:szCs w:val="28"/>
        </w:rPr>
        <w:t xml:space="preserve"> деревянные духовые инструменты</w:t>
      </w:r>
      <w:r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Pr="00B217FD">
        <w:rPr>
          <w:rFonts w:ascii="Times New Roman" w:hAnsi="Times New Roman" w:cs="Times New Roman"/>
          <w:sz w:val="28"/>
          <w:szCs w:val="28"/>
        </w:rPr>
        <w:t xml:space="preserve">по книге </w:t>
      </w:r>
      <w:proofErr w:type="spellStart"/>
      <w:r w:rsidRPr="00B217FD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B217FD">
        <w:rPr>
          <w:rFonts w:ascii="Times New Roman" w:hAnsi="Times New Roman" w:cs="Times New Roman"/>
          <w:sz w:val="28"/>
          <w:szCs w:val="28"/>
        </w:rPr>
        <w:t xml:space="preserve">, стр. </w:t>
      </w:r>
      <w:r>
        <w:rPr>
          <w:rFonts w:ascii="Times New Roman" w:hAnsi="Times New Roman" w:cs="Times New Roman"/>
          <w:sz w:val="28"/>
          <w:szCs w:val="28"/>
        </w:rPr>
        <w:t>71-77</w:t>
      </w:r>
      <w:r w:rsidRPr="00B21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455" w:rsidRPr="00B217FD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B217FD">
        <w:rPr>
          <w:rFonts w:ascii="Times New Roman" w:hAnsi="Times New Roman" w:cs="Times New Roman"/>
          <w:sz w:val="28"/>
          <w:szCs w:val="28"/>
        </w:rPr>
        <w:t>Для этого переходим по с</w:t>
      </w:r>
      <w:r w:rsidR="00871455" w:rsidRPr="00B217FD">
        <w:rPr>
          <w:rFonts w:ascii="Times New Roman" w:hAnsi="Times New Roman" w:cs="Times New Roman"/>
          <w:sz w:val="28"/>
          <w:szCs w:val="28"/>
        </w:rPr>
        <w:t>сылк</w:t>
      </w:r>
      <w:r w:rsidRPr="00B217FD">
        <w:rPr>
          <w:rFonts w:ascii="Times New Roman" w:hAnsi="Times New Roman" w:cs="Times New Roman"/>
          <w:sz w:val="28"/>
          <w:szCs w:val="28"/>
        </w:rPr>
        <w:t>е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Pr="00B217FD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Pr="00B217FD">
        <w:rPr>
          <w:rFonts w:ascii="Times New Roman" w:hAnsi="Times New Roman" w:cs="Times New Roman"/>
          <w:sz w:val="28"/>
          <w:szCs w:val="28"/>
        </w:rPr>
        <w:t>«</w:t>
      </w:r>
      <w:r w:rsidR="0066134B">
        <w:rPr>
          <w:rFonts w:ascii="Times New Roman" w:hAnsi="Times New Roman" w:cs="Times New Roman"/>
          <w:sz w:val="28"/>
          <w:szCs w:val="28"/>
        </w:rPr>
        <w:t>2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МЗМ</w:t>
      </w:r>
      <w:r w:rsidRPr="00B217FD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592"/>
      </w:tblGrid>
      <w:tr w:rsidR="00264E89" w:rsidRPr="00B217FD" w:rsidTr="00A80A55">
        <w:tc>
          <w:tcPr>
            <w:tcW w:w="1526" w:type="dxa"/>
          </w:tcPr>
          <w:p w:rsidR="00264E89" w:rsidRPr="00B217FD" w:rsidRDefault="0066134B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4E89" w:rsidRPr="00B217FD">
              <w:rPr>
                <w:sz w:val="28"/>
                <w:szCs w:val="28"/>
              </w:rPr>
              <w:t xml:space="preserve"> МЗМ</w:t>
            </w:r>
          </w:p>
        </w:tc>
        <w:tc>
          <w:tcPr>
            <w:tcW w:w="4678" w:type="dxa"/>
          </w:tcPr>
          <w:p w:rsidR="00264E89" w:rsidRDefault="002575DD" w:rsidP="00073249">
            <w:pPr>
              <w:rPr>
                <w:sz w:val="28"/>
                <w:szCs w:val="28"/>
              </w:rPr>
            </w:pPr>
            <w:hyperlink r:id="rId4" w:history="1">
              <w:r w:rsidR="00073249" w:rsidRPr="004D4598">
                <w:rPr>
                  <w:rStyle w:val="a3"/>
                  <w:sz w:val="28"/>
                  <w:szCs w:val="28"/>
                </w:rPr>
                <w:t>https://cloud.mail.ru/public/2ABQ/2nkioqWD9</w:t>
              </w:r>
            </w:hyperlink>
          </w:p>
          <w:p w:rsidR="00073249" w:rsidRPr="00B217FD" w:rsidRDefault="00073249" w:rsidP="00073249">
            <w:pPr>
              <w:rPr>
                <w:sz w:val="28"/>
                <w:szCs w:val="28"/>
              </w:rPr>
            </w:pPr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F50CFE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Из этой папки нужно скачать: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Агафонников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Симф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 партитура.</w:t>
      </w: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конспект в виде фото (читаемого и неперевернутого) или в виде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вордовского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 документа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B30F7"/>
    <w:rsid w:val="002405AB"/>
    <w:rsid w:val="002575DD"/>
    <w:rsid w:val="00264E89"/>
    <w:rsid w:val="002A15E1"/>
    <w:rsid w:val="004003A6"/>
    <w:rsid w:val="004435D6"/>
    <w:rsid w:val="00525DD4"/>
    <w:rsid w:val="005B5775"/>
    <w:rsid w:val="005D5741"/>
    <w:rsid w:val="00651398"/>
    <w:rsid w:val="0066134B"/>
    <w:rsid w:val="006F4284"/>
    <w:rsid w:val="00793FCD"/>
    <w:rsid w:val="007C5C4B"/>
    <w:rsid w:val="00821BF1"/>
    <w:rsid w:val="008563D7"/>
    <w:rsid w:val="00871455"/>
    <w:rsid w:val="00B02810"/>
    <w:rsid w:val="00B217FD"/>
    <w:rsid w:val="00B80FDB"/>
    <w:rsid w:val="00CD0BFE"/>
    <w:rsid w:val="00CE2530"/>
    <w:rsid w:val="00E10545"/>
    <w:rsid w:val="00E15CC5"/>
    <w:rsid w:val="00E96F83"/>
    <w:rsid w:val="00EE5C26"/>
    <w:rsid w:val="00F5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2ABQ/2nkioqWD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2020-04-28T16:54:00Z</dcterms:created>
  <dcterms:modified xsi:type="dcterms:W3CDTF">2020-04-28T16:55:00Z</dcterms:modified>
</cp:coreProperties>
</file>