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25" w:rsidRPr="00CE3125" w:rsidRDefault="00CE3125" w:rsidP="00CE3125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Ariac" w:hAnsi="Ariac"/>
          <w:b/>
          <w:sz w:val="28"/>
          <w:szCs w:val="28"/>
        </w:rPr>
      </w:pPr>
      <w:r w:rsidRPr="00CE3125">
        <w:rPr>
          <w:rFonts w:ascii="Ariac" w:hAnsi="Ariac"/>
          <w:b/>
          <w:sz w:val="28"/>
          <w:szCs w:val="28"/>
        </w:rPr>
        <w:t>06.04.20 Урок Алгебры.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>
        <w:rPr>
          <w:rFonts w:ascii="Ariac" w:hAnsi="Ariac"/>
          <w:sz w:val="28"/>
          <w:szCs w:val="28"/>
        </w:rPr>
        <w:t>Алгебра</w:t>
      </w:r>
      <w:r w:rsidRPr="001F3C63">
        <w:rPr>
          <w:rFonts w:ascii="Ariac" w:hAnsi="Ariac"/>
          <w:sz w:val="28"/>
          <w:szCs w:val="28"/>
        </w:rPr>
        <w:t>, в частности, занимается тем, что описывает различные реальные ситуации на математическом языке в виде математических моделей, а затем имеет дело уже не с реальными ситуациями, а с этими моделями, используя разные правила, свойства, законы, выработанные в алгебре.</w:t>
      </w:r>
      <w:bookmarkStart w:id="0" w:name="_GoBack"/>
      <w:bookmarkEnd w:id="0"/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Математические модели бывают не только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алгебраические</w:t>
      </w:r>
      <w:r w:rsidRPr="001F3C63">
        <w:rPr>
          <w:rFonts w:ascii="Ariac" w:hAnsi="Ariac"/>
          <w:sz w:val="28"/>
          <w:szCs w:val="28"/>
        </w:rPr>
        <w:t xml:space="preserve"> (в виде числового равенства, уравнения, неравенства), но и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словесные</w:t>
      </w:r>
      <w:r w:rsidRPr="001F3C63">
        <w:rPr>
          <w:rFonts w:ascii="Ariac" w:hAnsi="Ariac"/>
          <w:sz w:val="28"/>
          <w:szCs w:val="28"/>
        </w:rPr>
        <w:t xml:space="preserve"> (в виде словесного описания реальной ситуации),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графические</w:t>
      </w:r>
      <w:r w:rsidRPr="001F3C63">
        <w:rPr>
          <w:rFonts w:ascii="Ariac" w:hAnsi="Ariac"/>
          <w:sz w:val="28"/>
          <w:szCs w:val="28"/>
        </w:rPr>
        <w:t xml:space="preserve"> (в виде сх</w:t>
      </w:r>
      <w:r>
        <w:rPr>
          <w:rFonts w:ascii="Ariac" w:hAnsi="Ariac"/>
          <w:sz w:val="28"/>
          <w:szCs w:val="28"/>
        </w:rPr>
        <w:t>емы, графика, чертежа). Вы</w:t>
      </w:r>
      <w:r w:rsidRPr="001F3C63">
        <w:rPr>
          <w:rFonts w:ascii="Ariac" w:hAnsi="Ariac"/>
          <w:sz w:val="28"/>
          <w:szCs w:val="28"/>
        </w:rPr>
        <w:t xml:space="preserve"> уже знакомы со всеми этими видами моделей. Напоминаем, что алгебраическую модель ещё называют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аналитической</w:t>
      </w:r>
      <w:r w:rsidRPr="001F3C63">
        <w:rPr>
          <w:rFonts w:ascii="Ariac" w:hAnsi="Ariac"/>
          <w:sz w:val="28"/>
          <w:szCs w:val="28"/>
        </w:rPr>
        <w:t xml:space="preserve">, а графическую –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геометрической</w:t>
      </w:r>
      <w:r w:rsidRPr="001F3C63">
        <w:rPr>
          <w:rFonts w:ascii="Ariac" w:hAnsi="Ariac"/>
          <w:sz w:val="28"/>
          <w:szCs w:val="28"/>
        </w:rPr>
        <w:t>. Чтобы свободно оперировать любыми видами математических моделей, нужно учиться переходить от одного из них к другому.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proofErr w:type="gramStart"/>
      <w:r w:rsidRPr="001F3C63">
        <w:rPr>
          <w:rFonts w:ascii="Ariac" w:hAnsi="Ariac"/>
          <w:sz w:val="28"/>
          <w:szCs w:val="28"/>
        </w:rPr>
        <w:t>Н</w:t>
      </w:r>
      <w:proofErr w:type="gramEnd"/>
      <w:r w:rsidRPr="001F3C63">
        <w:rPr>
          <w:rFonts w:ascii="Ariac" w:hAnsi="Ariac"/>
          <w:sz w:val="28"/>
          <w:szCs w:val="28"/>
        </w:rPr>
        <w:t xml:space="preserve"> а п р и м е р:</w:t>
      </w:r>
    </w:p>
    <w:tbl>
      <w:tblPr>
        <w:tblW w:w="84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0"/>
        <w:gridCol w:w="1849"/>
        <w:gridCol w:w="2264"/>
        <w:gridCol w:w="2687"/>
      </w:tblGrid>
      <w:tr w:rsidR="00CE3125" w:rsidRPr="001F3C63" w:rsidTr="005F7416">
        <w:trPr>
          <w:tblCellSpacing w:w="0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</w:rPr>
            </w:pPr>
            <w:r w:rsidRPr="001F3C63">
              <w:rPr>
                <w:rFonts w:ascii="Ariac" w:hAnsi="Ariac"/>
              </w:rPr>
              <w:t xml:space="preserve">Словесная </w:t>
            </w:r>
          </w:p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</w:rPr>
            </w:pPr>
            <w:r w:rsidRPr="001F3C63">
              <w:rPr>
                <w:rFonts w:ascii="Ariac" w:hAnsi="Ariac"/>
              </w:rPr>
              <w:t>модель № 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</w:rPr>
            </w:pPr>
            <w:r w:rsidRPr="001F3C63">
              <w:rPr>
                <w:rFonts w:ascii="Ariac" w:hAnsi="Ariac"/>
              </w:rPr>
              <w:t>Аналитическая</w:t>
            </w:r>
            <w:r w:rsidRPr="001F3C63">
              <w:rPr>
                <w:rFonts w:ascii="Ariac" w:hAnsi="Ariac"/>
              </w:rPr>
              <w:br/>
              <w:t>модель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</w:rPr>
            </w:pPr>
            <w:r w:rsidRPr="001F3C63">
              <w:rPr>
                <w:rFonts w:ascii="Ariac" w:hAnsi="Ariac"/>
              </w:rPr>
              <w:t>Геометрическая</w:t>
            </w:r>
            <w:r w:rsidRPr="001F3C63">
              <w:rPr>
                <w:rFonts w:ascii="Ariac" w:hAnsi="Ariac"/>
              </w:rPr>
              <w:br/>
              <w:t>модель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</w:rPr>
            </w:pPr>
            <w:r w:rsidRPr="001F3C63">
              <w:rPr>
                <w:rFonts w:ascii="Ariac" w:hAnsi="Ariac"/>
              </w:rPr>
              <w:t xml:space="preserve">Словесная </w:t>
            </w:r>
          </w:p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</w:rPr>
            </w:pPr>
            <w:r w:rsidRPr="001F3C63">
              <w:rPr>
                <w:rFonts w:ascii="Ariac" w:hAnsi="Ariac"/>
              </w:rPr>
              <w:t>модель № 2</w:t>
            </w:r>
          </w:p>
        </w:tc>
      </w:tr>
      <w:tr w:rsidR="00CE3125" w:rsidRPr="001F3C63" w:rsidTr="005F7416">
        <w:tblPrEx>
          <w:tblCellSpacing w:w="-8" w:type="dxa"/>
        </w:tblPrEx>
        <w:trPr>
          <w:tblCellSpacing w:w="-8" w:type="dxa"/>
          <w:jc w:val="center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  <w:i/>
                <w:iCs/>
              </w:rPr>
            </w:pPr>
            <w:r w:rsidRPr="001F3C63">
              <w:rPr>
                <w:rFonts w:ascii="Ariac" w:hAnsi="Ariac"/>
                <w:i/>
                <w:iCs/>
              </w:rPr>
              <w:t>b</w:t>
            </w:r>
            <w:r w:rsidRPr="001F3C63">
              <w:rPr>
                <w:rFonts w:ascii="Ariac" w:hAnsi="Ariac"/>
              </w:rPr>
              <w:t xml:space="preserve"> больше </w:t>
            </w:r>
            <w:r w:rsidRPr="001F3C63">
              <w:rPr>
                <w:rFonts w:ascii="Ariac" w:hAnsi="Ariac"/>
                <w:i/>
                <w:iCs/>
              </w:rPr>
              <w:t>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  <w:i/>
                <w:iCs/>
              </w:rPr>
            </w:pPr>
            <w:r w:rsidRPr="001F3C63">
              <w:rPr>
                <w:rFonts w:ascii="Ariac" w:hAnsi="Ariac"/>
                <w:i/>
                <w:iCs/>
              </w:rPr>
              <w:t>b</w:t>
            </w:r>
            <w:r w:rsidRPr="001F3C63">
              <w:rPr>
                <w:rFonts w:ascii="Ariac" w:hAnsi="Ariac"/>
              </w:rPr>
              <w:t xml:space="preserve"> &gt; </w:t>
            </w:r>
            <w:r w:rsidRPr="001F3C63">
              <w:rPr>
                <w:rFonts w:ascii="Ariac" w:hAnsi="Ariac"/>
                <w:i/>
                <w:iCs/>
              </w:rPr>
              <w:t>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noProof/>
                <w:sz w:val="28"/>
                <w:szCs w:val="28"/>
              </w:rPr>
              <w:drawing>
                <wp:inline distT="0" distB="0" distL="0" distR="0">
                  <wp:extent cx="1162050" cy="285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125" w:rsidRPr="001F3C63" w:rsidRDefault="00CE3125" w:rsidP="005F7416">
            <w:pPr>
              <w:autoSpaceDE w:val="0"/>
              <w:autoSpaceDN w:val="0"/>
              <w:adjustRightInd w:val="0"/>
              <w:spacing w:line="252" w:lineRule="auto"/>
              <w:rPr>
                <w:rFonts w:ascii="Ariac" w:hAnsi="Ariac"/>
                <w:i/>
                <w:iCs/>
              </w:rPr>
            </w:pPr>
            <w:r w:rsidRPr="001F3C63">
              <w:rPr>
                <w:rFonts w:ascii="Ariac" w:hAnsi="Ariac"/>
              </w:rPr>
              <w:t xml:space="preserve">Точка с координатой </w:t>
            </w:r>
            <w:r w:rsidRPr="001F3C63">
              <w:rPr>
                <w:rFonts w:ascii="Ariac" w:hAnsi="Ariac"/>
                <w:i/>
                <w:iCs/>
              </w:rPr>
              <w:t>b</w:t>
            </w:r>
            <w:r w:rsidRPr="001F3C63">
              <w:rPr>
                <w:rFonts w:ascii="Ariac" w:hAnsi="Ariac"/>
                <w:i/>
                <w:iCs/>
              </w:rPr>
              <w:br/>
            </w:r>
            <w:r w:rsidRPr="001F3C63">
              <w:rPr>
                <w:rFonts w:ascii="Ariac" w:hAnsi="Ariac"/>
              </w:rPr>
              <w:t>лежит правее точки</w:t>
            </w:r>
            <w:r w:rsidRPr="001F3C63">
              <w:rPr>
                <w:rFonts w:ascii="Ariac" w:hAnsi="Ariac"/>
              </w:rPr>
              <w:br/>
              <w:t xml:space="preserve">с координатой </w:t>
            </w:r>
            <w:r w:rsidRPr="001F3C63">
              <w:rPr>
                <w:rFonts w:ascii="Ariac" w:hAnsi="Ariac"/>
                <w:i/>
                <w:iCs/>
              </w:rPr>
              <w:t>а</w:t>
            </w:r>
          </w:p>
        </w:tc>
      </w:tr>
    </w:tbl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Возьмём произвольную точку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на координатной прямой, причём эта точка лежит между точками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и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 xml:space="preserve">. Это означает, что ей соответствует число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, которое больше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и меньше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 xml:space="preserve">, то есть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</w:t>
      </w:r>
      <w:proofErr w:type="gramStart"/>
      <w:r w:rsidRPr="001F3C63">
        <w:rPr>
          <w:rFonts w:ascii="Ariac" w:hAnsi="Ariac"/>
          <w:sz w:val="28"/>
          <w:szCs w:val="28"/>
        </w:rPr>
        <w:t xml:space="preserve">&lt;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proofErr w:type="gramEnd"/>
      <w:r w:rsidRPr="001F3C63">
        <w:rPr>
          <w:rFonts w:ascii="Ariac" w:hAnsi="Ariac"/>
          <w:sz w:val="28"/>
          <w:szCs w:val="28"/>
        </w:rPr>
        <w:t xml:space="preserve"> &lt;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 xml:space="preserve">. Верно и обратное: для любой точки, лежащей между точками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и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>, будет выполняться это неравенство.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О п р е д е л е н и е:  Множество  чисел,  удовлетворяющих  условию</w:t>
      </w:r>
      <w:r w:rsidRPr="001F3C63">
        <w:rPr>
          <w:rFonts w:ascii="Ariac" w:hAnsi="Ariac"/>
          <w:sz w:val="28"/>
          <w:szCs w:val="28"/>
        </w:rPr>
        <w:br/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&lt;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r w:rsidRPr="001F3C63">
        <w:rPr>
          <w:rFonts w:ascii="Ariac" w:hAnsi="Ariac"/>
          <w:sz w:val="28"/>
          <w:szCs w:val="28"/>
        </w:rPr>
        <w:t xml:space="preserve"> &lt;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 xml:space="preserve">, называют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интервалом</w:t>
      </w:r>
      <w:r w:rsidRPr="001F3C63">
        <w:rPr>
          <w:rFonts w:ascii="Ariac" w:hAnsi="Ariac"/>
          <w:sz w:val="28"/>
          <w:szCs w:val="28"/>
        </w:rPr>
        <w:t xml:space="preserve"> и обозначают так: (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;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>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proofErr w:type="gramStart"/>
      <w:r w:rsidRPr="001F3C63">
        <w:rPr>
          <w:rFonts w:ascii="Ariac" w:hAnsi="Ariac"/>
          <w:sz w:val="28"/>
          <w:szCs w:val="28"/>
        </w:rPr>
        <w:t>На  рисунке</w:t>
      </w:r>
      <w:proofErr w:type="gramEnd"/>
      <w:r w:rsidRPr="001F3C63">
        <w:rPr>
          <w:rFonts w:ascii="Ariac" w:hAnsi="Ariac"/>
          <w:sz w:val="28"/>
          <w:szCs w:val="28"/>
        </w:rPr>
        <w:t xml:space="preserve">  (геометрическая  модель)  это  множество  изображают  в виде: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jc w:val="center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419350" cy="476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25" w:rsidRPr="00CE3125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color w:val="FF0000"/>
          <w:sz w:val="28"/>
          <w:szCs w:val="28"/>
        </w:rPr>
      </w:pPr>
      <w:r w:rsidRPr="00CE3125">
        <w:rPr>
          <w:rFonts w:ascii="Ariac" w:hAnsi="Ariac"/>
          <w:color w:val="FF0000"/>
          <w:sz w:val="28"/>
          <w:szCs w:val="28"/>
        </w:rPr>
        <w:t xml:space="preserve">Светлые </w:t>
      </w:r>
      <w:r>
        <w:rPr>
          <w:rFonts w:ascii="Ariac" w:hAnsi="Ariac"/>
          <w:color w:val="FF0000"/>
          <w:sz w:val="28"/>
          <w:szCs w:val="28"/>
        </w:rPr>
        <w:t xml:space="preserve">(выколотые или пустые) </w:t>
      </w:r>
      <w:r w:rsidRPr="00CE3125">
        <w:rPr>
          <w:rFonts w:ascii="Ariac" w:hAnsi="Ariac"/>
          <w:color w:val="FF0000"/>
          <w:sz w:val="28"/>
          <w:szCs w:val="28"/>
        </w:rPr>
        <w:t xml:space="preserve">кружочки означают, что числа </w:t>
      </w:r>
      <w:r w:rsidRPr="00CE3125">
        <w:rPr>
          <w:rFonts w:ascii="Ariac" w:hAnsi="Ariac"/>
          <w:i/>
          <w:iCs/>
          <w:color w:val="FF0000"/>
          <w:sz w:val="28"/>
          <w:szCs w:val="28"/>
        </w:rPr>
        <w:t>a</w:t>
      </w:r>
      <w:r w:rsidRPr="00CE3125">
        <w:rPr>
          <w:rFonts w:ascii="Ariac" w:hAnsi="Ariac"/>
          <w:color w:val="FF0000"/>
          <w:sz w:val="28"/>
          <w:szCs w:val="28"/>
        </w:rPr>
        <w:t xml:space="preserve"> и </w:t>
      </w:r>
      <w:r w:rsidRPr="00CE3125">
        <w:rPr>
          <w:rFonts w:ascii="Ariac" w:hAnsi="Ariac"/>
          <w:i/>
          <w:iCs/>
          <w:color w:val="FF0000"/>
          <w:sz w:val="28"/>
          <w:szCs w:val="28"/>
        </w:rPr>
        <w:t>b</w:t>
      </w:r>
      <w:r w:rsidRPr="00CE3125">
        <w:rPr>
          <w:rFonts w:ascii="Ariac" w:hAnsi="Ariac"/>
          <w:color w:val="FF0000"/>
          <w:sz w:val="28"/>
          <w:szCs w:val="28"/>
        </w:rPr>
        <w:t xml:space="preserve"> не принадлежат этому множеству.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Аналогично вводим определения отрезка, полуинтервала, числового луча, открытого числового луча и числовой прямой.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О п р е д е л е н и </w:t>
      </w:r>
      <w:proofErr w:type="gramStart"/>
      <w:r w:rsidRPr="001F3C63">
        <w:rPr>
          <w:rFonts w:ascii="Ariac" w:hAnsi="Ariac"/>
          <w:sz w:val="28"/>
          <w:szCs w:val="28"/>
        </w:rPr>
        <w:t>е:  Числовые</w:t>
      </w:r>
      <w:proofErr w:type="gramEnd"/>
      <w:r w:rsidRPr="001F3C63">
        <w:rPr>
          <w:rFonts w:ascii="Ariac" w:hAnsi="Ariac"/>
          <w:sz w:val="28"/>
          <w:szCs w:val="28"/>
        </w:rPr>
        <w:t xml:space="preserve"> отрезки, интервалы, полуинтервалы, числовые лучи, открытые числовые лучи и числовая прямая называются </w:t>
      </w:r>
      <w:r w:rsidRPr="001F3C63">
        <w:rPr>
          <w:rFonts w:ascii="Ariac" w:hAnsi="Ariac"/>
          <w:b/>
          <w:bCs/>
          <w:i/>
          <w:iCs/>
          <w:sz w:val="28"/>
          <w:szCs w:val="28"/>
        </w:rPr>
        <w:t>числовыми промежутками</w:t>
      </w:r>
      <w:r w:rsidRPr="001F3C63">
        <w:rPr>
          <w:rFonts w:ascii="Ariac" w:hAnsi="Ariac"/>
          <w:sz w:val="28"/>
          <w:szCs w:val="28"/>
        </w:rPr>
        <w:t>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3. О п е </w:t>
      </w:r>
      <w:proofErr w:type="gramStart"/>
      <w:r w:rsidRPr="001F3C63">
        <w:rPr>
          <w:rFonts w:ascii="Ariac" w:hAnsi="Ariac"/>
          <w:sz w:val="28"/>
          <w:szCs w:val="28"/>
        </w:rPr>
        <w:t>р</w:t>
      </w:r>
      <w:proofErr w:type="gramEnd"/>
      <w:r w:rsidRPr="001F3C63">
        <w:rPr>
          <w:rFonts w:ascii="Ariac" w:hAnsi="Ariac"/>
          <w:sz w:val="28"/>
          <w:szCs w:val="28"/>
        </w:rPr>
        <w:t xml:space="preserve"> а ц и </w:t>
      </w:r>
      <w:proofErr w:type="spellStart"/>
      <w:r w:rsidRPr="001F3C63">
        <w:rPr>
          <w:rFonts w:ascii="Ariac" w:hAnsi="Ariac"/>
          <w:sz w:val="28"/>
          <w:szCs w:val="28"/>
        </w:rPr>
        <w:t>и</w:t>
      </w:r>
      <w:proofErr w:type="spellEnd"/>
      <w:r w:rsidRPr="001F3C63">
        <w:rPr>
          <w:rFonts w:ascii="Ariac" w:hAnsi="Ariac"/>
          <w:sz w:val="28"/>
          <w:szCs w:val="28"/>
        </w:rPr>
        <w:t xml:space="preserve">   с   р а з л и ч н ы м и   м о д е л я м и.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Рассматриваем на с. 173 учебника таблицу, в которой представлены такие модели числовых промежутков, как: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– аналитическая (неравенство, задающее числовой промежуток), </w:t>
      </w:r>
      <w:proofErr w:type="gramStart"/>
      <w:r w:rsidRPr="001F3C63">
        <w:rPr>
          <w:rFonts w:ascii="Ariac" w:hAnsi="Ariac"/>
          <w:sz w:val="28"/>
          <w:szCs w:val="28"/>
        </w:rPr>
        <w:t>например</w:t>
      </w:r>
      <w:proofErr w:type="gramEnd"/>
      <w:r w:rsidRPr="001F3C63">
        <w:rPr>
          <w:rFonts w:ascii="Ariac" w:hAnsi="Ariac"/>
          <w:sz w:val="28"/>
          <w:szCs w:val="28"/>
        </w:rPr>
        <w:t xml:space="preserve">: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≤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r w:rsidRPr="001F3C63">
        <w:rPr>
          <w:rFonts w:ascii="Ariac" w:hAnsi="Ariac"/>
          <w:sz w:val="28"/>
          <w:szCs w:val="28"/>
        </w:rPr>
        <w:t xml:space="preserve"> ≤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>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lastRenderedPageBreak/>
        <w:t xml:space="preserve">– словесная (обозначение и название числового промежутка), </w:t>
      </w:r>
      <w:proofErr w:type="gramStart"/>
      <w:r w:rsidRPr="001F3C63">
        <w:rPr>
          <w:rFonts w:ascii="Ariac" w:hAnsi="Ariac"/>
          <w:sz w:val="28"/>
          <w:szCs w:val="28"/>
        </w:rPr>
        <w:t>например</w:t>
      </w:r>
      <w:proofErr w:type="gramEnd"/>
      <w:r w:rsidRPr="001F3C63">
        <w:rPr>
          <w:rFonts w:ascii="Ariac" w:hAnsi="Ariac"/>
          <w:sz w:val="28"/>
          <w:szCs w:val="28"/>
        </w:rPr>
        <w:t>: [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;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 xml:space="preserve">] – числовой промежуток от </w:t>
      </w:r>
      <w:r w:rsidRPr="001F3C63">
        <w:rPr>
          <w:rFonts w:ascii="Ariac" w:hAnsi="Ariac"/>
          <w:i/>
          <w:iCs/>
          <w:sz w:val="28"/>
          <w:szCs w:val="28"/>
        </w:rPr>
        <w:t>a</w:t>
      </w:r>
      <w:r w:rsidRPr="001F3C63">
        <w:rPr>
          <w:rFonts w:ascii="Ariac" w:hAnsi="Ariac"/>
          <w:sz w:val="28"/>
          <w:szCs w:val="28"/>
        </w:rPr>
        <w:t xml:space="preserve"> до </w:t>
      </w:r>
      <w:r w:rsidRPr="001F3C63">
        <w:rPr>
          <w:rFonts w:ascii="Ariac" w:hAnsi="Ariac"/>
          <w:i/>
          <w:iCs/>
          <w:sz w:val="28"/>
          <w:szCs w:val="28"/>
        </w:rPr>
        <w:t>b</w:t>
      </w:r>
      <w:r w:rsidRPr="001F3C63">
        <w:rPr>
          <w:rFonts w:ascii="Ariac" w:hAnsi="Ariac"/>
          <w:sz w:val="28"/>
          <w:szCs w:val="28"/>
        </w:rPr>
        <w:t>;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– геометрическая (изображение числового промежутка на координатной прямой), </w:t>
      </w:r>
      <w:proofErr w:type="gramStart"/>
      <w:r w:rsidRPr="001F3C63">
        <w:rPr>
          <w:rFonts w:ascii="Ariac" w:hAnsi="Ariac"/>
          <w:sz w:val="28"/>
          <w:szCs w:val="28"/>
        </w:rPr>
        <w:t>например</w:t>
      </w:r>
      <w:proofErr w:type="gramEnd"/>
      <w:r w:rsidRPr="001F3C63">
        <w:rPr>
          <w:rFonts w:ascii="Ariac" w:hAnsi="Ariac"/>
          <w:sz w:val="28"/>
          <w:szCs w:val="28"/>
        </w:rPr>
        <w:t xml:space="preserve">: 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jc w:val="center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419350" cy="495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Все  упражнения,  решаемые  на  этом  уроке,  можно разбить на  т р и</w:t>
      </w:r>
      <w:r w:rsidRPr="001F3C63">
        <w:rPr>
          <w:rFonts w:ascii="Ariac" w:hAnsi="Ariac"/>
          <w:sz w:val="28"/>
          <w:szCs w:val="28"/>
        </w:rPr>
        <w:br/>
        <w:t xml:space="preserve">г р у п </w:t>
      </w:r>
      <w:proofErr w:type="spellStart"/>
      <w:r w:rsidRPr="001F3C63">
        <w:rPr>
          <w:rFonts w:ascii="Ariac" w:hAnsi="Ariac"/>
          <w:sz w:val="28"/>
          <w:szCs w:val="28"/>
        </w:rPr>
        <w:t>п</w:t>
      </w:r>
      <w:proofErr w:type="spellEnd"/>
      <w:r w:rsidRPr="001F3C63">
        <w:rPr>
          <w:rFonts w:ascii="Ariac" w:hAnsi="Ariac"/>
          <w:sz w:val="28"/>
          <w:szCs w:val="28"/>
        </w:rPr>
        <w:t xml:space="preserve"> ы: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1) Изобразить на координатной прямой числовой промежуток по его обозначению (создание геометрической модели).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2) Назвать числовой промежуток, изображённый на координатной прямой, и обозначить его (создание словесной модели).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3) Изобразить на координатной прямой множество чисел, удовлетворяющих неравенству, и записать неравенство, соответствующее изображенному или обозначенному числовому промежутку (переход от аналитической к геометрической модели и наоборот).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О с о б о е   в н и м а н и </w:t>
      </w:r>
      <w:proofErr w:type="gramStart"/>
      <w:r w:rsidRPr="001F3C63">
        <w:rPr>
          <w:rFonts w:ascii="Ariac" w:hAnsi="Ariac"/>
          <w:sz w:val="28"/>
          <w:szCs w:val="28"/>
        </w:rPr>
        <w:t>е  уделяем</w:t>
      </w:r>
      <w:proofErr w:type="gramEnd"/>
      <w:r w:rsidRPr="001F3C63">
        <w:rPr>
          <w:rFonts w:ascii="Ariac" w:hAnsi="Ariac"/>
          <w:sz w:val="28"/>
          <w:szCs w:val="28"/>
        </w:rPr>
        <w:t>: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правильным формулировкам;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верному использованию круглых и квадратных скобок при обозначении числового промежутка;</w:t>
      </w:r>
    </w:p>
    <w:p w:rsidR="00CE3125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верному использованию светлых кружков («выколотых» точек) и тёмных при изображении числовых промежутков на координатной прямой.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Ariac" w:hAnsi="Ariac"/>
          <w:sz w:val="28"/>
          <w:szCs w:val="28"/>
        </w:rPr>
      </w:pPr>
      <w:r>
        <w:rPr>
          <w:rFonts w:ascii="Ariac" w:hAnsi="Ariac"/>
          <w:sz w:val="28"/>
          <w:szCs w:val="28"/>
        </w:rPr>
        <w:t>Рассмотрим упражнения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1. № 812 (а, б, д, е), № 813, № 814.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2. № 815 (а, г), № 816 (в, г).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Р е ш е н и е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№ 815.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а)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≥ –2;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543050" cy="39370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  <w:t>[–2; +∞).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г)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&lt; –5;   </w:t>
      </w:r>
      <w:r w:rsidRPr="001F3C63">
        <w:rPr>
          <w:rFonts w:ascii="Ariac" w:hAnsi="Ariac"/>
          <w:sz w:val="28"/>
          <w:szCs w:val="28"/>
        </w:rPr>
        <w:tab/>
        <w:t xml:space="preserve">    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460500" cy="38100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  <w:t>(–∞; –5).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№ 816.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в) –5 ≤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≤ –3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52400" cy="4699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498600" cy="660400"/>
            <wp:effectExtent l="0" t="0" r="635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876300" cy="520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.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г) 2 &lt;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≤ 6,1;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504950" cy="381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  <w:t>(–2; 6,1].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3. № 817 (а) – устно, № 819 (а, в).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lastRenderedPageBreak/>
        <w:t>Р е ш е н и е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№ 819.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а)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79400" cy="2667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≈ 1,4,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79400" cy="2667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(1,5; 2,4).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в)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≈ 2,2,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(1,5; 2,4).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4. Задайте неравенством числовой промежуток: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а) 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651000" cy="55245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ж)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[2;7,3];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б) 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651000" cy="5524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з) </w:t>
      </w:r>
      <w:r w:rsidRPr="001F3C63">
        <w:rPr>
          <w:rFonts w:ascii="Ariac" w:hAnsi="Ariac"/>
          <w:i/>
          <w:iCs/>
          <w:sz w:val="28"/>
          <w:szCs w:val="28"/>
        </w:rPr>
        <w:t>y</w:t>
      </w:r>
      <w:r w:rsidRPr="001F3C63">
        <w:rPr>
          <w:rFonts w:ascii="Ariac" w:hAnsi="Ariac"/>
          <w:sz w:val="28"/>
          <w:szCs w:val="28"/>
        </w:rPr>
        <w:t xml:space="preserve">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(–∞; 100);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в) 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638300" cy="533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и)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(–8,3; 0];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г) 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65735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к) </w:t>
      </w:r>
      <w:r w:rsidRPr="001F3C63">
        <w:rPr>
          <w:rFonts w:ascii="Ariac" w:hAnsi="Ariac"/>
          <w:i/>
          <w:iCs/>
          <w:sz w:val="28"/>
          <w:szCs w:val="28"/>
        </w:rPr>
        <w:t>y</w:t>
      </w:r>
      <w:r w:rsidRPr="001F3C63">
        <w:rPr>
          <w:rFonts w:ascii="Ariac" w:hAnsi="Ariac"/>
          <w:sz w:val="28"/>
          <w:szCs w:val="28"/>
        </w:rPr>
        <w:t xml:space="preserve">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(0; +∞);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д) 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651000" cy="5270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л)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(–15; –4);</w:t>
      </w:r>
    </w:p>
    <w:p w:rsidR="00CE3125" w:rsidRPr="001F3C63" w:rsidRDefault="00CE3125" w:rsidP="00CE3125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е) 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58115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м) </w:t>
      </w:r>
      <w:r w:rsidRPr="001F3C63">
        <w:rPr>
          <w:rFonts w:ascii="Ariac" w:hAnsi="Ariac"/>
          <w:i/>
          <w:iCs/>
          <w:sz w:val="28"/>
          <w:szCs w:val="28"/>
        </w:rPr>
        <w:t>y</w:t>
      </w:r>
      <w:r w:rsidRPr="001F3C63">
        <w:rPr>
          <w:rFonts w:ascii="Ariac" w:hAnsi="Ariac"/>
          <w:sz w:val="28"/>
          <w:szCs w:val="28"/>
        </w:rPr>
        <w:t xml:space="preserve"> 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139700" cy="13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[–60; 100).</w:t>
      </w:r>
    </w:p>
    <w:p w:rsidR="00CE3125" w:rsidRPr="001F3C63" w:rsidRDefault="00CE3125" w:rsidP="00CE3125">
      <w:pPr>
        <w:autoSpaceDE w:val="0"/>
        <w:autoSpaceDN w:val="0"/>
        <w:adjustRightInd w:val="0"/>
        <w:spacing w:after="60" w:line="252" w:lineRule="auto"/>
        <w:jc w:val="center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Р е ш е н и е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а) 0 </w:t>
      </w:r>
      <w:proofErr w:type="gramStart"/>
      <w:r w:rsidRPr="001F3C63">
        <w:rPr>
          <w:rFonts w:ascii="Ariac" w:hAnsi="Ariac"/>
          <w:sz w:val="28"/>
          <w:szCs w:val="28"/>
        </w:rPr>
        <w:t xml:space="preserve">&lt;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proofErr w:type="gramEnd"/>
      <w:r w:rsidRPr="001F3C63">
        <w:rPr>
          <w:rFonts w:ascii="Ariac" w:hAnsi="Ariac"/>
          <w:sz w:val="28"/>
          <w:szCs w:val="28"/>
        </w:rPr>
        <w:t xml:space="preserve"> ≤ 14;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ж) 2 ≤ </w:t>
      </w:r>
      <w:r w:rsidRPr="001F3C63">
        <w:rPr>
          <w:rFonts w:ascii="Ariac" w:hAnsi="Ariac"/>
          <w:i/>
          <w:iCs/>
          <w:sz w:val="28"/>
          <w:szCs w:val="28"/>
        </w:rPr>
        <w:t>х</w:t>
      </w:r>
      <w:r w:rsidRPr="001F3C63">
        <w:rPr>
          <w:rFonts w:ascii="Ariac" w:hAnsi="Ariac"/>
          <w:sz w:val="28"/>
          <w:szCs w:val="28"/>
        </w:rPr>
        <w:t xml:space="preserve"> ≤ 7,3;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б) </w:t>
      </w:r>
      <w:r w:rsidRPr="001F3C63">
        <w:rPr>
          <w:rFonts w:ascii="Ariac" w:hAnsi="Ariac"/>
          <w:i/>
          <w:iCs/>
          <w:sz w:val="28"/>
          <w:szCs w:val="28"/>
        </w:rPr>
        <w:t>y</w:t>
      </w:r>
      <w:r w:rsidRPr="001F3C63">
        <w:rPr>
          <w:rFonts w:ascii="Ariac" w:hAnsi="Ariac"/>
          <w:sz w:val="28"/>
          <w:szCs w:val="28"/>
        </w:rPr>
        <w:t xml:space="preserve"> </w:t>
      </w:r>
      <w:proofErr w:type="gramStart"/>
      <w:r w:rsidRPr="001F3C63">
        <w:rPr>
          <w:rFonts w:ascii="Ariac" w:hAnsi="Ariac"/>
          <w:sz w:val="28"/>
          <w:szCs w:val="28"/>
        </w:rPr>
        <w:t>&lt; 17</w:t>
      </w:r>
      <w:proofErr w:type="gramEnd"/>
      <w:r w:rsidRPr="001F3C63">
        <w:rPr>
          <w:rFonts w:ascii="Ariac" w:hAnsi="Ariac"/>
          <w:sz w:val="28"/>
          <w:szCs w:val="28"/>
        </w:rPr>
        <w:t>,5;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з) </w:t>
      </w:r>
      <w:r w:rsidRPr="001F3C63">
        <w:rPr>
          <w:rFonts w:ascii="Ariac" w:hAnsi="Ariac"/>
          <w:i/>
          <w:iCs/>
          <w:sz w:val="28"/>
          <w:szCs w:val="28"/>
        </w:rPr>
        <w:t>у</w:t>
      </w:r>
      <w:r w:rsidRPr="001F3C63">
        <w:rPr>
          <w:rFonts w:ascii="Ariac" w:hAnsi="Ariac"/>
          <w:sz w:val="28"/>
          <w:szCs w:val="28"/>
        </w:rPr>
        <w:t xml:space="preserve"> &lt; 100;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в)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r w:rsidRPr="001F3C63">
        <w:rPr>
          <w:rFonts w:ascii="Ariac" w:hAnsi="Ariac"/>
          <w:sz w:val="28"/>
          <w:szCs w:val="28"/>
        </w:rPr>
        <w:t xml:space="preserve"> ≥</w:t>
      </w:r>
      <w:r w:rsidRPr="001F3C63">
        <w:rPr>
          <w:rFonts w:ascii="Ariac" w:hAnsi="Ariac"/>
          <w:noProof/>
          <w:sz w:val="28"/>
          <w:szCs w:val="28"/>
        </w:rPr>
        <w:drawing>
          <wp:inline distT="0" distB="0" distL="0" distR="0">
            <wp:extent cx="279400" cy="266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и) –8,3 &lt;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r w:rsidRPr="001F3C63">
        <w:rPr>
          <w:rFonts w:ascii="Ariac" w:hAnsi="Ariac"/>
          <w:sz w:val="28"/>
          <w:szCs w:val="28"/>
        </w:rPr>
        <w:t xml:space="preserve"> ≤ 0;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г) </w:t>
      </w:r>
      <w:r w:rsidRPr="001F3C63">
        <w:rPr>
          <w:rFonts w:ascii="Ariac" w:hAnsi="Ariac"/>
          <w:sz w:val="28"/>
          <w:szCs w:val="28"/>
          <w:lang w:val="el-GR"/>
        </w:rPr>
        <w:t xml:space="preserve">π </w:t>
      </w:r>
      <w:proofErr w:type="gramStart"/>
      <w:r w:rsidRPr="001F3C63">
        <w:rPr>
          <w:rFonts w:ascii="Ariac" w:hAnsi="Ariac"/>
          <w:sz w:val="28"/>
          <w:szCs w:val="28"/>
          <w:lang w:val="el-GR"/>
        </w:rPr>
        <w:t xml:space="preserve">&lt;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proofErr w:type="gramEnd"/>
      <w:r w:rsidRPr="001F3C63">
        <w:rPr>
          <w:rFonts w:ascii="Ariac" w:hAnsi="Ariac"/>
          <w:sz w:val="28"/>
          <w:szCs w:val="28"/>
          <w:lang w:val="el-GR"/>
        </w:rPr>
        <w:t xml:space="preserve"> &lt; 3π</w:t>
      </w:r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к) </w:t>
      </w:r>
      <w:r w:rsidRPr="001F3C63">
        <w:rPr>
          <w:rFonts w:ascii="Ariac" w:hAnsi="Ariac"/>
          <w:i/>
          <w:iCs/>
          <w:sz w:val="28"/>
          <w:szCs w:val="28"/>
        </w:rPr>
        <w:t>у</w:t>
      </w:r>
      <w:r w:rsidRPr="001F3C63">
        <w:rPr>
          <w:rFonts w:ascii="Ariac" w:hAnsi="Ariac"/>
          <w:sz w:val="28"/>
          <w:szCs w:val="28"/>
        </w:rPr>
        <w:t xml:space="preserve"> &gt; 0;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д) –11 ≤ </w:t>
      </w:r>
      <w:r w:rsidRPr="001F3C63">
        <w:rPr>
          <w:rFonts w:ascii="Ariac" w:hAnsi="Ariac"/>
          <w:i/>
          <w:iCs/>
          <w:sz w:val="28"/>
          <w:szCs w:val="28"/>
        </w:rPr>
        <w:t>у</w:t>
      </w:r>
      <w:r w:rsidRPr="001F3C63">
        <w:rPr>
          <w:rFonts w:ascii="Ariac" w:hAnsi="Ariac"/>
          <w:sz w:val="28"/>
          <w:szCs w:val="28"/>
        </w:rPr>
        <w:t xml:space="preserve"> ≤ –4;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л) –15 </w:t>
      </w:r>
      <w:proofErr w:type="gramStart"/>
      <w:r w:rsidRPr="001F3C63">
        <w:rPr>
          <w:rFonts w:ascii="Ariac" w:hAnsi="Ariac"/>
          <w:sz w:val="28"/>
          <w:szCs w:val="28"/>
        </w:rPr>
        <w:t xml:space="preserve">&lt; </w:t>
      </w:r>
      <w:r w:rsidRPr="001F3C63">
        <w:rPr>
          <w:rFonts w:ascii="Ariac" w:hAnsi="Ariac"/>
          <w:i/>
          <w:iCs/>
          <w:sz w:val="28"/>
          <w:szCs w:val="28"/>
        </w:rPr>
        <w:t>x</w:t>
      </w:r>
      <w:proofErr w:type="gramEnd"/>
      <w:r w:rsidRPr="001F3C63">
        <w:rPr>
          <w:rFonts w:ascii="Ariac" w:hAnsi="Ariac"/>
          <w:i/>
          <w:iCs/>
          <w:sz w:val="28"/>
          <w:szCs w:val="28"/>
        </w:rPr>
        <w:t xml:space="preserve"> </w:t>
      </w:r>
      <w:r w:rsidRPr="001F3C63">
        <w:rPr>
          <w:rFonts w:ascii="Ariac" w:hAnsi="Ariac"/>
          <w:sz w:val="28"/>
          <w:szCs w:val="28"/>
        </w:rPr>
        <w:t>&lt; –4;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 xml:space="preserve">е) –15 ≤ </w:t>
      </w:r>
      <w:r w:rsidRPr="001F3C63">
        <w:rPr>
          <w:rFonts w:ascii="Ariac" w:hAnsi="Ariac"/>
          <w:i/>
          <w:iCs/>
          <w:sz w:val="28"/>
          <w:szCs w:val="28"/>
        </w:rPr>
        <w:t>у</w:t>
      </w:r>
      <w:r w:rsidRPr="001F3C63">
        <w:rPr>
          <w:rFonts w:ascii="Ariac" w:hAnsi="Ariac"/>
          <w:sz w:val="28"/>
          <w:szCs w:val="28"/>
        </w:rPr>
        <w:t xml:space="preserve"> </w:t>
      </w:r>
      <w:proofErr w:type="gramStart"/>
      <w:r w:rsidRPr="001F3C63">
        <w:rPr>
          <w:rFonts w:ascii="Ariac" w:hAnsi="Ariac"/>
          <w:sz w:val="28"/>
          <w:szCs w:val="28"/>
        </w:rPr>
        <w:t>&lt; 0</w:t>
      </w:r>
      <w:proofErr w:type="gramEnd"/>
      <w:r w:rsidRPr="001F3C63">
        <w:rPr>
          <w:rFonts w:ascii="Ariac" w:hAnsi="Ariac"/>
          <w:sz w:val="28"/>
          <w:szCs w:val="28"/>
        </w:rPr>
        <w:t>;</w:t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</w:r>
      <w:r w:rsidRPr="001F3C63">
        <w:rPr>
          <w:rFonts w:ascii="Ariac" w:hAnsi="Ariac"/>
          <w:sz w:val="28"/>
          <w:szCs w:val="28"/>
        </w:rPr>
        <w:tab/>
        <w:t xml:space="preserve">м) –60 ≤ </w:t>
      </w:r>
      <w:r w:rsidRPr="001F3C63">
        <w:rPr>
          <w:rFonts w:ascii="Ariac" w:hAnsi="Ariac"/>
          <w:i/>
          <w:iCs/>
          <w:sz w:val="28"/>
          <w:szCs w:val="28"/>
        </w:rPr>
        <w:t>у</w:t>
      </w:r>
      <w:r w:rsidRPr="001F3C63">
        <w:rPr>
          <w:rFonts w:ascii="Ariac" w:hAnsi="Ariac"/>
          <w:sz w:val="28"/>
          <w:szCs w:val="28"/>
        </w:rPr>
        <w:t xml:space="preserve"> &lt; 100.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>
        <w:rPr>
          <w:rFonts w:ascii="Ariac" w:hAnsi="Ariac"/>
          <w:sz w:val="28"/>
          <w:szCs w:val="28"/>
        </w:rPr>
        <w:t xml:space="preserve">Вы должны выучить и выписать определения в тетради: 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Что называется числовым промежутком?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Какие виды числовых промежутков существуют?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Как выглядит геометрическая модель числового промежутка?</w:t>
      </w:r>
    </w:p>
    <w:p w:rsidR="00CE3125" w:rsidRPr="001F3C63" w:rsidRDefault="00CE3125" w:rsidP="00CE312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sz w:val="28"/>
          <w:szCs w:val="28"/>
        </w:rPr>
        <w:t>– Как записать аналитическую модель числового промежутка с помощью неравенства?</w:t>
      </w:r>
    </w:p>
    <w:p w:rsidR="00CE3125" w:rsidRPr="001F3C63" w:rsidRDefault="00CE3125" w:rsidP="00CE3125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Ariac" w:hAnsi="Ariac"/>
          <w:sz w:val="28"/>
          <w:szCs w:val="28"/>
        </w:rPr>
      </w:pPr>
      <w:r w:rsidRPr="001F3C63">
        <w:rPr>
          <w:rFonts w:ascii="Ariac" w:hAnsi="Ariac"/>
          <w:b/>
          <w:bCs/>
          <w:sz w:val="28"/>
          <w:szCs w:val="28"/>
        </w:rPr>
        <w:t xml:space="preserve">Домашнее задание: </w:t>
      </w:r>
      <w:r w:rsidRPr="001F3C63">
        <w:rPr>
          <w:rFonts w:ascii="Ariac" w:hAnsi="Ariac"/>
          <w:sz w:val="28"/>
          <w:szCs w:val="28"/>
        </w:rPr>
        <w:t>№ 812 (в, г, ж, з), № 815 (б, в), № 816 (а, б), № 817 (б), № 819 (б, г).</w:t>
      </w:r>
    </w:p>
    <w:p w:rsidR="00CE3125" w:rsidRPr="001F3C63" w:rsidRDefault="00CE3125" w:rsidP="00CE3125">
      <w:pPr>
        <w:rPr>
          <w:rFonts w:ascii="Ariac" w:hAnsi="Ariac"/>
          <w:b/>
        </w:rPr>
      </w:pPr>
    </w:p>
    <w:p w:rsidR="00CE3125" w:rsidRPr="00465226" w:rsidRDefault="00CE3125" w:rsidP="00CE3125">
      <w:pPr>
        <w:tabs>
          <w:tab w:val="left" w:pos="2820"/>
        </w:tabs>
      </w:pPr>
      <w:r>
        <w:lastRenderedPageBreak/>
        <w:t xml:space="preserve">Выполненные задания, вопросы  отправляем на почту </w:t>
      </w:r>
      <w:hyperlink r:id="rId23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 </w:t>
      </w:r>
      <w:r>
        <w:t>или в ВК ( Мирязова Люция Альбертовна). Подписывайте работы, старайтесь чтобы всё было читаемо для проверки. Оценку выставляю в журнал</w:t>
      </w:r>
      <w:r>
        <w:t xml:space="preserve"> на</w:t>
      </w:r>
      <w:r>
        <w:t xml:space="preserve"> 06.04.20 г.</w:t>
      </w:r>
      <w:r>
        <w:t xml:space="preserve"> Крайний срок сдачи 08.04.20 г. </w:t>
      </w:r>
      <w:r>
        <w:t xml:space="preserve"> Желаю успехов!</w:t>
      </w:r>
    </w:p>
    <w:p w:rsidR="001A3699" w:rsidRDefault="001A3699"/>
    <w:sectPr w:rsidR="001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D"/>
    <w:rsid w:val="001A3699"/>
    <w:rsid w:val="00CE3125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710"/>
  <w15:chartTrackingRefBased/>
  <w15:docId w15:val="{9582FBC8-0AF2-4EEE-94F9-E08DA8B6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hyperlink" Target="mailto:lyaciya1911@mail.ru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2020-04-05T14:09:00Z</dcterms:created>
  <dcterms:modified xsi:type="dcterms:W3CDTF">2020-04-05T14:16:00Z</dcterms:modified>
</cp:coreProperties>
</file>