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1" w:rsidRPr="00B46F21" w:rsidRDefault="00B46F21" w:rsidP="00B46F21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B46F21">
        <w:rPr>
          <w:rFonts w:asciiTheme="majorHAnsi" w:hAnsiTheme="majorHAnsi"/>
          <w:i/>
          <w:sz w:val="28"/>
          <w:szCs w:val="28"/>
        </w:rPr>
        <w:t>Все, что выделено маркером, необходимо переписать в тетрадь для теории. Конспект будет проверен после выхода с дистанционного обучения.</w:t>
      </w:r>
    </w:p>
    <w:p w:rsidR="0061565F" w:rsidRPr="00B46F21" w:rsidRDefault="0042124F" w:rsidP="0042124F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 w:rsidRPr="00B46F21">
        <w:rPr>
          <w:rFonts w:asciiTheme="majorHAnsi" w:hAnsiTheme="majorHAnsi"/>
          <w:b/>
          <w:sz w:val="28"/>
          <w:szCs w:val="28"/>
          <w:highlight w:val="yellow"/>
        </w:rPr>
        <w:t>ТРИТОНЫ</w:t>
      </w:r>
    </w:p>
    <w:p w:rsidR="00B24DB8" w:rsidRPr="006D6E25" w:rsidRDefault="00B24DB8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B46F21">
        <w:rPr>
          <w:rFonts w:asciiTheme="majorHAnsi" w:hAnsiTheme="majorHAnsi"/>
          <w:sz w:val="28"/>
          <w:szCs w:val="28"/>
          <w:highlight w:val="yellow"/>
        </w:rPr>
        <w:t>Тритоны – интервалы, содержащие 3 тона: увеличенная кварта (ув</w:t>
      </w:r>
      <w:proofErr w:type="gramStart"/>
      <w:r w:rsidRPr="00B46F21">
        <w:rPr>
          <w:rFonts w:asciiTheme="majorHAnsi" w:hAnsiTheme="majorHAnsi"/>
          <w:sz w:val="28"/>
          <w:szCs w:val="28"/>
          <w:highlight w:val="yellow"/>
        </w:rPr>
        <w:t>4</w:t>
      </w:r>
      <w:proofErr w:type="gramEnd"/>
      <w:r w:rsidRPr="00B46F21">
        <w:rPr>
          <w:rFonts w:asciiTheme="majorHAnsi" w:hAnsiTheme="majorHAnsi"/>
          <w:sz w:val="28"/>
          <w:szCs w:val="28"/>
          <w:highlight w:val="yellow"/>
        </w:rPr>
        <w:t>) и уменьшённая квинта (ум5), которые звучат одинаково и обращаются друг в друга).</w:t>
      </w:r>
    </w:p>
    <w:p w:rsidR="00B24DB8" w:rsidRPr="006D6E25" w:rsidRDefault="00B24DB8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6D6E25">
        <w:rPr>
          <w:rFonts w:asciiTheme="majorHAnsi" w:hAnsiTheme="majorHAnsi"/>
          <w:sz w:val="28"/>
          <w:szCs w:val="28"/>
        </w:rPr>
        <w:t>Тритон – остро диссонирующий интервал. В Средневековье он считался запрещенным (его даже называли «дьяволом в музыке») и его предписывалось избегать в музыкальных оборотах.</w:t>
      </w:r>
    </w:p>
    <w:p w:rsidR="00B24DB8" w:rsidRPr="00B46F21" w:rsidRDefault="00B24DB8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  <w:highlight w:val="yellow"/>
        </w:rPr>
      </w:pPr>
      <w:r w:rsidRPr="00B46F21">
        <w:rPr>
          <w:rFonts w:asciiTheme="majorHAnsi" w:hAnsiTheme="majorHAnsi"/>
          <w:sz w:val="28"/>
          <w:szCs w:val="28"/>
          <w:highlight w:val="yellow"/>
        </w:rPr>
        <w:t xml:space="preserve">Тритоны строятся на неустойчивых ступенях и требуют разрешения </w:t>
      </w:r>
      <w:proofErr w:type="gramStart"/>
      <w:r w:rsidRPr="00B46F21">
        <w:rPr>
          <w:rFonts w:asciiTheme="majorHAnsi" w:hAnsiTheme="majorHAnsi"/>
          <w:sz w:val="28"/>
          <w:szCs w:val="28"/>
          <w:highlight w:val="yellow"/>
        </w:rPr>
        <w:t>в</w:t>
      </w:r>
      <w:proofErr w:type="gramEnd"/>
      <w:r w:rsidRPr="00B46F21">
        <w:rPr>
          <w:rFonts w:asciiTheme="majorHAnsi" w:hAnsiTheme="majorHAnsi"/>
          <w:sz w:val="28"/>
          <w:szCs w:val="28"/>
          <w:highlight w:val="yellow"/>
        </w:rPr>
        <w:t xml:space="preserve"> устойчивые. </w:t>
      </w:r>
    </w:p>
    <w:p w:rsidR="006D6E25" w:rsidRPr="00B46F21" w:rsidRDefault="006D6E25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  <w:highlight w:val="yellow"/>
          <w:u w:val="single"/>
        </w:rPr>
      </w:pPr>
      <w:r w:rsidRPr="00B46F21">
        <w:rPr>
          <w:rFonts w:asciiTheme="majorHAnsi" w:hAnsiTheme="majorHAnsi"/>
          <w:sz w:val="28"/>
          <w:szCs w:val="28"/>
          <w:highlight w:val="yellow"/>
          <w:u w:val="single"/>
        </w:rPr>
        <w:t>В натуральном мажоре и гармоническом миноре:</w:t>
      </w:r>
    </w:p>
    <w:p w:rsidR="006D6E25" w:rsidRPr="00B46F21" w:rsidRDefault="006D6E25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  <w:highlight w:val="yellow"/>
        </w:rPr>
      </w:pPr>
      <w:proofErr w:type="spellStart"/>
      <w:r w:rsidRPr="00B46F21">
        <w:rPr>
          <w:rFonts w:asciiTheme="majorHAnsi" w:hAnsiTheme="majorHAnsi"/>
          <w:sz w:val="28"/>
          <w:szCs w:val="28"/>
          <w:highlight w:val="yellow"/>
        </w:rPr>
        <w:t>ув</w:t>
      </w:r>
      <w:proofErr w:type="spellEnd"/>
      <w:r w:rsidRPr="00B46F21">
        <w:rPr>
          <w:rFonts w:asciiTheme="majorHAnsi" w:hAnsiTheme="majorHAnsi"/>
          <w:sz w:val="28"/>
          <w:szCs w:val="28"/>
          <w:highlight w:val="yellow"/>
        </w:rPr>
        <w:t xml:space="preserve"> 4 – на </w:t>
      </w:r>
      <w:r w:rsidRPr="00B46F21">
        <w:rPr>
          <w:rFonts w:asciiTheme="majorHAnsi" w:hAnsiTheme="majorHAnsi"/>
          <w:sz w:val="28"/>
          <w:szCs w:val="28"/>
          <w:highlight w:val="yellow"/>
          <w:lang w:val="en-US"/>
        </w:rPr>
        <w:t>IV</w:t>
      </w:r>
      <w:r w:rsidRPr="00B46F21">
        <w:rPr>
          <w:rFonts w:asciiTheme="majorHAnsi" w:hAnsiTheme="majorHAnsi"/>
          <w:sz w:val="28"/>
          <w:szCs w:val="28"/>
          <w:highlight w:val="yellow"/>
        </w:rPr>
        <w:t xml:space="preserve"> ст. и разрешается в сексту</w:t>
      </w:r>
    </w:p>
    <w:p w:rsidR="006D6E25" w:rsidRPr="00B46F21" w:rsidRDefault="006D6E25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  <w:highlight w:val="yellow"/>
        </w:rPr>
      </w:pPr>
      <w:r w:rsidRPr="00B46F21">
        <w:rPr>
          <w:rFonts w:asciiTheme="majorHAnsi" w:hAnsiTheme="majorHAnsi"/>
          <w:sz w:val="28"/>
          <w:szCs w:val="28"/>
          <w:highlight w:val="yellow"/>
        </w:rPr>
        <w:t xml:space="preserve">ум5 – на </w:t>
      </w:r>
      <w:r w:rsidRPr="00B46F21">
        <w:rPr>
          <w:rFonts w:asciiTheme="majorHAnsi" w:hAnsiTheme="majorHAnsi"/>
          <w:sz w:val="28"/>
          <w:szCs w:val="28"/>
          <w:highlight w:val="yellow"/>
          <w:lang w:val="en-US"/>
        </w:rPr>
        <w:t>VII</w:t>
      </w:r>
      <w:r w:rsidRPr="00B46F21">
        <w:rPr>
          <w:rFonts w:asciiTheme="majorHAnsi" w:hAnsiTheme="majorHAnsi"/>
          <w:sz w:val="28"/>
          <w:szCs w:val="28"/>
          <w:highlight w:val="yellow"/>
        </w:rPr>
        <w:t xml:space="preserve"> ст. (в </w:t>
      </w:r>
      <w:proofErr w:type="spellStart"/>
      <w:r w:rsidRPr="00B46F21">
        <w:rPr>
          <w:rFonts w:asciiTheme="majorHAnsi" w:hAnsiTheme="majorHAnsi"/>
          <w:sz w:val="28"/>
          <w:szCs w:val="28"/>
          <w:highlight w:val="yellow"/>
        </w:rPr>
        <w:t>гарм</w:t>
      </w:r>
      <w:proofErr w:type="gramStart"/>
      <w:r w:rsidRPr="00B46F21">
        <w:rPr>
          <w:rFonts w:asciiTheme="majorHAnsi" w:hAnsiTheme="majorHAnsi"/>
          <w:sz w:val="28"/>
          <w:szCs w:val="28"/>
          <w:highlight w:val="yellow"/>
        </w:rPr>
        <w:t>.м</w:t>
      </w:r>
      <w:proofErr w:type="gramEnd"/>
      <w:r w:rsidRPr="00B46F21">
        <w:rPr>
          <w:rFonts w:asciiTheme="majorHAnsi" w:hAnsiTheme="majorHAnsi"/>
          <w:sz w:val="28"/>
          <w:szCs w:val="28"/>
          <w:highlight w:val="yellow"/>
        </w:rPr>
        <w:t>иноре</w:t>
      </w:r>
      <w:proofErr w:type="spellEnd"/>
      <w:r w:rsidRPr="00B46F21">
        <w:rPr>
          <w:rFonts w:asciiTheme="majorHAnsi" w:hAnsiTheme="majorHAnsi"/>
          <w:sz w:val="28"/>
          <w:szCs w:val="28"/>
          <w:highlight w:val="yellow"/>
        </w:rPr>
        <w:t xml:space="preserve"> </w:t>
      </w:r>
      <w:r w:rsidRPr="00B46F21">
        <w:rPr>
          <w:rFonts w:asciiTheme="majorHAnsi" w:hAnsiTheme="majorHAnsi"/>
          <w:sz w:val="28"/>
          <w:szCs w:val="28"/>
          <w:highlight w:val="yellow"/>
          <w:lang w:val="en-US"/>
        </w:rPr>
        <w:t>VII</w:t>
      </w:r>
      <w:r w:rsidRPr="00B46F21">
        <w:rPr>
          <w:rFonts w:asciiTheme="majorHAnsi" w:hAnsiTheme="majorHAnsi"/>
          <w:sz w:val="28"/>
          <w:szCs w:val="28"/>
          <w:highlight w:val="yellow"/>
        </w:rPr>
        <w:t>#) и разрешается в терцию</w:t>
      </w:r>
    </w:p>
    <w:p w:rsidR="006D6E25" w:rsidRPr="00B46F21" w:rsidRDefault="006D6E25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  <w:highlight w:val="yellow"/>
        </w:rPr>
      </w:pPr>
    </w:p>
    <w:p w:rsidR="006D6E25" w:rsidRPr="00B46F21" w:rsidRDefault="006D6E25" w:rsidP="0042124F">
      <w:pPr>
        <w:spacing w:after="0"/>
        <w:ind w:firstLine="567"/>
        <w:jc w:val="both"/>
        <w:rPr>
          <w:rFonts w:asciiTheme="majorHAnsi" w:hAnsiTheme="majorHAnsi"/>
          <w:sz w:val="28"/>
          <w:szCs w:val="28"/>
          <w:highlight w:val="yellow"/>
          <w:u w:val="single"/>
        </w:rPr>
      </w:pPr>
      <w:r w:rsidRPr="00B46F21">
        <w:rPr>
          <w:rFonts w:asciiTheme="majorHAnsi" w:hAnsiTheme="majorHAnsi"/>
          <w:sz w:val="28"/>
          <w:szCs w:val="28"/>
          <w:highlight w:val="yellow"/>
          <w:u w:val="single"/>
        </w:rPr>
        <w:t>В натуральном миноре и гармоническом мажоре:</w:t>
      </w:r>
    </w:p>
    <w:p w:rsidR="006D6E25" w:rsidRPr="00B46F21" w:rsidRDefault="006D6E25" w:rsidP="0042124F">
      <w:pPr>
        <w:spacing w:after="0"/>
        <w:ind w:firstLine="567"/>
        <w:jc w:val="both"/>
        <w:rPr>
          <w:rFonts w:asciiTheme="majorHAnsi" w:hAnsiTheme="majorHAnsi" w:cs="MS Mincho"/>
          <w:sz w:val="28"/>
          <w:szCs w:val="28"/>
          <w:highlight w:val="yellow"/>
          <w:lang w:eastAsia="ja-JP"/>
        </w:rPr>
      </w:pPr>
      <w:r w:rsidRPr="00B46F21">
        <w:rPr>
          <w:rFonts w:asciiTheme="majorHAnsi" w:hAnsiTheme="majorHAnsi"/>
          <w:sz w:val="28"/>
          <w:szCs w:val="28"/>
          <w:highlight w:val="yellow"/>
        </w:rPr>
        <w:t xml:space="preserve">ув4 – на </w:t>
      </w:r>
      <w:r w:rsidRPr="00B46F21">
        <w:rPr>
          <w:rFonts w:asciiTheme="majorHAnsi" w:hAnsiTheme="majorHAnsi"/>
          <w:sz w:val="28"/>
          <w:szCs w:val="28"/>
          <w:highlight w:val="yellow"/>
          <w:lang w:val="en-US"/>
        </w:rPr>
        <w:t>VI</w:t>
      </w:r>
      <w:r w:rsidRPr="00B46F21">
        <w:rPr>
          <w:rFonts w:asciiTheme="majorHAnsi" w:hAnsiTheme="majorHAnsi"/>
          <w:sz w:val="28"/>
          <w:szCs w:val="28"/>
          <w:highlight w:val="yellow"/>
        </w:rPr>
        <w:t xml:space="preserve"> ст. (в </w:t>
      </w:r>
      <w:proofErr w:type="spellStart"/>
      <w:r w:rsidRPr="00B46F21">
        <w:rPr>
          <w:rFonts w:asciiTheme="majorHAnsi" w:hAnsiTheme="majorHAnsi"/>
          <w:sz w:val="28"/>
          <w:szCs w:val="28"/>
          <w:highlight w:val="yellow"/>
        </w:rPr>
        <w:t>гарм</w:t>
      </w:r>
      <w:proofErr w:type="gramStart"/>
      <w:r w:rsidRPr="00B46F21">
        <w:rPr>
          <w:rFonts w:asciiTheme="majorHAnsi" w:hAnsiTheme="majorHAnsi"/>
          <w:sz w:val="28"/>
          <w:szCs w:val="28"/>
          <w:highlight w:val="yellow"/>
        </w:rPr>
        <w:t>.м</w:t>
      </w:r>
      <w:proofErr w:type="gramEnd"/>
      <w:r w:rsidRPr="00B46F21">
        <w:rPr>
          <w:rFonts w:asciiTheme="majorHAnsi" w:hAnsiTheme="majorHAnsi"/>
          <w:sz w:val="28"/>
          <w:szCs w:val="28"/>
          <w:highlight w:val="yellow"/>
        </w:rPr>
        <w:t>ажоре</w:t>
      </w:r>
      <w:proofErr w:type="spellEnd"/>
      <w:r w:rsidRPr="00B46F21">
        <w:rPr>
          <w:rFonts w:asciiTheme="majorHAnsi" w:hAnsiTheme="majorHAnsi"/>
          <w:sz w:val="28"/>
          <w:szCs w:val="28"/>
          <w:highlight w:val="yellow"/>
        </w:rPr>
        <w:t xml:space="preserve"> </w:t>
      </w:r>
      <w:r w:rsidRPr="00B46F21">
        <w:rPr>
          <w:rFonts w:asciiTheme="majorHAnsi" w:hAnsiTheme="majorHAnsi"/>
          <w:sz w:val="28"/>
          <w:szCs w:val="28"/>
          <w:highlight w:val="yellow"/>
          <w:lang w:val="en-US"/>
        </w:rPr>
        <w:t>VI</w:t>
      </w:r>
      <w:r w:rsidRPr="00B46F21">
        <w:rPr>
          <w:rFonts w:ascii="MS Mincho" w:hAnsi="MS Mincho" w:cs="MS Mincho" w:hint="eastAsia"/>
          <w:sz w:val="28"/>
          <w:szCs w:val="28"/>
          <w:highlight w:val="yellow"/>
          <w:lang w:eastAsia="ja-JP"/>
        </w:rPr>
        <w:t>♭</w:t>
      </w:r>
      <w:r w:rsidRPr="00B46F21">
        <w:rPr>
          <w:rFonts w:asciiTheme="majorHAnsi" w:hAnsiTheme="majorHAnsi" w:cs="MS Mincho"/>
          <w:sz w:val="28"/>
          <w:szCs w:val="28"/>
          <w:highlight w:val="yellow"/>
          <w:lang w:eastAsia="ja-JP"/>
        </w:rPr>
        <w:t xml:space="preserve">) </w:t>
      </w:r>
      <w:r w:rsidR="0042124F" w:rsidRPr="00B46F21">
        <w:rPr>
          <w:rFonts w:asciiTheme="majorHAnsi" w:hAnsiTheme="majorHAnsi" w:cs="MS Mincho"/>
          <w:sz w:val="28"/>
          <w:szCs w:val="28"/>
          <w:highlight w:val="yellow"/>
          <w:lang w:eastAsia="ja-JP"/>
        </w:rPr>
        <w:t>и разрешается в сексту</w:t>
      </w:r>
    </w:p>
    <w:p w:rsidR="0042124F" w:rsidRDefault="0042124F" w:rsidP="0042124F">
      <w:pPr>
        <w:spacing w:after="0"/>
        <w:ind w:firstLine="567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 w:rsidRPr="00B46F21">
        <w:rPr>
          <w:rFonts w:asciiTheme="majorHAnsi" w:hAnsiTheme="majorHAnsi" w:cs="MS Mincho"/>
          <w:sz w:val="28"/>
          <w:szCs w:val="28"/>
          <w:highlight w:val="yellow"/>
          <w:lang w:eastAsia="ja-JP"/>
        </w:rPr>
        <w:t xml:space="preserve">ум5 – на </w:t>
      </w:r>
      <w:r w:rsidRPr="00B46F21">
        <w:rPr>
          <w:rFonts w:asciiTheme="majorHAnsi" w:hAnsiTheme="majorHAnsi" w:cs="MS Mincho"/>
          <w:sz w:val="28"/>
          <w:szCs w:val="28"/>
          <w:highlight w:val="yellow"/>
          <w:lang w:val="en-US" w:eastAsia="ja-JP"/>
        </w:rPr>
        <w:t>II</w:t>
      </w:r>
      <w:r w:rsidRPr="00B46F21">
        <w:rPr>
          <w:rFonts w:asciiTheme="majorHAnsi" w:hAnsiTheme="majorHAnsi" w:cs="MS Mincho"/>
          <w:sz w:val="28"/>
          <w:szCs w:val="28"/>
          <w:highlight w:val="yellow"/>
          <w:lang w:eastAsia="ja-JP"/>
        </w:rPr>
        <w:t xml:space="preserve"> ст. и разрешается в терцию.</w:t>
      </w:r>
    </w:p>
    <w:p w:rsidR="0042124F" w:rsidRDefault="0042124F" w:rsidP="0042124F">
      <w:pPr>
        <w:spacing w:after="0"/>
        <w:ind w:firstLine="567"/>
        <w:jc w:val="both"/>
        <w:rPr>
          <w:rFonts w:asciiTheme="majorHAnsi" w:hAnsiTheme="majorHAnsi" w:cs="MS Mincho"/>
          <w:sz w:val="28"/>
          <w:szCs w:val="28"/>
          <w:lang w:eastAsia="ja-JP"/>
        </w:rPr>
      </w:pPr>
    </w:p>
    <w:p w:rsidR="0042124F" w:rsidRDefault="0042124F" w:rsidP="0042124F">
      <w:pPr>
        <w:spacing w:after="0"/>
        <w:ind w:left="-851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noProof/>
          <w:sz w:val="28"/>
          <w:szCs w:val="28"/>
          <w:lang w:eastAsia="ru-RU"/>
        </w:rPr>
        <w:drawing>
          <wp:inline distT="0" distB="0" distL="0" distR="0">
            <wp:extent cx="6444101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тон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01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4F" w:rsidRDefault="0042124F" w:rsidP="0042124F">
      <w:pPr>
        <w:spacing w:after="0"/>
        <w:ind w:left="-851"/>
        <w:jc w:val="both"/>
        <w:rPr>
          <w:rFonts w:asciiTheme="majorHAnsi" w:hAnsiTheme="majorHAnsi" w:cs="MS Mincho"/>
          <w:sz w:val="28"/>
          <w:szCs w:val="28"/>
          <w:lang w:eastAsia="ja-JP"/>
        </w:rPr>
      </w:pPr>
    </w:p>
    <w:p w:rsidR="00B46F21" w:rsidRDefault="00B46F21">
      <w:pPr>
        <w:rPr>
          <w:rFonts w:asciiTheme="majorHAnsi" w:hAnsiTheme="majorHAnsi" w:cs="MS Mincho"/>
          <w:b/>
          <w:sz w:val="28"/>
          <w:szCs w:val="28"/>
          <w:lang w:eastAsia="ja-JP"/>
        </w:rPr>
      </w:pPr>
      <w:r>
        <w:rPr>
          <w:rFonts w:asciiTheme="majorHAnsi" w:hAnsiTheme="majorHAnsi" w:cs="MS Mincho"/>
          <w:b/>
          <w:sz w:val="28"/>
          <w:szCs w:val="28"/>
          <w:lang w:eastAsia="ja-JP"/>
        </w:rPr>
        <w:br w:type="page"/>
      </w:r>
    </w:p>
    <w:p w:rsidR="0042124F" w:rsidRPr="00B46F21" w:rsidRDefault="00B46F21" w:rsidP="00B46F21">
      <w:pPr>
        <w:spacing w:after="0"/>
        <w:ind w:left="-851"/>
        <w:jc w:val="center"/>
        <w:rPr>
          <w:rFonts w:asciiTheme="majorHAnsi" w:hAnsiTheme="majorHAnsi" w:cs="MS Mincho"/>
          <w:b/>
          <w:sz w:val="28"/>
          <w:szCs w:val="28"/>
          <w:lang w:eastAsia="ja-JP"/>
        </w:rPr>
      </w:pPr>
      <w:r w:rsidRPr="00B46F21">
        <w:rPr>
          <w:rFonts w:asciiTheme="majorHAnsi" w:hAnsiTheme="majorHAnsi" w:cs="MS Mincho"/>
          <w:b/>
          <w:sz w:val="28"/>
          <w:szCs w:val="28"/>
          <w:lang w:eastAsia="ja-JP"/>
        </w:rPr>
        <w:lastRenderedPageBreak/>
        <w:t>УПРАЖНЕНИЯ</w:t>
      </w:r>
    </w:p>
    <w:p w:rsidR="00B46F21" w:rsidRPr="00B46F21" w:rsidRDefault="00B46F21" w:rsidP="0042124F">
      <w:pPr>
        <w:spacing w:after="0"/>
        <w:ind w:left="-851"/>
        <w:jc w:val="both"/>
        <w:rPr>
          <w:rFonts w:asciiTheme="majorHAnsi" w:hAnsiTheme="majorHAnsi" w:cs="MS Mincho"/>
          <w:i/>
          <w:sz w:val="28"/>
          <w:szCs w:val="28"/>
          <w:lang w:eastAsia="ja-JP"/>
        </w:rPr>
      </w:pPr>
      <w:r w:rsidRPr="00B46F21">
        <w:rPr>
          <w:rFonts w:asciiTheme="majorHAnsi" w:hAnsiTheme="majorHAnsi" w:cs="MS Mincho"/>
          <w:i/>
          <w:sz w:val="28"/>
          <w:szCs w:val="28"/>
          <w:lang w:eastAsia="ja-JP"/>
        </w:rPr>
        <w:t>Выполнить задания письменно в тетради, результат сфотографировать и прислать к 9.04. (</w:t>
      </w:r>
      <w:proofErr w:type="spellStart"/>
      <w:r w:rsidRPr="00B46F21">
        <w:rPr>
          <w:rFonts w:asciiTheme="majorHAnsi" w:hAnsiTheme="majorHAnsi" w:cs="MS Mincho"/>
          <w:i/>
          <w:sz w:val="28"/>
          <w:szCs w:val="28"/>
          <w:lang w:eastAsia="ja-JP"/>
        </w:rPr>
        <w:t>чт</w:t>
      </w:r>
      <w:proofErr w:type="spellEnd"/>
      <w:r w:rsidRPr="00B46F21">
        <w:rPr>
          <w:rFonts w:asciiTheme="majorHAnsi" w:hAnsiTheme="majorHAnsi" w:cs="MS Mincho"/>
          <w:i/>
          <w:sz w:val="28"/>
          <w:szCs w:val="28"/>
          <w:lang w:eastAsia="ja-JP"/>
        </w:rPr>
        <w:t xml:space="preserve">) в </w:t>
      </w:r>
      <w:proofErr w:type="spellStart"/>
      <w:r w:rsidRPr="00B46F21">
        <w:rPr>
          <w:rFonts w:asciiTheme="majorHAnsi" w:hAnsiTheme="majorHAnsi" w:cs="MS Mincho"/>
          <w:i/>
          <w:sz w:val="28"/>
          <w:szCs w:val="28"/>
          <w:lang w:eastAsia="ja-JP"/>
        </w:rPr>
        <w:t>ЭлЖур</w:t>
      </w:r>
      <w:proofErr w:type="spellEnd"/>
      <w:r w:rsidRPr="00B46F21">
        <w:rPr>
          <w:rFonts w:asciiTheme="majorHAnsi" w:hAnsiTheme="majorHAnsi" w:cs="MS Mincho"/>
          <w:i/>
          <w:sz w:val="28"/>
          <w:szCs w:val="28"/>
          <w:lang w:eastAsia="ja-JP"/>
        </w:rPr>
        <w:t xml:space="preserve">, либо на почту </w:t>
      </w:r>
      <w:hyperlink r:id="rId7" w:history="1"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val="en-US" w:eastAsia="ja-JP"/>
          </w:rPr>
          <w:t>subbotina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eastAsia="ja-JP"/>
          </w:rPr>
          <w:t>.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val="en-US" w:eastAsia="ja-JP"/>
          </w:rPr>
          <w:t>a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eastAsia="ja-JP"/>
          </w:rPr>
          <w:t>.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val="en-US" w:eastAsia="ja-JP"/>
          </w:rPr>
          <w:t>s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eastAsia="ja-JP"/>
          </w:rPr>
          <w:t>@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val="en-US" w:eastAsia="ja-JP"/>
          </w:rPr>
          <w:t>mail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eastAsia="ja-JP"/>
          </w:rPr>
          <w:t>.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val="en-US" w:eastAsia="ja-JP"/>
          </w:rPr>
          <w:t>ru</w:t>
        </w:r>
        <w:r w:rsidRPr="000F43FB">
          <w:rPr>
            <w:rStyle w:val="a5"/>
            <w:rFonts w:asciiTheme="majorHAnsi" w:hAnsiTheme="majorHAnsi" w:cs="MS Mincho"/>
            <w:i/>
            <w:sz w:val="28"/>
            <w:szCs w:val="28"/>
            <w:lang w:eastAsia="ja-JP"/>
          </w:rPr>
          <w:t>.Устная</w:t>
        </w:r>
      </w:hyperlink>
      <w:r>
        <w:rPr>
          <w:rFonts w:asciiTheme="majorHAnsi" w:hAnsiTheme="majorHAnsi" w:cs="MS Mincho"/>
          <w:i/>
          <w:sz w:val="28"/>
          <w:szCs w:val="28"/>
          <w:lang w:eastAsia="ja-JP"/>
        </w:rPr>
        <w:t xml:space="preserve"> часть задания (пение) будет проверена после выхода с дистанционного обучения.</w:t>
      </w:r>
    </w:p>
    <w:p w:rsidR="00B46F21" w:rsidRDefault="00B46F21" w:rsidP="0042124F">
      <w:pPr>
        <w:spacing w:after="0"/>
        <w:ind w:left="-851"/>
        <w:jc w:val="both"/>
        <w:rPr>
          <w:rFonts w:asciiTheme="majorHAnsi" w:hAnsiTheme="majorHAnsi" w:cs="MS Mincho"/>
          <w:sz w:val="28"/>
          <w:szCs w:val="28"/>
          <w:lang w:eastAsia="ja-JP"/>
        </w:rPr>
      </w:pPr>
    </w:p>
    <w:p w:rsidR="00B46F21" w:rsidRDefault="00B46F21" w:rsidP="00B46F21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sz w:val="28"/>
          <w:szCs w:val="28"/>
          <w:lang w:eastAsia="ja-JP"/>
        </w:rPr>
        <w:t xml:space="preserve">Построить и петь последовательность интервалов в тональностях </w:t>
      </w:r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cis</w:t>
      </w:r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>-</w:t>
      </w:r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moll</w:t>
      </w:r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 xml:space="preserve">, </w:t>
      </w:r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h</w:t>
      </w:r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>-</w:t>
      </w:r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moll</w:t>
      </w:r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 xml:space="preserve">, </w:t>
      </w:r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Des</w:t>
      </w:r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>-</w:t>
      </w:r>
      <w:proofErr w:type="spellStart"/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dur</w:t>
      </w:r>
      <w:proofErr w:type="spellEnd"/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 xml:space="preserve">, </w:t>
      </w:r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B</w:t>
      </w:r>
      <w:r w:rsidR="0077722D" w:rsidRPr="0077722D">
        <w:rPr>
          <w:rFonts w:asciiTheme="majorHAnsi" w:hAnsiTheme="majorHAnsi" w:cs="MS Mincho"/>
          <w:sz w:val="28"/>
          <w:szCs w:val="28"/>
          <w:lang w:eastAsia="ja-JP"/>
        </w:rPr>
        <w:t>-</w:t>
      </w:r>
      <w:proofErr w:type="spellStart"/>
      <w:r w:rsidR="0077722D">
        <w:rPr>
          <w:rFonts w:asciiTheme="majorHAnsi" w:hAnsiTheme="majorHAnsi" w:cs="MS Mincho"/>
          <w:sz w:val="28"/>
          <w:szCs w:val="28"/>
          <w:lang w:val="en-US" w:eastAsia="ja-JP"/>
        </w:rPr>
        <w:t>dur</w:t>
      </w:r>
      <w:proofErr w:type="spellEnd"/>
      <w:r w:rsidR="0077722D">
        <w:rPr>
          <w:rFonts w:asciiTheme="majorHAnsi" w:hAnsiTheme="majorHAnsi" w:cs="MS Mincho"/>
          <w:sz w:val="28"/>
          <w:szCs w:val="28"/>
          <w:lang w:eastAsia="ja-JP"/>
        </w:rPr>
        <w:t>:</w:t>
      </w:r>
    </w:p>
    <w:p w:rsidR="0077722D" w:rsidRDefault="000D5A7C" w:rsidP="0077722D">
      <w:p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noProof/>
          <w:sz w:val="28"/>
          <w:szCs w:val="28"/>
          <w:lang w:eastAsia="ru-RU"/>
        </w:rPr>
        <w:drawing>
          <wp:inline distT="0" distB="0" distL="0" distR="0">
            <wp:extent cx="4601217" cy="6096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7C" w:rsidRDefault="000D5A7C" w:rsidP="0077722D">
      <w:p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</w:p>
    <w:p w:rsidR="000D5A7C" w:rsidRDefault="000D5A7C" w:rsidP="000D5A7C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sz w:val="28"/>
          <w:szCs w:val="28"/>
          <w:lang w:eastAsia="ja-JP"/>
        </w:rPr>
        <w:t>Петь нотный пример с координацией (один голос играть, второй петь)</w:t>
      </w:r>
    </w:p>
    <w:p w:rsidR="000D5A7C" w:rsidRDefault="000D5A7C" w:rsidP="000D5A7C">
      <w:p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noProof/>
          <w:sz w:val="28"/>
          <w:szCs w:val="28"/>
          <w:lang w:eastAsia="ru-RU"/>
        </w:rPr>
        <w:drawing>
          <wp:inline distT="0" distB="0" distL="0" distR="0">
            <wp:extent cx="6265290" cy="11144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43" cy="11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2A" w:rsidRDefault="000D5A7C" w:rsidP="000D5A7C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sz w:val="28"/>
          <w:szCs w:val="28"/>
          <w:lang w:eastAsia="ja-JP"/>
        </w:rPr>
        <w:t xml:space="preserve">Слушать звучание тритонов на сайте </w:t>
      </w:r>
      <w:proofErr w:type="spellStart"/>
      <w:r>
        <w:rPr>
          <w:rFonts w:asciiTheme="majorHAnsi" w:hAnsiTheme="majorHAnsi" w:cs="MS Mincho"/>
          <w:sz w:val="28"/>
          <w:szCs w:val="28"/>
          <w:lang w:eastAsia="ja-JP"/>
        </w:rPr>
        <w:t>идеальныйслух</w:t>
      </w:r>
      <w:proofErr w:type="gramStart"/>
      <w:r>
        <w:rPr>
          <w:rFonts w:asciiTheme="majorHAnsi" w:hAnsiTheme="majorHAnsi" w:cs="MS Mincho"/>
          <w:sz w:val="28"/>
          <w:szCs w:val="28"/>
          <w:lang w:eastAsia="ja-JP"/>
        </w:rPr>
        <w:t>.р</w:t>
      </w:r>
      <w:proofErr w:type="gramEnd"/>
      <w:r>
        <w:rPr>
          <w:rFonts w:asciiTheme="majorHAnsi" w:hAnsiTheme="majorHAnsi" w:cs="MS Mincho"/>
          <w:sz w:val="28"/>
          <w:szCs w:val="28"/>
          <w:lang w:eastAsia="ja-JP"/>
        </w:rPr>
        <w:t>ф</w:t>
      </w:r>
      <w:proofErr w:type="spellEnd"/>
      <w:r>
        <w:rPr>
          <w:rFonts w:asciiTheme="majorHAnsi" w:hAnsiTheme="majorHAnsi" w:cs="MS Mincho"/>
          <w:sz w:val="28"/>
          <w:szCs w:val="28"/>
          <w:lang w:eastAsia="ja-JP"/>
        </w:rPr>
        <w:t xml:space="preserve"> (инструкция </w:t>
      </w:r>
      <w:r w:rsidR="005B6F2A">
        <w:rPr>
          <w:rFonts w:asciiTheme="majorHAnsi" w:hAnsiTheme="majorHAnsi" w:cs="MS Mincho"/>
          <w:sz w:val="28"/>
          <w:szCs w:val="28"/>
          <w:lang w:eastAsia="ja-JP"/>
        </w:rPr>
        <w:t>ниже</w:t>
      </w:r>
      <w:r>
        <w:rPr>
          <w:rFonts w:asciiTheme="majorHAnsi" w:hAnsiTheme="majorHAnsi" w:cs="MS Mincho"/>
          <w:sz w:val="28"/>
          <w:szCs w:val="28"/>
          <w:lang w:eastAsia="ja-JP"/>
        </w:rPr>
        <w:t>)</w:t>
      </w:r>
      <w:r w:rsidR="00CE4265">
        <w:rPr>
          <w:rFonts w:asciiTheme="majorHAnsi" w:hAnsiTheme="majorHAnsi" w:cs="MS Mincho"/>
          <w:sz w:val="28"/>
          <w:szCs w:val="28"/>
          <w:lang w:eastAsia="ja-JP"/>
        </w:rPr>
        <w:t xml:space="preserve">. Если нет возможности, то тогда играем тритоны в различных тональностях с разрешением, запоминая их звучание (играть даже полезнее и эффективнее </w:t>
      </w:r>
      <w:r w:rsidR="00CE4265" w:rsidRPr="00CE4265">
        <w:rPr>
          <w:rFonts w:asciiTheme="majorHAnsi" w:hAnsiTheme="majorHAnsi" w:cs="MS Mincho"/>
          <w:sz w:val="28"/>
          <w:szCs w:val="28"/>
          <w:lang w:eastAsia="ja-JP"/>
        </w:rPr>
        <w:sym w:font="Wingdings" w:char="F04A"/>
      </w:r>
      <w:r w:rsidR="00CE4265">
        <w:rPr>
          <w:rFonts w:asciiTheme="majorHAnsi" w:hAnsiTheme="majorHAnsi" w:cs="MS Mincho"/>
          <w:sz w:val="28"/>
          <w:szCs w:val="28"/>
          <w:lang w:eastAsia="ja-JP"/>
        </w:rPr>
        <w:t>).</w:t>
      </w:r>
    </w:p>
    <w:p w:rsidR="005B6F2A" w:rsidRDefault="005B6F2A">
      <w:pPr>
        <w:rPr>
          <w:rFonts w:asciiTheme="majorHAnsi" w:hAnsiTheme="majorHAnsi" w:cs="MS Mincho"/>
          <w:sz w:val="28"/>
          <w:szCs w:val="28"/>
          <w:lang w:eastAsia="ja-JP"/>
        </w:rPr>
      </w:pPr>
      <w:r>
        <w:rPr>
          <w:rFonts w:asciiTheme="majorHAnsi" w:hAnsiTheme="majorHAnsi" w:cs="MS Mincho"/>
          <w:sz w:val="28"/>
          <w:szCs w:val="28"/>
          <w:lang w:eastAsia="ja-JP"/>
        </w:rPr>
        <w:br w:type="page"/>
      </w:r>
      <w:bookmarkStart w:id="0" w:name="_GoBack"/>
      <w:bookmarkEnd w:id="0"/>
    </w:p>
    <w:p w:rsidR="005B6F2A" w:rsidRPr="005B6F2A" w:rsidRDefault="005B6F2A" w:rsidP="005B6F2A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5B6F2A">
        <w:rPr>
          <w:rFonts w:asciiTheme="majorHAnsi" w:eastAsia="Calibri" w:hAnsiTheme="majorHAnsi" w:cs="Times New Roman"/>
          <w:b/>
          <w:sz w:val="28"/>
          <w:szCs w:val="28"/>
        </w:rPr>
        <w:lastRenderedPageBreak/>
        <w:t>ИНСТРУКЦИЯ</w:t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t>Учимся определять тритоны на слух.</w:t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  <w:highlight w:val="yellow"/>
        </w:rPr>
        <w:t xml:space="preserve">Сайт: </w:t>
      </w:r>
      <w:proofErr w:type="spellStart"/>
      <w:r w:rsidRPr="005B6F2A">
        <w:rPr>
          <w:rFonts w:ascii="Cambria" w:eastAsia="Calibri" w:hAnsi="Cambria" w:cs="Times New Roman"/>
          <w:sz w:val="24"/>
          <w:szCs w:val="24"/>
          <w:highlight w:val="yellow"/>
        </w:rPr>
        <w:t>идеальныйслух</w:t>
      </w:r>
      <w:proofErr w:type="gramStart"/>
      <w:r w:rsidRPr="005B6F2A">
        <w:rPr>
          <w:rFonts w:ascii="Cambria" w:eastAsia="Calibri" w:hAnsi="Cambria" w:cs="Times New Roman"/>
          <w:sz w:val="24"/>
          <w:szCs w:val="24"/>
          <w:highlight w:val="yellow"/>
        </w:rPr>
        <w:t>.р</w:t>
      </w:r>
      <w:proofErr w:type="gramEnd"/>
      <w:r w:rsidRPr="005B6F2A">
        <w:rPr>
          <w:rFonts w:ascii="Cambria" w:eastAsia="Calibri" w:hAnsi="Cambria" w:cs="Times New Roman"/>
          <w:sz w:val="24"/>
          <w:szCs w:val="24"/>
          <w:highlight w:val="yellow"/>
        </w:rPr>
        <w:t>ф</w:t>
      </w:r>
      <w:proofErr w:type="spellEnd"/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t xml:space="preserve">1)На главной странице выбираем </w:t>
      </w:r>
      <w:r w:rsidRPr="005B6F2A">
        <w:rPr>
          <w:rFonts w:ascii="Cambria" w:eastAsia="Calibri" w:hAnsi="Cambria" w:cs="Times New Roman"/>
          <w:sz w:val="24"/>
          <w:szCs w:val="24"/>
          <w:highlight w:val="cyan"/>
        </w:rPr>
        <w:t>Тритоны</w:t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01C79A7A" wp14:editId="617DE960">
            <wp:extent cx="5934075" cy="3448050"/>
            <wp:effectExtent l="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t>2) На открывшейся страничке нажимаем</w:t>
      </w:r>
      <w:proofErr w:type="gramStart"/>
      <w:r w:rsidRPr="005B6F2A">
        <w:rPr>
          <w:rFonts w:ascii="Cambria" w:eastAsia="Calibri" w:hAnsi="Cambria" w:cs="Times New Roman"/>
          <w:sz w:val="24"/>
          <w:szCs w:val="24"/>
        </w:rPr>
        <w:t xml:space="preserve"> </w:t>
      </w:r>
      <w:r w:rsidRPr="005B6F2A">
        <w:rPr>
          <w:rFonts w:ascii="Cambria" w:eastAsia="Calibri" w:hAnsi="Cambria" w:cs="Times New Roman"/>
          <w:sz w:val="24"/>
          <w:szCs w:val="24"/>
          <w:highlight w:val="cyan"/>
        </w:rPr>
        <w:t>Н</w:t>
      </w:r>
      <w:proofErr w:type="gramEnd"/>
      <w:r w:rsidRPr="005B6F2A">
        <w:rPr>
          <w:rFonts w:ascii="Cambria" w:eastAsia="Calibri" w:hAnsi="Cambria" w:cs="Times New Roman"/>
          <w:sz w:val="24"/>
          <w:szCs w:val="24"/>
          <w:highlight w:val="cyan"/>
        </w:rPr>
        <w:t>ачать</w:t>
      </w:r>
      <w:r w:rsidRPr="005B6F2A">
        <w:rPr>
          <w:rFonts w:ascii="Cambria" w:eastAsia="Calibri" w:hAnsi="Cambria" w:cs="Times New Roman"/>
          <w:sz w:val="24"/>
          <w:szCs w:val="24"/>
        </w:rPr>
        <w:t>.</w:t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366EE46A" wp14:editId="573D8D80">
            <wp:extent cx="5943600" cy="25527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br w:type="page"/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lastRenderedPageBreak/>
        <w:t xml:space="preserve">3) Режим выбираем </w:t>
      </w:r>
      <w:r w:rsidRPr="005B6F2A">
        <w:rPr>
          <w:rFonts w:ascii="Cambria" w:eastAsia="Calibri" w:hAnsi="Cambria" w:cs="Times New Roman"/>
          <w:sz w:val="24"/>
          <w:szCs w:val="24"/>
          <w:highlight w:val="cyan"/>
        </w:rPr>
        <w:t>Тренажер</w:t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6F6A3CEA" wp14:editId="59AFDFE8">
            <wp:extent cx="5943600" cy="24955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t xml:space="preserve">4) Приступаем к активному слушанию. Сначала нажимаем на </w:t>
      </w:r>
      <w:r w:rsidRPr="005B6F2A">
        <w:rPr>
          <w:rFonts w:ascii="Cambria" w:eastAsia="Calibri" w:hAnsi="Cambria" w:cs="Times New Roman"/>
          <w:sz w:val="24"/>
          <w:szCs w:val="24"/>
          <w:lang w:val="en-US"/>
        </w:rPr>
        <w:t>Play</w:t>
      </w:r>
      <w:r w:rsidRPr="005B6F2A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Pr="005B6F2A">
        <w:rPr>
          <w:rFonts w:ascii="Cambria" w:eastAsia="Calibri" w:hAnsi="Cambria" w:cs="Times New Roman"/>
          <w:sz w:val="24"/>
          <w:szCs w:val="24"/>
        </w:rPr>
        <w:t>треугольничек</w:t>
      </w:r>
      <w:proofErr w:type="spellEnd"/>
      <w:r w:rsidRPr="005B6F2A">
        <w:rPr>
          <w:rFonts w:ascii="Cambria" w:eastAsia="Calibri" w:hAnsi="Cambria" w:cs="Times New Roman"/>
          <w:sz w:val="24"/>
          <w:szCs w:val="24"/>
        </w:rPr>
        <w:t xml:space="preserve"> в кружочке) и слушаем интервал, затем выбираем, что звучало.</w:t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4B2DADB5" wp14:editId="326DDE35">
            <wp:extent cx="5943600" cy="40957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5B6F2A" w:rsidRPr="005B6F2A" w:rsidRDefault="005B6F2A" w:rsidP="005B6F2A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5B6F2A">
        <w:rPr>
          <w:rFonts w:ascii="Cambria" w:eastAsia="Calibri" w:hAnsi="Cambria" w:cs="Times New Roman"/>
          <w:sz w:val="24"/>
          <w:szCs w:val="24"/>
        </w:rPr>
        <w:t>Лучше тренироваться каждый день, чтобы слух всегда был в тонусе. Желаю удачи!</w:t>
      </w:r>
    </w:p>
    <w:p w:rsidR="000D5A7C" w:rsidRPr="005B6F2A" w:rsidRDefault="000D5A7C" w:rsidP="005B6F2A">
      <w:pPr>
        <w:spacing w:after="0"/>
        <w:jc w:val="both"/>
        <w:rPr>
          <w:rFonts w:asciiTheme="majorHAnsi" w:hAnsiTheme="majorHAnsi" w:cs="MS Mincho"/>
          <w:sz w:val="28"/>
          <w:szCs w:val="28"/>
          <w:lang w:eastAsia="ja-JP"/>
        </w:rPr>
      </w:pPr>
    </w:p>
    <w:sectPr w:rsidR="000D5A7C" w:rsidRPr="005B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711E"/>
    <w:multiLevelType w:val="hybridMultilevel"/>
    <w:tmpl w:val="2676D5A8"/>
    <w:lvl w:ilvl="0" w:tplc="D2E89C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B8"/>
    <w:rsid w:val="000D5A7C"/>
    <w:rsid w:val="003237F6"/>
    <w:rsid w:val="0042124F"/>
    <w:rsid w:val="005B6F2A"/>
    <w:rsid w:val="0061565F"/>
    <w:rsid w:val="006D6E25"/>
    <w:rsid w:val="0077722D"/>
    <w:rsid w:val="00946207"/>
    <w:rsid w:val="00B24DB8"/>
    <w:rsid w:val="00B46F21"/>
    <w:rsid w:val="00CC5077"/>
    <w:rsid w:val="00CE4265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6F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6F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subbotina.a.s@mail.ru.&#1059;&#1089;&#1090;&#1085;&#1072;&#1103;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2020-04-07T02:49:00Z</dcterms:created>
  <dcterms:modified xsi:type="dcterms:W3CDTF">2020-04-07T04:47:00Z</dcterms:modified>
</cp:coreProperties>
</file>