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06840F80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>Ткаченко Александр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42DC34D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Изучение партитуры с сопровождением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1156"/>
        <w:gridCol w:w="3364"/>
        <w:gridCol w:w="6870"/>
        <w:gridCol w:w="2517"/>
      </w:tblGrid>
      <w:tr w:rsidR="0094403F" w:rsidRPr="00C56D77" w14:paraId="59B8EFF0" w14:textId="77777777" w:rsidTr="00FB6348">
        <w:tc>
          <w:tcPr>
            <w:tcW w:w="653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56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364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6870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517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E102DB" w:rsidRPr="00C56D77" w14:paraId="0C90BBE4" w14:textId="77777777" w:rsidTr="00FB6348">
        <w:tc>
          <w:tcPr>
            <w:tcW w:w="653" w:type="dxa"/>
          </w:tcPr>
          <w:p w14:paraId="26D9B171" w14:textId="77777777" w:rsidR="00E102DB" w:rsidRPr="00C56D77" w:rsidRDefault="00E102DB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6" w:type="dxa"/>
            <w:vMerge w:val="restart"/>
          </w:tcPr>
          <w:p w14:paraId="0878FB12" w14:textId="1CE4D7C2" w:rsidR="00E102DB" w:rsidRPr="00C56D77" w:rsidRDefault="00FB6348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608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02DB" w:rsidRPr="00C56D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D32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02DB" w:rsidRPr="00C56D7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3364" w:type="dxa"/>
          </w:tcPr>
          <w:p w14:paraId="4FCE9287" w14:textId="77777777" w:rsidR="00683825" w:rsidRPr="00C56D77" w:rsidRDefault="00683825" w:rsidP="00683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cappella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Березе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Шебалина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42D83536" w14:textId="77777777" w:rsidR="00683825" w:rsidRDefault="00683825" w:rsidP="00683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Написать следующий раздел</w:t>
            </w:r>
            <w:r w:rsidRPr="00F155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«Вокально-хоровой анализ» письменной работы.</w:t>
            </w:r>
          </w:p>
          <w:p w14:paraId="24448BCD" w14:textId="068AAE42" w:rsidR="00E102DB" w:rsidRPr="00C56D77" w:rsidRDefault="00E102DB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0" w:type="dxa"/>
          </w:tcPr>
          <w:p w14:paraId="74B3FC07" w14:textId="3C098701" w:rsidR="00E102DB" w:rsidRPr="00C56D77" w:rsidRDefault="00792CB8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анализа хорово</w:t>
            </w:r>
            <w:r w:rsidR="00111E2C">
              <w:rPr>
                <w:rFonts w:ascii="Times New Roman" w:hAnsi="Times New Roman" w:cs="Times New Roman"/>
                <w:sz w:val="18"/>
                <w:szCs w:val="18"/>
              </w:rPr>
              <w:t>го произведения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741AA" w:rsidRPr="00E741AA">
              <w:rPr>
                <w:rFonts w:ascii="Times New Roman" w:hAnsi="Times New Roman" w:cs="Times New Roman"/>
                <w:sz w:val="18"/>
                <w:szCs w:val="18"/>
              </w:rPr>
              <w:t>https://www.znamenskol.ru/информация/обучающимся/дистанционное-обучение/</w:t>
            </w:r>
          </w:p>
        </w:tc>
        <w:tc>
          <w:tcPr>
            <w:tcW w:w="2517" w:type="dxa"/>
          </w:tcPr>
          <w:p w14:paraId="37D8A077" w14:textId="5A237977" w:rsidR="00E102DB" w:rsidRPr="00C56D77" w:rsidRDefault="00792CB8" w:rsidP="00D94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Сдать письменную работу по окончанию периода дистанционного обучения.</w:t>
            </w:r>
          </w:p>
        </w:tc>
      </w:tr>
      <w:tr w:rsidR="00E102DB" w:rsidRPr="00C56D77" w14:paraId="65D29955" w14:textId="77777777" w:rsidTr="00FB6348">
        <w:tc>
          <w:tcPr>
            <w:tcW w:w="653" w:type="dxa"/>
          </w:tcPr>
          <w:p w14:paraId="2784D852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6" w:type="dxa"/>
            <w:vMerge/>
          </w:tcPr>
          <w:p w14:paraId="2E6B8800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4" w:type="dxa"/>
          </w:tcPr>
          <w:p w14:paraId="1089C3D7" w14:textId="3DA54B6D" w:rsidR="00E102DB" w:rsidRDefault="0052232E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с сопровождением «</w:t>
            </w:r>
            <w:r w:rsidR="009C2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Requiem</w:t>
            </w:r>
            <w:r w:rsidR="009C201A"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2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Aeternam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C201A"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201A">
              <w:rPr>
                <w:rFonts w:ascii="Times New Roman" w:hAnsi="Times New Roman" w:cs="Times New Roman"/>
                <w:sz w:val="18"/>
                <w:szCs w:val="18"/>
              </w:rPr>
              <w:t>из Реквиема муз. О. Козловского</w:t>
            </w:r>
            <w:r w:rsidR="00E102D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3B7EDA39" w14:textId="5ED43A00" w:rsidR="00C608AC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994E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08AC">
              <w:rPr>
                <w:rFonts w:ascii="Times New Roman" w:hAnsi="Times New Roman" w:cs="Times New Roman"/>
                <w:sz w:val="18"/>
                <w:szCs w:val="18"/>
              </w:rPr>
              <w:t>Играть партитуры с заполнением с 1 до 24 такт.</w:t>
            </w:r>
          </w:p>
          <w:p w14:paraId="322BFCB5" w14:textId="2B808515" w:rsidR="00994EB3" w:rsidRDefault="00C608AC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FB6348">
              <w:rPr>
                <w:rFonts w:ascii="Times New Roman" w:hAnsi="Times New Roman" w:cs="Times New Roman"/>
                <w:sz w:val="18"/>
                <w:szCs w:val="18"/>
              </w:rPr>
              <w:t>Разбор партии хора, игра на инструменте</w:t>
            </w:r>
            <w:r w:rsidR="00FB6348" w:rsidRPr="00E153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63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="00FB63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6348" w:rsidRPr="00E15360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FB6348">
              <w:rPr>
                <w:rFonts w:ascii="Times New Roman" w:hAnsi="Times New Roman" w:cs="Times New Roman"/>
                <w:sz w:val="18"/>
                <w:szCs w:val="18"/>
              </w:rPr>
              <w:t xml:space="preserve">до 24 такта: правая рука– женская группа, левая </w:t>
            </w:r>
            <w:r w:rsidR="00CF348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FB6348">
              <w:rPr>
                <w:rFonts w:ascii="Times New Roman" w:hAnsi="Times New Roman" w:cs="Times New Roman"/>
                <w:sz w:val="18"/>
                <w:szCs w:val="18"/>
              </w:rPr>
              <w:t xml:space="preserve"> мужская</w:t>
            </w:r>
            <w:r w:rsidR="00CF348F">
              <w:rPr>
                <w:rFonts w:ascii="Times New Roman" w:hAnsi="Times New Roman" w:cs="Times New Roman"/>
                <w:sz w:val="18"/>
                <w:szCs w:val="18"/>
              </w:rPr>
              <w:t>, к следующему занятию соединить и играть партию хора целиком</w:t>
            </w:r>
            <w:r w:rsidR="00FB63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347E141" w14:textId="1446A441" w:rsidR="00994EB3" w:rsidRDefault="00C608AC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94EB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B6348">
              <w:rPr>
                <w:rFonts w:ascii="Times New Roman" w:hAnsi="Times New Roman" w:cs="Times New Roman"/>
                <w:sz w:val="18"/>
                <w:szCs w:val="18"/>
              </w:rPr>
              <w:t>Петь партию сопрано и альтов с текстом под запись.</w:t>
            </w:r>
          </w:p>
          <w:p w14:paraId="6E4D230A" w14:textId="78822164" w:rsidR="00FB6348" w:rsidRPr="00C56D77" w:rsidRDefault="00FB6348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0" w:type="dxa"/>
          </w:tcPr>
          <w:p w14:paraId="039AD5DD" w14:textId="770A5C5D" w:rsidR="00E102DB" w:rsidRDefault="00E102DB" w:rsidP="00007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>ы были выданы на руки.</w:t>
            </w:r>
          </w:p>
          <w:p w14:paraId="63864A74" w14:textId="31E328EC" w:rsidR="00994EB3" w:rsidRDefault="00994EB3" w:rsidP="00007A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A5A4F9" w14:textId="654A6DAC" w:rsidR="00994EB3" w:rsidRDefault="00994EB3" w:rsidP="00007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Ссылка на видеозапись:</w:t>
            </w:r>
          </w:p>
          <w:p w14:paraId="735E41B6" w14:textId="1DDD29F3" w:rsidR="00994EB3" w:rsidRDefault="00994EB3" w:rsidP="00007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EB3">
              <w:rPr>
                <w:rFonts w:ascii="Times New Roman" w:hAnsi="Times New Roman" w:cs="Times New Roman"/>
                <w:sz w:val="18"/>
                <w:szCs w:val="18"/>
              </w:rPr>
              <w:t>https://www.youtube.com/watch?time_continue=37&amp;v=h4rOHOx6PaQ&amp;feature=emb_logo</w:t>
            </w:r>
          </w:p>
          <w:p w14:paraId="20463BEF" w14:textId="77777777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14:paraId="4175F8B2" w14:textId="7FEDBBF3" w:rsidR="00E102DB" w:rsidRPr="00994EB3" w:rsidRDefault="00994EB3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Задание готовить к следующему уроку, запись выполненного задания прислать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994E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1</w:t>
            </w:r>
            <w:r w:rsidR="00FB63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E2C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09A9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C27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825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4EB3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8AC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48F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0BA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360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AA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26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34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14</cp:revision>
  <cp:lastPrinted>2020-03-20T11:54:00Z</cp:lastPrinted>
  <dcterms:created xsi:type="dcterms:W3CDTF">2020-03-24T09:18:00Z</dcterms:created>
  <dcterms:modified xsi:type="dcterms:W3CDTF">2020-04-13T08:45:00Z</dcterms:modified>
</cp:coreProperties>
</file>