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5266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1F3E134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4137309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93116BB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4B41E471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59B18" w14:textId="77777777"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BAB9B" w14:textId="77777777" w:rsidR="00CC3C0C" w:rsidRPr="00882E4F" w:rsidRDefault="00CC3C0C" w:rsidP="00CC3C0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7B732283" w14:textId="050D41BA" w:rsidR="00CC3C0C" w:rsidRPr="000C0C2D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Хоровое дирижирование (</w:t>
      </w:r>
      <w:r w:rsidR="00B623B1">
        <w:rPr>
          <w:rFonts w:ascii="Times New Roman" w:hAnsi="Times New Roman" w:cs="Times New Roman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B623B1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)</w:t>
      </w:r>
    </w:p>
    <w:p w14:paraId="0AFFE731" w14:textId="77777777" w:rsidR="00CC3C0C" w:rsidRPr="00EB57BB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Королев 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14:paraId="1654EFFC" w14:textId="77777777" w:rsidR="00CC3C0C" w:rsidRPr="00882E4F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3875E54" w14:textId="77777777"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0B3A96CF" w14:textId="77777777" w:rsidR="00CC3C0C" w:rsidRPr="00C81F44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1B831F4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144AA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3"/>
        <w:gridCol w:w="3068"/>
        <w:gridCol w:w="2511"/>
      </w:tblGrid>
      <w:tr w:rsidR="00CC3C0C" w14:paraId="56D22D2E" w14:textId="77777777" w:rsidTr="0013489A">
        <w:tc>
          <w:tcPr>
            <w:tcW w:w="631" w:type="dxa"/>
          </w:tcPr>
          <w:p w14:paraId="18942499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64CB85C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14:paraId="48494C6E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220" w:type="dxa"/>
          </w:tcPr>
          <w:p w14:paraId="3F05FBD7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15" w:type="dxa"/>
          </w:tcPr>
          <w:p w14:paraId="639B45D0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3C0C" w14:paraId="7DE48C4A" w14:textId="77777777" w:rsidTr="0013489A">
        <w:tc>
          <w:tcPr>
            <w:tcW w:w="631" w:type="dxa"/>
          </w:tcPr>
          <w:p w14:paraId="581C17C6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8C8ED82" w14:textId="77777777" w:rsidR="00CC3C0C" w:rsidRPr="000C0C2D" w:rsidRDefault="00904D94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C3C0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14:paraId="5F4C6140" w14:textId="77777777" w:rsidR="00CC3C0C" w:rsidRPr="000C0C2D" w:rsidRDefault="00CC3C0C" w:rsidP="0090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904D94">
              <w:rPr>
                <w:rFonts w:ascii="Times New Roman" w:hAnsi="Times New Roman" w:cs="Times New Roman"/>
                <w:sz w:val="24"/>
                <w:szCs w:val="24"/>
              </w:rPr>
              <w:t>ведение «Достойно есть» настроиться от звука «ля»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904D94" w:rsidRPr="00904D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Pr="00904D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</w:tcPr>
          <w:p w14:paraId="103BC9F7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60BFC9EB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8B21743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333257B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A5BD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7B03D7F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5F33F219" w14:textId="77777777" w:rsidR="00CC3C0C" w:rsidRPr="00547D2F" w:rsidRDefault="00CC3C0C" w:rsidP="0013489A"/>
        </w:tc>
        <w:tc>
          <w:tcPr>
            <w:tcW w:w="1815" w:type="dxa"/>
          </w:tcPr>
          <w:p w14:paraId="66DB956D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сообщение89226581494.</w:t>
            </w:r>
          </w:p>
          <w:p w14:paraId="11006977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57DABF2A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43E6F183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C0788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9B72F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56A8E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59350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15A13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9680A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91902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11F3E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1A86C3B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040E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6A140C9" w14:textId="77777777" w:rsidR="00CC3C0C" w:rsidRDefault="00CC3C0C" w:rsidP="00CC3C0C"/>
    <w:sectPr w:rsidR="00CC3C0C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0C"/>
    <w:rsid w:val="00904D94"/>
    <w:rsid w:val="009770F0"/>
    <w:rsid w:val="00B623B1"/>
    <w:rsid w:val="00CC3C0C"/>
    <w:rsid w:val="00C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B9C"/>
  <w15:docId w15:val="{272B6323-6F40-4CC6-BA25-2B04D8FF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5</cp:revision>
  <dcterms:created xsi:type="dcterms:W3CDTF">2020-04-10T18:07:00Z</dcterms:created>
  <dcterms:modified xsi:type="dcterms:W3CDTF">2020-04-20T05:14:00Z</dcterms:modified>
</cp:coreProperties>
</file>