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2FBF1C3F" w:rsidR="00E102DB" w:rsidRPr="000530E3" w:rsidRDefault="00750084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A91B8D2" w:rsid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конца.</w:t>
            </w:r>
          </w:p>
          <w:p w14:paraId="436C3D9C" w14:textId="35A36A2C" w:rsidR="009121CD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Отработать </w:t>
            </w:r>
            <w:r w:rsidR="00750084">
              <w:rPr>
                <w:rFonts w:ascii="Times New Roman" w:hAnsi="Times New Roman" w:cs="Times New Roman"/>
                <w:sz w:val="16"/>
                <w:szCs w:val="16"/>
              </w:rPr>
              <w:t>показ контрастной динамики во 2 части произведения.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750084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1718DB41" w14:textId="498D39EC" w:rsidR="00354B8E" w:rsidRDefault="00E61A26" w:rsidP="0075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С 64 </w:t>
            </w:r>
            <w:r w:rsidR="00750084">
              <w:rPr>
                <w:rFonts w:ascii="Times New Roman" w:hAnsi="Times New Roman" w:cs="Times New Roman"/>
                <w:sz w:val="16"/>
                <w:szCs w:val="16"/>
              </w:rPr>
              <w:t>такта и до конца дирижировать без остановок, проработать переход от 2 к 3 части произведения.</w:t>
            </w:r>
          </w:p>
          <w:p w14:paraId="05BAD39E" w14:textId="49C69C26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750084">
              <w:rPr>
                <w:rFonts w:ascii="Times New Roman" w:hAnsi="Times New Roman" w:cs="Times New Roman"/>
                <w:sz w:val="16"/>
                <w:szCs w:val="16"/>
              </w:rPr>
              <w:t>Написать сведения о композиторе и авторе текста в тетрадь.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750084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29C6F787" w:rsidR="000C0FDF" w:rsidRPr="000530E3" w:rsidRDefault="009121CD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00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084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2020-03-24T09:18:00Z</dcterms:created>
  <dcterms:modified xsi:type="dcterms:W3CDTF">2020-04-20T08:54:00Z</dcterms:modified>
</cp:coreProperties>
</file>