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349854D5" w:rsidR="00E102DB" w:rsidRPr="00D632CB" w:rsidRDefault="00D72D86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8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proofErr w:type="spellEnd"/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BAE285" w14:textId="3B0051BD" w:rsidR="00250921" w:rsidRPr="001D0B65" w:rsidRDefault="00250921" w:rsidP="0025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1. Написать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следующий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«Вокально-хоровой анализ» письменной работы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CD2C269" w14:textId="7A6EAF58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1910AF" w:rsidRPr="001D0B65">
                <w:rPr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4B3FC07" w14:textId="3E1CAAD7" w:rsidR="001910AF" w:rsidRPr="00D632CB" w:rsidRDefault="001910AF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7980B5C" w:rsidR="00E102DB" w:rsidRPr="00D632CB" w:rsidRDefault="001D0B65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готовые разделы письменной работы на электронную почту.</w:t>
            </w: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D225BC" w14:textId="2E28C863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 xml:space="preserve">Играть </w:t>
            </w:r>
            <w:r w:rsidR="00D72D86">
              <w:rPr>
                <w:rFonts w:ascii="Times New Roman" w:hAnsi="Times New Roman" w:cs="Times New Roman"/>
                <w:sz w:val="20"/>
                <w:szCs w:val="20"/>
              </w:rPr>
              <w:t>партитуру с заполнением от начала и до конца произведения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04D230" w14:textId="0B2B8DE8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под аудиозапись партию сопрано с 13 по 28 такт с текстом;</w:t>
            </w:r>
          </w:p>
          <w:p w14:paraId="6E4D230A" w14:textId="2FADEF08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Играть и петь партию баса с 13 по 28 такт с текстом.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716D1D02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93A83" w14:textId="77777777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58557CC5" w14:textId="561E96D0" w:rsidR="008F20EC" w:rsidRDefault="001F587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F20EC"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20463BEF" w14:textId="6AB2618E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0943C86A" w:rsidR="00E102DB" w:rsidRPr="00D632CB" w:rsidRDefault="008F20EC" w:rsidP="00C3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готовить к следующему уроку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 xml:space="preserve">, прислать видеозапись игры в </w:t>
            </w:r>
            <w:r w:rsidR="00C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C32BE9" w:rsidRPr="00C3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1F58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87C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357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2BE9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D86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3BzZyOUMPs&amp;feature=emb_logo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2020-03-24T09:18:00Z</dcterms:created>
  <dcterms:modified xsi:type="dcterms:W3CDTF">2020-04-23T07:16:00Z</dcterms:modified>
</cp:coreProperties>
</file>