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7009A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1E281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7C4D5D">
        <w:rPr>
          <w:rFonts w:ascii="Times New Roman" w:hAnsi="Times New Roman" w:cs="Times New Roman"/>
          <w:b/>
          <w:sz w:val="24"/>
          <w:szCs w:val="24"/>
        </w:rPr>
        <w:t>Калайдина</w:t>
      </w:r>
      <w:proofErr w:type="spellEnd"/>
      <w:r w:rsidR="007C4D5D">
        <w:rPr>
          <w:rFonts w:ascii="Times New Roman" w:hAnsi="Times New Roman" w:cs="Times New Roman"/>
          <w:b/>
          <w:sz w:val="24"/>
          <w:szCs w:val="24"/>
        </w:rPr>
        <w:t xml:space="preserve"> Раиса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A6159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3C571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сольфеджио в песне </w:t>
            </w:r>
            <w:r w:rsidR="00A615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A61590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A61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1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Определить тональность произведения.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Pr="00D32FC9" w:rsidRDefault="003C571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3C571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1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 исполнением (вслух) обозначить тональность песни.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Слушаю игру и пение голоса своей партии в данном произведении.</w:t>
            </w: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E2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738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81A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2E2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94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71B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9A7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5DD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5B2B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82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54D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1590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F47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460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33</cp:revision>
  <cp:lastPrinted>2020-03-20T07:16:00Z</cp:lastPrinted>
  <dcterms:created xsi:type="dcterms:W3CDTF">2020-03-19T12:12:00Z</dcterms:created>
  <dcterms:modified xsi:type="dcterms:W3CDTF">2020-04-20T15:05:00Z</dcterms:modified>
</cp:coreProperties>
</file>