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F01" w:rsidRDefault="006B2F01" w:rsidP="006B2F01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Домашнее задание на 11.05. </w:t>
      </w:r>
    </w:p>
    <w:p w:rsidR="006B2F01" w:rsidRDefault="006B2F01" w:rsidP="006B2F01">
      <w:pPr>
        <w:pStyle w:val="a4"/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Тема: Культура педагогического общения.</w:t>
      </w:r>
    </w:p>
    <w:p w:rsidR="006B2F01" w:rsidRDefault="00322672" w:rsidP="006B2F01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Прочитать лекцию. Письменно д</w:t>
      </w:r>
      <w:r w:rsidR="006B2F01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ать определение основных стилей.</w:t>
      </w:r>
      <w:r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Выполнить задание после лекции.</w:t>
      </w:r>
    </w:p>
    <w:p w:rsidR="006B2F01" w:rsidRPr="00322672" w:rsidRDefault="006B2F01" w:rsidP="00322672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Посмотреть </w:t>
      </w:r>
      <w:r w:rsidR="00322672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презентацию выполнить тестовое задание в ней мне написать результат. </w:t>
      </w:r>
    </w:p>
    <w:p w:rsidR="00363610" w:rsidRPr="00363610" w:rsidRDefault="00363610" w:rsidP="0036361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</w:pPr>
      <w:r w:rsidRPr="00363610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Стили педагогического общения.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i/>
          <w:iCs/>
          <w:color w:val="000000"/>
          <w:sz w:val="24"/>
          <w:szCs w:val="24"/>
          <w:lang w:eastAsia="ru-RU"/>
        </w:rPr>
        <w:t>Что же такое стиль педагогического общения, в чем его своеобразие, как он формируется?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i/>
          <w:color w:val="000000"/>
          <w:sz w:val="24"/>
          <w:szCs w:val="24"/>
          <w:lang w:eastAsia="ru-RU"/>
        </w:rPr>
        <w:t xml:space="preserve">Под стилем общения мы понимаем индивидуально-типологические особенности социально-психологического взаимодействия педагога и </w:t>
      </w:r>
      <w:proofErr w:type="gramStart"/>
      <w:r w:rsidRPr="00363610">
        <w:rPr>
          <w:rFonts w:ascii="Georgia" w:eastAsia="Times New Roman" w:hAnsi="Georgia" w:cs="Arial"/>
          <w:b/>
          <w:i/>
          <w:color w:val="000000"/>
          <w:sz w:val="24"/>
          <w:szCs w:val="24"/>
          <w:lang w:eastAsia="ru-RU"/>
        </w:rPr>
        <w:t>обучающихся</w:t>
      </w:r>
      <w:proofErr w:type="gramEnd"/>
      <w:r w:rsidRPr="00363610">
        <w:rPr>
          <w:rFonts w:ascii="Georgia" w:eastAsia="Times New Roman" w:hAnsi="Georgia" w:cs="Arial"/>
          <w:b/>
          <w:i/>
          <w:color w:val="000000"/>
          <w:sz w:val="24"/>
          <w:szCs w:val="24"/>
          <w:lang w:eastAsia="ru-RU"/>
        </w:rPr>
        <w:t>. В стиле общения находят выражение:</w:t>
      </w:r>
    </w:p>
    <w:p w:rsidR="00363610" w:rsidRPr="00363610" w:rsidRDefault="00363610" w:rsidP="003636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особенности коммуникативных возможностей учителя;</w:t>
      </w:r>
    </w:p>
    <w:p w:rsidR="00363610" w:rsidRPr="00363610" w:rsidRDefault="00363610" w:rsidP="003636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сложившийся характер взаимоотношений педагога и воспитанников;</w:t>
      </w:r>
    </w:p>
    <w:p w:rsidR="00363610" w:rsidRPr="00363610" w:rsidRDefault="00363610" w:rsidP="003636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творческая индивидуальность педагога;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Причем необходимо подчеркнуть, что стиль общения педагога с детьми – категория социально и нравственно насыщенная.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1. Авторитарный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Проявляется:</w:t>
      </w:r>
    </w:p>
    <w:p w:rsidR="00363610" w:rsidRPr="00363610" w:rsidRDefault="00363610" w:rsidP="003636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Проявляется тенденция на жесткое управление и всеобъемлющий контроль</w:t>
      </w:r>
    </w:p>
    <w:p w:rsidR="00363610" w:rsidRPr="00363610" w:rsidRDefault="00363610" w:rsidP="003636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Выра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>жается в том, что учитель прибегает к при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>казному тону, делает резкие замечания.</w:t>
      </w:r>
    </w:p>
    <w:p w:rsidR="00363610" w:rsidRPr="00363610" w:rsidRDefault="00363610" w:rsidP="003636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Нетактичные выпады в адрес учащихся</w:t>
      </w:r>
    </w:p>
    <w:p w:rsidR="00363610" w:rsidRPr="00363610" w:rsidRDefault="00363610" w:rsidP="003636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Авторитарный преподаватель не только определяет общие цели работы, но и указывает способы выполнения задания, жестко определяет, кто с кем будет рабо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>тать, и т. д.</w:t>
      </w:r>
    </w:p>
    <w:p w:rsidR="00363610" w:rsidRPr="00363610" w:rsidRDefault="00363610" w:rsidP="003636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Задания и способы его выполнения даются преподавателем поэтап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>но.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Характеризуется: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Снижением </w:t>
      </w:r>
      <w:proofErr w:type="spell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деятельностной</w:t>
      </w:r>
      <w:proofErr w:type="spell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мотивацию, поскольку ребёнок не знает, какова цель выполняемой им работы в целом, какова функция данного этапа и что ждет впереди.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Следует также заметить, что поэтапная регламентация деятельности и ее строгий контроль свидетельствуют о неверии преподавателя в позитивные возможности учащихся.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глазах такого педагога, учащиеся характеризуются низким уровнем ответственности и заслужи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>вают самого жесткого обращения.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Любая инициатива рассматривается авторитарным преподавателем как проявление нежелательного самоволия.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При автократическом стиле руководства учитель осуществляет единоличное управление руководством коллективом, без опоры на актив.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Учащимся не позволяют высказывать свои взгляды, критические замечания, проявлять инициативу, тем более претендовать на решение касающихся их вопросов.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Учитель последовательно предъявляет к учащимся требования и осуществляет жесткий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их выполнением.</w:t>
      </w:r>
    </w:p>
    <w:p w:rsidR="00363610" w:rsidRPr="00363610" w:rsidRDefault="00363610" w:rsidP="003636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Решение, в конечном счете, всегда принимает учитель в соответствии со своими установками.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2. Попустительский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Проявляется:</w:t>
      </w:r>
    </w:p>
    <w:p w:rsidR="00363610" w:rsidRPr="00363610" w:rsidRDefault="00363610" w:rsidP="0036361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Руководитель имеющий попустительский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стиль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 сути самоустраняется из учебно-воспитательного процесса.</w:t>
      </w:r>
    </w:p>
    <w:p w:rsidR="00363610" w:rsidRPr="00363610" w:rsidRDefault="00363610" w:rsidP="0036361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Снятие с себя ответственности за происходящее.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lastRenderedPageBreak/>
        <w:t>Характеризуется:</w:t>
      </w:r>
    </w:p>
    <w:p w:rsidR="00363610" w:rsidRPr="00363610" w:rsidRDefault="00363610" w:rsidP="0036361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Стремлением учителя, как можно меньше вмешиваться в жизнедеятельность учащихся, практически устраняться от руководства</w:t>
      </w:r>
    </w:p>
    <w:p w:rsidR="00363610" w:rsidRPr="00363610" w:rsidRDefault="00363610" w:rsidP="0036361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Ограничиваться формальным выполнением обязанностей и указаний администрации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3. Демократический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Проявляется: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Руководитель первую очередь оценивает факты, а не личность.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Главной особенностью является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тот факт, что группа принимает активное участие в обсуждении всего хода предстоящей работы и ее организации.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результате у учеников развивается уверенность в себе, стимулируется самоуправление.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Параллельно увеличению инициативы возрастают общительность и доверительность в лич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softHyphen/>
        <w:t>ных взаимоотношениях.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Учитель опирается на коллектив, стимулирует самостоятельность учащихся.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Характеризуется</w:t>
      </w:r>
    </w:p>
    <w:p w:rsidR="00363610" w:rsidRPr="00363610" w:rsidRDefault="00363610" w:rsidP="0036361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 только проявляется интерес к работе учащимися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обнаруживается позитивную внутреннюю мотивацию, но сближением между собой в личностном отношении.</w:t>
      </w:r>
    </w:p>
    <w:p w:rsidR="00363610" w:rsidRPr="00363610" w:rsidRDefault="00363610" w:rsidP="0036361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Позиция учителя в организации коллектива: «первый среди равных».</w:t>
      </w:r>
    </w:p>
    <w:p w:rsidR="00363610" w:rsidRPr="00363610" w:rsidRDefault="00363610" w:rsidP="0036361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Проявлением учителя определенной терпимости к критическим замечаниям учащихся, проникновением в их личные дела и проблемы.</w:t>
      </w:r>
    </w:p>
    <w:p w:rsidR="00363610" w:rsidRPr="00363610" w:rsidRDefault="00363610" w:rsidP="0036361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Обсуждением проблем коллективной жизни учащимися, которые и делают выбор, но окончательное решение формулирует учитель.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Book Antiqua" w:eastAsia="Times New Roman" w:hAnsi="Book Antiqua" w:cs="Arial"/>
          <w:b/>
          <w:bCs/>
          <w:color w:val="000000"/>
          <w:sz w:val="26"/>
          <w:szCs w:val="26"/>
          <w:lang w:eastAsia="ru-RU"/>
        </w:rPr>
        <w:t>Значение индивидуального стиля деятельности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>Важнейшим условием профессиональной деятельности и мастерства является определение индивидуального стиля деятельности.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Book Antiqua" w:eastAsia="Times New Roman" w:hAnsi="Book Antiqua" w:cs="Arial"/>
          <w:b/>
          <w:bCs/>
          <w:color w:val="000000"/>
          <w:sz w:val="26"/>
          <w:szCs w:val="26"/>
          <w:u w:val="single"/>
          <w:lang w:eastAsia="ru-RU"/>
        </w:rPr>
        <w:t>Индивидуальный стиль деятельности</w:t>
      </w:r>
      <w:r w:rsidRPr="00363610">
        <w:rPr>
          <w:rFonts w:ascii="Book Antiqua" w:eastAsia="Times New Roman" w:hAnsi="Book Antiqua" w:cs="Arial"/>
          <w:color w:val="000000"/>
          <w:sz w:val="26"/>
          <w:szCs w:val="26"/>
          <w:lang w:eastAsia="ru-RU"/>
        </w:rPr>
        <w:t> </w:t>
      </w:r>
      <w:r w:rsidRPr="00363610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>– обусловленная природными особенностями, устойчивая система задач, способов, тактик деятельности, обеспечивающих эффективность труда.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>Индивидуальный стиль деятельности учителя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 - </w:t>
      </w: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педагогический почерк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зависящий от природно-обусловленных типологических особенностей и некоторых других качеств личности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proofErr w:type="gramStart"/>
      <w:r w:rsidRPr="00363610">
        <w:rPr>
          <w:rFonts w:ascii="Georgia" w:eastAsia="Times New Roman" w:hAnsi="Georgia" w:cs="Arial"/>
          <w:i/>
          <w:color w:val="000000"/>
          <w:sz w:val="24"/>
          <w:szCs w:val="24"/>
          <w:lang w:eastAsia="ru-RU"/>
        </w:rPr>
        <w:t>Педагоги, обладающие сильной и подвижной нервной системой добиваются</w:t>
      </w:r>
      <w:proofErr w:type="gramEnd"/>
      <w:r w:rsidRPr="00363610">
        <w:rPr>
          <w:rFonts w:ascii="Georgia" w:eastAsia="Times New Roman" w:hAnsi="Georgia" w:cs="Arial"/>
          <w:i/>
          <w:color w:val="000000"/>
          <w:sz w:val="24"/>
          <w:szCs w:val="24"/>
          <w:lang w:eastAsia="ru-RU"/>
        </w:rPr>
        <w:t xml:space="preserve"> успехов за счёт</w:t>
      </w:r>
    </w:p>
    <w:p w:rsidR="00363610" w:rsidRPr="00363610" w:rsidRDefault="00363610" w:rsidP="0036361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быстроты</w:t>
      </w:r>
    </w:p>
    <w:p w:rsidR="00363610" w:rsidRPr="00363610" w:rsidRDefault="00363610" w:rsidP="0036361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оригинальности</w:t>
      </w:r>
    </w:p>
    <w:p w:rsidR="00363610" w:rsidRPr="00363610" w:rsidRDefault="00363610" w:rsidP="0036361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неожиданности решений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Им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присущ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</w:t>
      </w:r>
    </w:p>
    <w:p w:rsidR="00363610" w:rsidRPr="00363610" w:rsidRDefault="00363610" w:rsidP="0036361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артистизм</w:t>
      </w:r>
    </w:p>
    <w:p w:rsidR="00363610" w:rsidRPr="00363610" w:rsidRDefault="00363610" w:rsidP="0036361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экспрессия</w:t>
      </w:r>
    </w:p>
    <w:p w:rsidR="00363610" w:rsidRPr="00363610" w:rsidRDefault="00363610" w:rsidP="0036361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готовность импровизировать</w:t>
      </w:r>
    </w:p>
    <w:p w:rsidR="00363610" w:rsidRPr="00363610" w:rsidRDefault="00363610" w:rsidP="0036361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непосредственность</w:t>
      </w:r>
    </w:p>
    <w:p w:rsidR="00363610" w:rsidRPr="00363610" w:rsidRDefault="00363610" w:rsidP="0036361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выразительность эмоциональных реакций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i/>
          <w:color w:val="000000"/>
          <w:sz w:val="24"/>
          <w:szCs w:val="24"/>
          <w:lang w:eastAsia="ru-RU"/>
        </w:rPr>
        <w:t>Педагоги, обладающие сильной, но инертной и уравновешенной нервной системой:</w:t>
      </w:r>
    </w:p>
    <w:p w:rsidR="00363610" w:rsidRPr="00363610" w:rsidRDefault="00363610" w:rsidP="0036361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тщательно готовят и взвешивают свои решения</w:t>
      </w:r>
    </w:p>
    <w:p w:rsidR="00363610" w:rsidRPr="00363610" w:rsidRDefault="00363610" w:rsidP="0036361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действуют неторопливо, основательно</w:t>
      </w:r>
    </w:p>
    <w:p w:rsidR="00363610" w:rsidRPr="00363610" w:rsidRDefault="00363610" w:rsidP="0036361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обладают большой выдержкой</w:t>
      </w:r>
    </w:p>
    <w:p w:rsidR="00363610" w:rsidRPr="00363610" w:rsidRDefault="00363610" w:rsidP="0036361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сдержаны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в эмоциональных проявлениях</w:t>
      </w:r>
    </w:p>
    <w:p w:rsidR="00363610" w:rsidRPr="00363610" w:rsidRDefault="00363610" w:rsidP="0036361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последовательны и настойчивы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i/>
          <w:color w:val="000000"/>
          <w:sz w:val="24"/>
          <w:szCs w:val="24"/>
          <w:lang w:eastAsia="ru-RU"/>
        </w:rPr>
        <w:t>Педагоги, обладающие слабым типом нервной системы: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Им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присущ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</w:t>
      </w:r>
    </w:p>
    <w:p w:rsidR="00363610" w:rsidRPr="00363610" w:rsidRDefault="00363610" w:rsidP="0036361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особая чуткость</w:t>
      </w:r>
    </w:p>
    <w:p w:rsidR="00363610" w:rsidRPr="00363610" w:rsidRDefault="00363610" w:rsidP="0036361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вдумчивость в возникающих педагогических ситуациях</w:t>
      </w:r>
    </w:p>
    <w:p w:rsidR="00363610" w:rsidRPr="00363610" w:rsidRDefault="00363610" w:rsidP="0036361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способность понять внутренний мир учащихся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Существуют различные типологии стилей индивидуальной деятельности педагога, в зависимости от оснований по которым они выделяются.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Учитывая вид педагогической деятельности, </w:t>
      </w: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выделяют стиль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</w:t>
      </w:r>
    </w:p>
    <w:p w:rsidR="00363610" w:rsidRPr="00363610" w:rsidRDefault="00363610" w:rsidP="0036361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обучающей деятельности</w:t>
      </w:r>
    </w:p>
    <w:p w:rsidR="00363610" w:rsidRPr="00363610" w:rsidRDefault="00363610" w:rsidP="0036361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воспитательной деятельности</w:t>
      </w:r>
    </w:p>
    <w:p w:rsidR="00363610" w:rsidRPr="00363610" w:rsidRDefault="00363610" w:rsidP="0036361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педагогического общения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Наиболее оптимальным является стиль, который выбирается в соответствии со склонностями педагога, и в тоже время не противоречит требованиям профессии.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 основу предложенной А.К. Марковой и А. Я. Никоновой классификаций стилей обучающей деятельности </w:t>
      </w: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положены следующие основания</w:t>
      </w: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</w:t>
      </w:r>
    </w:p>
    <w:p w:rsidR="00363610" w:rsidRPr="00363610" w:rsidRDefault="00363610" w:rsidP="0036361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содержательные характеристики стиля (ориентация на процесс и результат труда)</w:t>
      </w:r>
    </w:p>
    <w:p w:rsidR="00363610" w:rsidRPr="00363610" w:rsidRDefault="00363610" w:rsidP="0036361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динамические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(гибкость, устойчивость, переключаемость)</w:t>
      </w:r>
    </w:p>
    <w:p w:rsidR="00363610" w:rsidRPr="00363610" w:rsidRDefault="00363610" w:rsidP="0036361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результативность (уровень знаний и навыков учения, интерес к предмету)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На основе этого выделены четыре стиля:</w:t>
      </w:r>
    </w:p>
    <w:p w:rsidR="00363610" w:rsidRPr="00363610" w:rsidRDefault="00363610" w:rsidP="0036361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Эмоционально-импровизационный</w:t>
      </w:r>
    </w:p>
    <w:p w:rsidR="00363610" w:rsidRPr="00363610" w:rsidRDefault="00363610" w:rsidP="0036361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Эмоционально-методический</w:t>
      </w:r>
    </w:p>
    <w:p w:rsidR="00363610" w:rsidRPr="00363610" w:rsidRDefault="00363610" w:rsidP="0036361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Методически-импровизационный</w:t>
      </w:r>
    </w:p>
    <w:p w:rsidR="00363610" w:rsidRPr="00363610" w:rsidRDefault="00363610" w:rsidP="0036361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Рассуждающе-методический</w:t>
      </w:r>
      <w:proofErr w:type="spell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стиль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6"/>
          <w:szCs w:val="26"/>
          <w:lang w:eastAsia="ru-RU"/>
        </w:rPr>
        <w:t>Эмоционально-импровизационный стиль деятельности педагога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Достоинства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Высокий уровень знаний</w:t>
      </w:r>
    </w:p>
    <w:p w:rsidR="00363610" w:rsidRPr="00363610" w:rsidRDefault="00363610" w:rsidP="0036361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Артистизм</w:t>
      </w:r>
    </w:p>
    <w:p w:rsidR="00363610" w:rsidRPr="00363610" w:rsidRDefault="00363610" w:rsidP="0036361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Умение увлечь учащихся преподаваемым предметом</w:t>
      </w:r>
    </w:p>
    <w:p w:rsidR="00363610" w:rsidRPr="00363610" w:rsidRDefault="00363610" w:rsidP="0036361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Уроки отличаются благоприятным коммуникативным климатом, разнообразием методов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Недостатки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Отсутствует система закрепления и повторения учебного материала</w:t>
      </w:r>
    </w:p>
    <w:p w:rsidR="00363610" w:rsidRPr="00363610" w:rsidRDefault="00363610" w:rsidP="0036361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Недостаточный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знаниями учащихся (особенно слабоуспевающих учащихся)</w:t>
      </w:r>
    </w:p>
    <w:p w:rsidR="00363610" w:rsidRPr="00363610" w:rsidRDefault="00363610" w:rsidP="0036361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Несколько завышена Ваша самооценка</w:t>
      </w:r>
    </w:p>
    <w:p w:rsidR="00363610" w:rsidRPr="00363610" w:rsidRDefault="00363610" w:rsidP="0036361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Зависимость поведения от ситуации на уроке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Результат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 учащихся стойкий интерес к предмету</w:t>
      </w:r>
    </w:p>
    <w:p w:rsidR="00363610" w:rsidRPr="00363610" w:rsidRDefault="00363610" w:rsidP="00363610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Высокая познавательная активность сочетается с непрочными знаниями.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Рекомендации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Активизировать внимание к предмету не внешней развлекательностью, а мировоззренческой сущностью</w:t>
      </w:r>
    </w:p>
    <w:p w:rsidR="00363610" w:rsidRPr="00363610" w:rsidRDefault="00363610" w:rsidP="0036361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Систематически осуществлять контроль знаний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6"/>
          <w:szCs w:val="26"/>
          <w:lang w:eastAsia="ru-RU"/>
        </w:rPr>
        <w:t>Эмоционально-импровизационный стиль деятельности педагога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Достоинства</w:t>
      </w:r>
      <w:proofErr w:type="gramStart"/>
      <w:r w:rsidRPr="00363610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Высокий уровень знаний</w:t>
      </w:r>
    </w:p>
    <w:p w:rsidR="00363610" w:rsidRPr="00363610" w:rsidRDefault="00363610" w:rsidP="0036361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Артистизм</w:t>
      </w:r>
    </w:p>
    <w:p w:rsidR="00363610" w:rsidRPr="00363610" w:rsidRDefault="00363610" w:rsidP="0036361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Умение увлечь учащихся преподаваемым предметом</w:t>
      </w:r>
    </w:p>
    <w:p w:rsidR="00363610" w:rsidRPr="00363610" w:rsidRDefault="00363610" w:rsidP="0036361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Уроки отличаются благоприятным коммуникативным климатом, разнообразием методов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Недостатки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Отсутствует система закрепления и повторения учебного материала</w:t>
      </w:r>
    </w:p>
    <w:p w:rsidR="00363610" w:rsidRPr="00363610" w:rsidRDefault="00363610" w:rsidP="0036361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Недостаточный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знаниями учащихся (особенно слабоуспевающих учащихся)</w:t>
      </w:r>
    </w:p>
    <w:p w:rsidR="00363610" w:rsidRPr="00363610" w:rsidRDefault="00363610" w:rsidP="0036361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Несколько завышена Ваша самооценка</w:t>
      </w:r>
    </w:p>
    <w:p w:rsidR="00363610" w:rsidRPr="00363610" w:rsidRDefault="00363610" w:rsidP="0036361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Зависимость поведения от ситуации на уроке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Результат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 учащихся стойкий интерес к предмету</w:t>
      </w:r>
    </w:p>
    <w:p w:rsidR="00363610" w:rsidRPr="00363610" w:rsidRDefault="00363610" w:rsidP="00363610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Высокая познавательная активность сочетается с непрочными знаниями.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Рекомендации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Активизировать внимание к предмету не внешней развлекательностью, а мировоззренческой сущностью</w:t>
      </w:r>
    </w:p>
    <w:p w:rsidR="00363610" w:rsidRPr="00363610" w:rsidRDefault="00363610" w:rsidP="00363610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Систематически осуществлять контроль знаний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b/>
          <w:bCs/>
          <w:color w:val="000000"/>
          <w:sz w:val="26"/>
          <w:szCs w:val="26"/>
          <w:lang w:eastAsia="ru-RU"/>
        </w:rPr>
        <w:t>Эмоционально-методический стиль деятельности педагога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Достоинства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Высокий уровень знаний</w:t>
      </w:r>
    </w:p>
    <w:p w:rsidR="00363610" w:rsidRPr="00363610" w:rsidRDefault="00363610" w:rsidP="0036361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Высокая методичность</w:t>
      </w:r>
    </w:p>
    <w:p w:rsidR="00363610" w:rsidRPr="00363610" w:rsidRDefault="00363610" w:rsidP="0036361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Умение активизировать учащихся</w:t>
      </w:r>
    </w:p>
    <w:p w:rsidR="00363610" w:rsidRPr="00363610" w:rsidRDefault="00363610" w:rsidP="0036361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Умение использовать различные методы, формы и средства обучения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Недостатки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Ваше настроение зависит от ситуации на уроке, от подготовленности отдельных учащихся на уроке, и их дисциплина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Результат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Прочные знания сочетаются с высокой активностью и сформированными навыками учения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>Рекомендации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u w:val="single"/>
          <w:lang w:eastAsia="ru-RU"/>
        </w:rPr>
        <w:t xml:space="preserve"> :</w:t>
      </w:r>
      <w:proofErr w:type="gramEnd"/>
    </w:p>
    <w:p w:rsidR="00363610" w:rsidRPr="00363610" w:rsidRDefault="00363610" w:rsidP="00363610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Набраться терпения и если необходимо несколько раз объяснить материал, который учащимися не понят, варьируя при этом приёмы объяснения</w:t>
      </w:r>
    </w:p>
    <w:p w:rsidR="00363610" w:rsidRPr="00363610" w:rsidRDefault="00363610" w:rsidP="0036361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Формировать </w:t>
      </w:r>
      <w:proofErr w:type="gramStart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стиль можно лишь обогащая</w:t>
      </w:r>
      <w:proofErr w:type="gramEnd"/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личность, осознавая и развивая свои наиболее сильные и оригинальные стороны, активизируя педагогическое творчество.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Благодаря личностному и профессиональному саморазвитию и самосовершенствованию педагогам с разными стилями деятельности доступно достижение высокого уровня педагогического мастерства</w:t>
      </w:r>
    </w:p>
    <w:p w:rsidR="00363610" w:rsidRPr="00363610" w:rsidRDefault="00363610" w:rsidP="003636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63610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От стиля зависит психологическая атмосфера, эмоциональное благополучие. Наиболее плодотворный процесс воспитания и обучения обеспечивается именно надежно выстроенной системой взаимоотношений.</w:t>
      </w:r>
    </w:p>
    <w:p w:rsidR="009C06F8" w:rsidRDefault="009C06F8"/>
    <w:p w:rsidR="006B2F01" w:rsidRDefault="006B2F01"/>
    <w:p w:rsidR="006B2F01" w:rsidRDefault="006B2F01"/>
    <w:p w:rsidR="006B2F01" w:rsidRDefault="006B2F01"/>
    <w:p w:rsidR="006B2F01" w:rsidRDefault="006B2F01"/>
    <w:p w:rsidR="006B2F01" w:rsidRDefault="006B2F01"/>
    <w:p w:rsidR="006B2F01" w:rsidRDefault="006B2F01"/>
    <w:p w:rsidR="006B2F01" w:rsidRDefault="006B2F01"/>
    <w:p w:rsidR="006B2F01" w:rsidRDefault="006B2F01"/>
    <w:p w:rsidR="006B2F01" w:rsidRDefault="006B2F01" w:rsidP="006B2F01">
      <w:r w:rsidRPr="00516825"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49677306" r:id="rId6"/>
        </w:object>
      </w:r>
    </w:p>
    <w:p w:rsidR="006B2F01" w:rsidRDefault="006B2F01" w:rsidP="006B2F01">
      <w:r w:rsidRPr="00516825">
        <w:object w:dxaOrig="7200" w:dyaOrig="5407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649677307" r:id="rId8"/>
        </w:object>
      </w:r>
    </w:p>
    <w:p w:rsidR="006B2F01" w:rsidRDefault="006B2F01" w:rsidP="006B2F01"/>
    <w:p w:rsidR="006B2F01" w:rsidRDefault="006B2F01" w:rsidP="006B2F01"/>
    <w:p w:rsidR="006B2F01" w:rsidRDefault="006B2F01" w:rsidP="006B2F01"/>
    <w:p w:rsidR="006B2F01" w:rsidRDefault="006B2F01" w:rsidP="006B2F01"/>
    <w:p w:rsidR="006B2F01" w:rsidRDefault="006B2F01" w:rsidP="006B2F01"/>
    <w:p w:rsidR="006B2F01" w:rsidRDefault="006B2F01" w:rsidP="006B2F01"/>
    <w:p w:rsidR="006B2F01" w:rsidRDefault="006B2F01" w:rsidP="006B2F01">
      <w:r w:rsidRPr="00516825">
        <w:object w:dxaOrig="7200" w:dyaOrig="5407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649677308" r:id="rId10"/>
        </w:object>
      </w:r>
    </w:p>
    <w:p w:rsidR="006B2F01" w:rsidRDefault="006B2F01" w:rsidP="006B2F01"/>
    <w:p w:rsidR="006B2F01" w:rsidRDefault="006B2F01" w:rsidP="006B2F01"/>
    <w:p w:rsidR="006B2F01" w:rsidRDefault="006B2F01" w:rsidP="006B2F01">
      <w:r w:rsidRPr="00516825">
        <w:object w:dxaOrig="7200" w:dyaOrig="5407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649677309" r:id="rId12"/>
        </w:object>
      </w:r>
    </w:p>
    <w:p w:rsidR="006B2F01" w:rsidRDefault="006B2F01"/>
    <w:sectPr w:rsidR="006B2F01" w:rsidSect="009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FB3"/>
    <w:multiLevelType w:val="multilevel"/>
    <w:tmpl w:val="2D28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05E6"/>
    <w:multiLevelType w:val="multilevel"/>
    <w:tmpl w:val="CB8C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857CE"/>
    <w:multiLevelType w:val="multilevel"/>
    <w:tmpl w:val="6836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365075"/>
    <w:multiLevelType w:val="multilevel"/>
    <w:tmpl w:val="9DFE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A377C"/>
    <w:multiLevelType w:val="multilevel"/>
    <w:tmpl w:val="9DEE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06BC6"/>
    <w:multiLevelType w:val="multilevel"/>
    <w:tmpl w:val="A636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224AE4"/>
    <w:multiLevelType w:val="multilevel"/>
    <w:tmpl w:val="B4E0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682BD3"/>
    <w:multiLevelType w:val="multilevel"/>
    <w:tmpl w:val="0CBA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5A61A5"/>
    <w:multiLevelType w:val="multilevel"/>
    <w:tmpl w:val="64B4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8508C5"/>
    <w:multiLevelType w:val="multilevel"/>
    <w:tmpl w:val="3010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A167DD"/>
    <w:multiLevelType w:val="multilevel"/>
    <w:tmpl w:val="CE08A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D14D7B"/>
    <w:multiLevelType w:val="multilevel"/>
    <w:tmpl w:val="38E0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E9035E"/>
    <w:multiLevelType w:val="hybridMultilevel"/>
    <w:tmpl w:val="86829A76"/>
    <w:lvl w:ilvl="0" w:tplc="52F883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D57C91"/>
    <w:multiLevelType w:val="multilevel"/>
    <w:tmpl w:val="4182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17706B"/>
    <w:multiLevelType w:val="multilevel"/>
    <w:tmpl w:val="1C4E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541FDB"/>
    <w:multiLevelType w:val="multilevel"/>
    <w:tmpl w:val="B874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1736BF"/>
    <w:multiLevelType w:val="multilevel"/>
    <w:tmpl w:val="0570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EB6CD6"/>
    <w:multiLevelType w:val="multilevel"/>
    <w:tmpl w:val="2642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2D24AF"/>
    <w:multiLevelType w:val="multilevel"/>
    <w:tmpl w:val="13E4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AB0AC7"/>
    <w:multiLevelType w:val="multilevel"/>
    <w:tmpl w:val="5A62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F525DA"/>
    <w:multiLevelType w:val="multilevel"/>
    <w:tmpl w:val="A74C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EC1307"/>
    <w:multiLevelType w:val="hybridMultilevel"/>
    <w:tmpl w:val="FA42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62045"/>
    <w:multiLevelType w:val="multilevel"/>
    <w:tmpl w:val="4EA6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392806"/>
    <w:multiLevelType w:val="multilevel"/>
    <w:tmpl w:val="2DC4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096977"/>
    <w:multiLevelType w:val="multilevel"/>
    <w:tmpl w:val="B2E0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775090"/>
    <w:multiLevelType w:val="multilevel"/>
    <w:tmpl w:val="ED20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DC75DF"/>
    <w:multiLevelType w:val="multilevel"/>
    <w:tmpl w:val="78A2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0"/>
  </w:num>
  <w:num w:numId="3">
    <w:abstractNumId w:val="8"/>
  </w:num>
  <w:num w:numId="4">
    <w:abstractNumId w:val="16"/>
  </w:num>
  <w:num w:numId="5">
    <w:abstractNumId w:val="13"/>
  </w:num>
  <w:num w:numId="6">
    <w:abstractNumId w:val="25"/>
  </w:num>
  <w:num w:numId="7">
    <w:abstractNumId w:val="15"/>
  </w:num>
  <w:num w:numId="8">
    <w:abstractNumId w:val="2"/>
  </w:num>
  <w:num w:numId="9">
    <w:abstractNumId w:val="9"/>
  </w:num>
  <w:num w:numId="10">
    <w:abstractNumId w:val="17"/>
  </w:num>
  <w:num w:numId="11">
    <w:abstractNumId w:val="22"/>
  </w:num>
  <w:num w:numId="12">
    <w:abstractNumId w:val="4"/>
  </w:num>
  <w:num w:numId="13">
    <w:abstractNumId w:val="5"/>
  </w:num>
  <w:num w:numId="14">
    <w:abstractNumId w:val="19"/>
  </w:num>
  <w:num w:numId="15">
    <w:abstractNumId w:val="10"/>
  </w:num>
  <w:num w:numId="16">
    <w:abstractNumId w:val="3"/>
  </w:num>
  <w:num w:numId="17">
    <w:abstractNumId w:val="6"/>
  </w:num>
  <w:num w:numId="18">
    <w:abstractNumId w:val="14"/>
  </w:num>
  <w:num w:numId="19">
    <w:abstractNumId w:val="7"/>
  </w:num>
  <w:num w:numId="20">
    <w:abstractNumId w:val="24"/>
  </w:num>
  <w:num w:numId="21">
    <w:abstractNumId w:val="26"/>
  </w:num>
  <w:num w:numId="22">
    <w:abstractNumId w:val="18"/>
  </w:num>
  <w:num w:numId="23">
    <w:abstractNumId w:val="1"/>
  </w:num>
  <w:num w:numId="24">
    <w:abstractNumId w:val="20"/>
  </w:num>
  <w:num w:numId="25">
    <w:abstractNumId w:val="11"/>
  </w:num>
  <w:num w:numId="26">
    <w:abstractNumId w:val="21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63610"/>
    <w:rsid w:val="00057526"/>
    <w:rsid w:val="002962BF"/>
    <w:rsid w:val="00322672"/>
    <w:rsid w:val="00363610"/>
    <w:rsid w:val="006B2F01"/>
    <w:rsid w:val="009C06F8"/>
    <w:rsid w:val="00AF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B2F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И.А. Лазарева</dc:creator>
  <cp:lastModifiedBy>Ирина</cp:lastModifiedBy>
  <cp:revision>2</cp:revision>
  <dcterms:created xsi:type="dcterms:W3CDTF">2020-04-29T08:55:00Z</dcterms:created>
  <dcterms:modified xsi:type="dcterms:W3CDTF">2020-04-29T08:55:00Z</dcterms:modified>
</cp:coreProperties>
</file>