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99A7" w14:textId="77777777" w:rsidR="00B85A64" w:rsidRPr="00B85A64" w:rsidRDefault="00B85A64" w:rsidP="00394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5A64">
        <w:rPr>
          <w:rFonts w:ascii="Times New Roman" w:hAnsi="Times New Roman" w:cs="Times New Roman"/>
          <w:b/>
          <w:bCs/>
          <w:sz w:val="40"/>
          <w:szCs w:val="40"/>
        </w:rPr>
        <w:t>Рабочая почта преподавателя Напольских А.А.</w:t>
      </w:r>
    </w:p>
    <w:bookmarkStart w:id="0" w:name="_Hlk37344816"/>
    <w:p w14:paraId="609DECEF" w14:textId="0F53598C" w:rsidR="00B85A64" w:rsidRPr="00986A9E" w:rsidRDefault="00DA11BD" w:rsidP="003946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begin"/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 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HYPERLINK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 "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mailto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: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NapolskikhAA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@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mail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>.</w:instrText>
      </w:r>
      <w:r w:rsidRPr="00DA11BD">
        <w:rPr>
          <w:rFonts w:ascii="Times New Roman" w:hAnsi="Times New Roman" w:cs="Times New Roman"/>
          <w:b/>
          <w:bCs/>
          <w:sz w:val="40"/>
          <w:szCs w:val="40"/>
          <w:lang w:val="en-US"/>
        </w:rPr>
        <w:instrText>ru</w:instrText>
      </w:r>
      <w:r w:rsidRPr="00986A9E">
        <w:rPr>
          <w:rFonts w:ascii="Times New Roman" w:hAnsi="Times New Roman" w:cs="Times New Roman"/>
          <w:b/>
          <w:bCs/>
          <w:sz w:val="40"/>
          <w:szCs w:val="40"/>
        </w:rPr>
        <w:instrText xml:space="preserve">" </w:instrTex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separate"/>
      </w:r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NapolskikhAA</w:t>
      </w:r>
      <w:r w:rsidRPr="00986A9E">
        <w:rPr>
          <w:rStyle w:val="a4"/>
          <w:rFonts w:ascii="Times New Roman" w:hAnsi="Times New Roman" w:cs="Times New Roman"/>
          <w:b/>
          <w:bCs/>
          <w:sz w:val="40"/>
          <w:szCs w:val="40"/>
        </w:rPr>
        <w:t>@</w:t>
      </w:r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mail</w:t>
      </w:r>
      <w:r w:rsidRPr="00986A9E">
        <w:rPr>
          <w:rStyle w:val="a4"/>
          <w:rFonts w:ascii="Times New Roman" w:hAnsi="Times New Roman" w:cs="Times New Roman"/>
          <w:b/>
          <w:bCs/>
          <w:sz w:val="40"/>
          <w:szCs w:val="40"/>
        </w:rPr>
        <w:t>.</w:t>
      </w:r>
      <w:proofErr w:type="spellStart"/>
      <w:r w:rsidRPr="00C04F6C">
        <w:rPr>
          <w:rStyle w:val="a4"/>
          <w:rFonts w:ascii="Times New Roman" w:hAnsi="Times New Roman" w:cs="Times New Roman"/>
          <w:b/>
          <w:bCs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fldChar w:fldCharType="end"/>
      </w:r>
    </w:p>
    <w:bookmarkEnd w:id="0"/>
    <w:p w14:paraId="24504FFE" w14:textId="07DA4204" w:rsidR="006E0F52" w:rsidRPr="005F7E69" w:rsidRDefault="001C59EF" w:rsidP="006E0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501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0F52" w:rsidRPr="005F7E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0F52" w:rsidRPr="005F7E69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381998C4" w14:textId="77777777" w:rsidR="006E0F52" w:rsidRPr="00DA11BD" w:rsidRDefault="006E0F52" w:rsidP="006E0F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  <w:r w:rsidRPr="00DA11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6A9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управленческой и творческой деятельности</w:t>
      </w:r>
    </w:p>
    <w:p w14:paraId="49067AB5" w14:textId="77777777" w:rsidR="006E0F52" w:rsidRPr="00BC370E" w:rsidRDefault="006E0F52" w:rsidP="006E0F52">
      <w:pPr>
        <w:rPr>
          <w:rFonts w:ascii="Times New Roman" w:hAnsi="Times New Roman" w:cs="Times New Roman"/>
          <w:sz w:val="28"/>
          <w:szCs w:val="28"/>
        </w:rPr>
      </w:pPr>
      <w:r w:rsidRPr="00BC370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4 курс СХНП</w:t>
      </w:r>
    </w:p>
    <w:p w14:paraId="189E53FD" w14:textId="148A1AAF" w:rsidR="006E0F52" w:rsidRDefault="006E0F52" w:rsidP="006E0F52">
      <w:pPr>
        <w:rPr>
          <w:rFonts w:ascii="Times New Roman" w:hAnsi="Times New Roman" w:cs="Times New Roman"/>
          <w:sz w:val="28"/>
          <w:szCs w:val="28"/>
        </w:rPr>
      </w:pPr>
      <w:r w:rsidRPr="00BC370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B5" w:rsidRPr="006501B5">
        <w:rPr>
          <w:rFonts w:ascii="Times New Roman" w:hAnsi="Times New Roman" w:cs="Times New Roman"/>
          <w:sz w:val="28"/>
          <w:szCs w:val="28"/>
        </w:rPr>
        <w:t>Этика менеджера</w:t>
      </w:r>
      <w:r w:rsidRPr="00F164BD">
        <w:rPr>
          <w:rFonts w:ascii="Times New Roman" w:hAnsi="Times New Roman" w:cs="Times New Roman"/>
          <w:sz w:val="28"/>
          <w:szCs w:val="28"/>
        </w:rPr>
        <w:t>.</w:t>
      </w:r>
    </w:p>
    <w:p w14:paraId="0D08C969" w14:textId="78320FEC" w:rsidR="006E0F52" w:rsidRPr="00974A00" w:rsidRDefault="006E0F52" w:rsidP="006E0F52">
      <w:pPr>
        <w:pStyle w:val="a3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темы «</w:t>
      </w:r>
      <w:r w:rsidR="006501B5" w:rsidRPr="006501B5">
        <w:rPr>
          <w:rFonts w:ascii="Times New Roman" w:hAnsi="Times New Roman" w:cs="Times New Roman"/>
          <w:sz w:val="28"/>
          <w:szCs w:val="28"/>
        </w:rPr>
        <w:t>Этика менеджера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2372F9" w14:textId="1E379C51" w:rsidR="006E0F52" w:rsidRPr="00E92F08" w:rsidRDefault="006E0F52" w:rsidP="006E0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92F08">
        <w:rPr>
          <w:rFonts w:ascii="Times New Roman" w:hAnsi="Times New Roman" w:cs="Times New Roman"/>
          <w:sz w:val="28"/>
          <w:szCs w:val="28"/>
        </w:rPr>
        <w:t>Написать конспекта в тетради по вложенным лекциям.</w:t>
      </w:r>
    </w:p>
    <w:p w14:paraId="5BFE8C47" w14:textId="7777777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14:paraId="4F58671E" w14:textId="7777777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14:paraId="0D78D640" w14:textId="3B3F45E7" w:rsidR="006E0F52" w:rsidRDefault="006E0F52" w:rsidP="006E0F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полученные фото в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25EC6" w14:textId="1A309F2E" w:rsidR="0049101F" w:rsidRPr="00974A00" w:rsidRDefault="0049101F" w:rsidP="0049101F">
      <w:pPr>
        <w:pStyle w:val="a3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темы «</w:t>
      </w:r>
      <w:r w:rsidR="00E937D3" w:rsidRPr="006501B5">
        <w:rPr>
          <w:rFonts w:ascii="Times New Roman" w:hAnsi="Times New Roman" w:cs="Times New Roman"/>
          <w:sz w:val="28"/>
          <w:szCs w:val="28"/>
        </w:rPr>
        <w:t>Этика менеджера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CA96F0" w14:textId="0BAF4FA1" w:rsidR="0049101F" w:rsidRPr="00E92F08" w:rsidRDefault="0049101F" w:rsidP="0049101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92F08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E92F08">
        <w:rPr>
          <w:rFonts w:ascii="Times New Roman" w:hAnsi="Times New Roman" w:cs="Times New Roman"/>
          <w:sz w:val="28"/>
          <w:szCs w:val="28"/>
        </w:rPr>
        <w:t xml:space="preserve"> в тетради 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37D3">
        <w:rPr>
          <w:rFonts w:ascii="Times New Roman" w:hAnsi="Times New Roman" w:cs="Times New Roman"/>
          <w:sz w:val="28"/>
          <w:szCs w:val="28"/>
        </w:rPr>
        <w:t>Этика и этикет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F08">
        <w:rPr>
          <w:rFonts w:ascii="Times New Roman" w:hAnsi="Times New Roman" w:cs="Times New Roman"/>
          <w:sz w:val="28"/>
          <w:szCs w:val="28"/>
        </w:rPr>
        <w:t>.</w:t>
      </w:r>
    </w:p>
    <w:p w14:paraId="590D5A31" w14:textId="77777777" w:rsidR="0049101F" w:rsidRDefault="0049101F" w:rsidP="0049101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14:paraId="7049DDF1" w14:textId="77777777" w:rsidR="0049101F" w:rsidRDefault="0049101F" w:rsidP="0049101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14:paraId="05697DF9" w14:textId="49C1C490" w:rsidR="0049101F" w:rsidRPr="00E937D3" w:rsidRDefault="0049101F" w:rsidP="00E937D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полученные фото в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FFB63" w14:textId="2E7C2AD6" w:rsidR="006E0F52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темы для презентации: «</w:t>
      </w:r>
      <w:r w:rsidR="0049101F">
        <w:rPr>
          <w:rFonts w:ascii="Times New Roman" w:hAnsi="Times New Roman" w:cs="Times New Roman"/>
          <w:sz w:val="28"/>
          <w:szCs w:val="28"/>
        </w:rPr>
        <w:t xml:space="preserve">Мировая </w:t>
      </w:r>
      <w:r w:rsidR="00E937D3">
        <w:rPr>
          <w:rFonts w:ascii="Times New Roman" w:hAnsi="Times New Roman" w:cs="Times New Roman"/>
          <w:sz w:val="28"/>
          <w:szCs w:val="28"/>
        </w:rPr>
        <w:t>этика и этикет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937D3">
        <w:rPr>
          <w:rFonts w:ascii="Times New Roman" w:hAnsi="Times New Roman" w:cs="Times New Roman"/>
          <w:sz w:val="28"/>
          <w:szCs w:val="28"/>
        </w:rPr>
        <w:t>Азиатская этика и этикет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49101F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E937D3">
        <w:rPr>
          <w:rFonts w:ascii="Times New Roman" w:hAnsi="Times New Roman" w:cs="Times New Roman"/>
          <w:sz w:val="28"/>
          <w:szCs w:val="28"/>
        </w:rPr>
        <w:t>этика и этикет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E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E69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выбивает одна тему из предложенных. </w:t>
      </w:r>
      <w:r w:rsidRPr="005F7E69">
        <w:rPr>
          <w:rFonts w:ascii="Times New Roman" w:hAnsi="Times New Roman" w:cs="Times New Roman"/>
          <w:sz w:val="28"/>
          <w:szCs w:val="28"/>
        </w:rPr>
        <w:t xml:space="preserve">Представить информацию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5F7E69">
        <w:rPr>
          <w:rFonts w:ascii="Times New Roman" w:hAnsi="Times New Roman" w:cs="Times New Roman"/>
          <w:sz w:val="28"/>
          <w:szCs w:val="28"/>
        </w:rPr>
        <w:t xml:space="preserve"> в презентации </w:t>
      </w:r>
      <w:proofErr w:type="spellStart"/>
      <w:r w:rsidRPr="005F7E6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F7E69">
        <w:rPr>
          <w:rFonts w:ascii="Times New Roman" w:hAnsi="Times New Roman" w:cs="Times New Roman"/>
          <w:sz w:val="28"/>
          <w:szCs w:val="28"/>
        </w:rPr>
        <w:t xml:space="preserve"> на 30 слайдов. Готовые презентации скинуть на почту.</w:t>
      </w:r>
    </w:p>
    <w:p w14:paraId="331BF043" w14:textId="2738BC47" w:rsidR="006E0F52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Скинуть, одним письмом, документы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 фото конспектов и презентацию, с указанием в письме Фамилии, Имени, группы отправителя и даты занятия, на почту – </w:t>
      </w:r>
      <w:hyperlink r:id="rId5" w:history="1"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NapolskikhAA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7F55" w:rsidRPr="00035E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1DD1860" w14:textId="23653CB7" w:rsidR="006E0F52" w:rsidRPr="008B3721" w:rsidRDefault="006E0F52" w:rsidP="006E0F52">
      <w:pPr>
        <w:pStyle w:val="a3"/>
        <w:numPr>
          <w:ilvl w:val="0"/>
          <w:numId w:val="29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задания – до </w:t>
      </w:r>
      <w:r w:rsidR="001C59E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43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14:paraId="1931BDF0" w14:textId="47ACCCC7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8BBD8" w14:textId="5A8B273B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CF381" w14:textId="15861510" w:rsidR="006E0F52" w:rsidRDefault="006E0F52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2CE12" w14:textId="6C841873" w:rsidR="00E937D3" w:rsidRDefault="00E937D3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AE346" w14:textId="10DDB2B3" w:rsidR="00E937D3" w:rsidRDefault="00E937D3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D2E55" w14:textId="0E873A4A" w:rsidR="00E937D3" w:rsidRDefault="00E937D3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3E054" w14:textId="77777777" w:rsidR="00E937D3" w:rsidRDefault="00E937D3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48068" w14:textId="09804488" w:rsidR="006E0F52" w:rsidRDefault="006E0F52" w:rsidP="006E0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Занятие </w:t>
      </w:r>
      <w:r w:rsidR="001C59EF" w:rsidRPr="001C59E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937D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C59EF" w:rsidRPr="001C59EF">
        <w:rPr>
          <w:rFonts w:ascii="Times New Roman" w:hAnsi="Times New Roman" w:cs="Times New Roman"/>
          <w:b/>
          <w:bCs/>
          <w:sz w:val="20"/>
          <w:szCs w:val="20"/>
        </w:rPr>
        <w:t>.05.2020</w:t>
      </w:r>
    </w:p>
    <w:p w14:paraId="4E7910CB" w14:textId="77777777" w:rsidR="00E937D3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08CB0" w14:textId="3F08586A" w:rsidR="00E937D3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37D3">
        <w:rPr>
          <w:rFonts w:ascii="Times New Roman" w:hAnsi="Times New Roman" w:cs="Times New Roman"/>
          <w:b/>
          <w:bCs/>
          <w:sz w:val="20"/>
          <w:szCs w:val="20"/>
        </w:rPr>
        <w:t>ЭТИКА МЕНЕДЖМЕНТА: ПОНЯТИЕ И СУЩНОСТЬ</w:t>
      </w:r>
    </w:p>
    <w:p w14:paraId="3E34A61C" w14:textId="77777777" w:rsidR="00E937D3" w:rsidRPr="00E937D3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215C7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 xml:space="preserve">Этика (греч. </w:t>
      </w:r>
      <w:proofErr w:type="spellStart"/>
      <w:r w:rsidRPr="00E937D3">
        <w:rPr>
          <w:rFonts w:ascii="Times New Roman" w:hAnsi="Times New Roman" w:cs="Times New Roman"/>
          <w:sz w:val="20"/>
          <w:szCs w:val="20"/>
        </w:rPr>
        <w:t>ethika</w:t>
      </w:r>
      <w:proofErr w:type="spellEnd"/>
      <w:r w:rsidRPr="00E937D3">
        <w:rPr>
          <w:rFonts w:ascii="Times New Roman" w:hAnsi="Times New Roman" w:cs="Times New Roman"/>
          <w:sz w:val="20"/>
          <w:szCs w:val="20"/>
        </w:rPr>
        <w:t xml:space="preserve">, от греч. </w:t>
      </w:r>
      <w:proofErr w:type="spellStart"/>
      <w:r w:rsidRPr="00E937D3">
        <w:rPr>
          <w:rFonts w:ascii="Times New Roman" w:hAnsi="Times New Roman" w:cs="Times New Roman"/>
          <w:sz w:val="20"/>
          <w:szCs w:val="20"/>
        </w:rPr>
        <w:t>ethos</w:t>
      </w:r>
      <w:proofErr w:type="spellEnd"/>
      <w:r w:rsidRPr="00E937D3">
        <w:rPr>
          <w:rFonts w:ascii="Times New Roman" w:hAnsi="Times New Roman" w:cs="Times New Roman"/>
          <w:sz w:val="20"/>
          <w:szCs w:val="20"/>
        </w:rPr>
        <w:t xml:space="preserve"> — привычка, нрав) — философская наука, объектом изучения которой является мораль, которая регулирует поведение человека во всех сферах общественной жизни — в труде, в быту, в науке, в семейных, личных, международных отношениях. В последние годы наметился поворот к прикладной этике (биоэтика, этика науки, этика бизнеса), т. е. к “профессиональной этике”.</w:t>
      </w:r>
    </w:p>
    <w:p w14:paraId="325A44F7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Если говорить об этике менеджмента, то речь идет о нормах поведения менеджера, о требованиях, предъявляемых культурным обществом к его стилю работы, характеру общения с людьми, социальному облику.</w:t>
      </w:r>
    </w:p>
    <w:p w14:paraId="4C14911F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Этика менеджмента — наука, рассматривающая поступки и поведение человека, действующего в сфере управления, в том аспекте, в каком действия менеджера соотносятся с общечеловеческими этическими требованиями. Она сосредоточена на широком спектре вариантов поведения менеджеров и подчиненных. В фокусе ее внимания — цели и средства, используемые для их достижения теми и другими.</w:t>
      </w:r>
    </w:p>
    <w:p w14:paraId="4C10207D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Современный менеджмент оказывает влияние на общество — на направление его развития, культуру, систему духовных ценностей, устремлений, на систему оценки образа жизни, уровня жизни и пр. Уровень этичности поведения, поступков отдельных членов общества и всего общества в целом зависит, таким образом, кроме прочих условий, и от уровня этичности функционирования такого мощнейшего социального института, которым является в XXI в. менеджмент.</w:t>
      </w:r>
    </w:p>
    <w:p w14:paraId="21BB272A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 xml:space="preserve">Занятие таким трудом, как менеджмент, престижно, так как предполагает высокий уровень образования, профессионализм, достаточно высокую оплату труда. Все это делает важность моральной, этической стороны деятельности менеджера </w:t>
      </w:r>
      <w:proofErr w:type="gramStart"/>
      <w:r w:rsidRPr="00E937D3">
        <w:rPr>
          <w:rFonts w:ascii="Times New Roman" w:hAnsi="Times New Roman" w:cs="Times New Roman"/>
          <w:sz w:val="20"/>
          <w:szCs w:val="20"/>
        </w:rPr>
        <w:t>бесспорной[</w:t>
      </w:r>
      <w:proofErr w:type="gramEnd"/>
      <w:r w:rsidRPr="00E937D3">
        <w:rPr>
          <w:rFonts w:ascii="Times New Roman" w:hAnsi="Times New Roman" w:cs="Times New Roman"/>
          <w:sz w:val="20"/>
          <w:szCs w:val="20"/>
        </w:rPr>
        <w:t>1].</w:t>
      </w:r>
    </w:p>
    <w:p w14:paraId="23DA423D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Причины этого:</w:t>
      </w:r>
    </w:p>
    <w:p w14:paraId="072BD8AF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1. Менеджер служит примером отношения к своим служебным обязанностям для рядовых сотрудников и других менеджеров; нарушение им этических норм может быть воспринято рядовыми сотрудниками как своего рода “сигнальная ракета” — можно делать то, что нельзя. И, поскольку менеджер в центре внимания, этические нарушения с его стороны служат дурным примером в большей степени, нежели подобные же действия рядового сотрудника.</w:t>
      </w:r>
    </w:p>
    <w:p w14:paraId="38245FBB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2. Любое действие, поступок менеджера имеют не только сиюминутный эффект. Своими этичными (или неэтичными) действиями, в течение некоторого времени, он формирует комплекс моральных устоев окружающих его людей: подчиненных, потребителей (клиентов или покупателей), поставщиков и даже конкурентов.</w:t>
      </w:r>
    </w:p>
    <w:p w14:paraId="66795E93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Выполняя воспитательную роль, менеджер формирует культуру отношения работников к производимой ими продукции или оказываемой услуге, правила общения сотрудников друг с другом, основы контактов “менеджер — подчиненный” и т. п. Если говорить о внешней среде, то менеджеры, особенно топ-менеджеры, формируют стандарты отношений с конкурентами, поставщиками, деловыми партнерами и пр. В связи с этим современный менеджер должен сам показывать образцы нравственно безукоризненного поведения и воспитывать те же качества у своих подчиненных и у партнера. В конце концов, от нас самих зависит, каким языком разговаривают с нами люди.</w:t>
      </w:r>
    </w:p>
    <w:p w14:paraId="592E1ED8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Этичность действий работников определяется двумя группами факторов:</w:t>
      </w:r>
    </w:p>
    <w:p w14:paraId="59621E75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 xml:space="preserve">1. Комплекс этических устоев, которыми личность владеет от рождения, представление о том, что есть добро и что есть зло, т. е. свой собственный этический кодекс, с которым человек живет и работает, какую бы должность он ни занимал и какую бы работу он не </w:t>
      </w:r>
      <w:proofErr w:type="gramStart"/>
      <w:r w:rsidRPr="00E937D3">
        <w:rPr>
          <w:rFonts w:ascii="Times New Roman" w:hAnsi="Times New Roman" w:cs="Times New Roman"/>
          <w:sz w:val="20"/>
          <w:szCs w:val="20"/>
        </w:rPr>
        <w:t>выполнял[</w:t>
      </w:r>
      <w:proofErr w:type="gramEnd"/>
      <w:r w:rsidRPr="00E937D3">
        <w:rPr>
          <w:rFonts w:ascii="Times New Roman" w:hAnsi="Times New Roman" w:cs="Times New Roman"/>
          <w:sz w:val="20"/>
          <w:szCs w:val="20"/>
        </w:rPr>
        <w:t>2].</w:t>
      </w:r>
    </w:p>
    <w:p w14:paraId="24374E1D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2. Требования, которые приданы человеку извне: это может быть этический кодекс организации, где человек работает, правила внутреннего распорядка, устные требования менеджера более высокого уровня.</w:t>
      </w:r>
    </w:p>
    <w:p w14:paraId="78BC7FAE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 xml:space="preserve">По мнению Р. Н. </w:t>
      </w:r>
      <w:proofErr w:type="spellStart"/>
      <w:r w:rsidRPr="00E937D3">
        <w:rPr>
          <w:rFonts w:ascii="Times New Roman" w:hAnsi="Times New Roman" w:cs="Times New Roman"/>
          <w:sz w:val="20"/>
          <w:szCs w:val="20"/>
        </w:rPr>
        <w:t>Ботавиной</w:t>
      </w:r>
      <w:proofErr w:type="spellEnd"/>
      <w:r w:rsidRPr="00E937D3">
        <w:rPr>
          <w:rFonts w:ascii="Times New Roman" w:hAnsi="Times New Roman" w:cs="Times New Roman"/>
          <w:sz w:val="20"/>
          <w:szCs w:val="20"/>
        </w:rPr>
        <w:t xml:space="preserve">, этика играет роль своеобразного фильтра при реализации методов, стиля управления, при создании структуры управления, при принятии </w:t>
      </w:r>
      <w:proofErr w:type="gramStart"/>
      <w:r w:rsidRPr="00E937D3">
        <w:rPr>
          <w:rFonts w:ascii="Times New Roman" w:hAnsi="Times New Roman" w:cs="Times New Roman"/>
          <w:sz w:val="20"/>
          <w:szCs w:val="20"/>
        </w:rPr>
        <w:t>решений[</w:t>
      </w:r>
      <w:proofErr w:type="gramEnd"/>
      <w:r w:rsidRPr="00E937D3">
        <w:rPr>
          <w:rFonts w:ascii="Times New Roman" w:hAnsi="Times New Roman" w:cs="Times New Roman"/>
          <w:sz w:val="20"/>
          <w:szCs w:val="20"/>
        </w:rPr>
        <w:t>3]. В любом из этих процессов должна работать шкала оценки “этично — неэтично”.</w:t>
      </w:r>
    </w:p>
    <w:p w14:paraId="727B2B8C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Следует учитывать, что в отличие от кодексов юридических норм этика основывается на культуре, общественном мнении, традициях и привычках. Нормы этики выражаются в общих фиксированных представлениях (заповедях, принципах) о том, как должно поступать. Этика — это принципы, отделяющие правильное поведение от неправильного.</w:t>
      </w:r>
    </w:p>
    <w:p w14:paraId="7A428514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Более частным понятием является этикет.</w:t>
      </w:r>
    </w:p>
    <w:p w14:paraId="64F84DC5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Этикет (от фр. ярлык, этикетка) — совокупность правил поведения, регулирующих внешние проявления человеческих взаимоотношений (обхождение с окружающими, формы обращения и приветствий, поведение в общественных местах, манеры и одежда).</w:t>
      </w:r>
    </w:p>
    <w:p w14:paraId="24CC6200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Особое место в искусстве поведения занимает деловой этикет. Если вы нарушите нормы поведения в быту или в обществе, то рискуете в основном репутацией воспитанного человека, в то время как в менеджменте такие ошибки могут стоить больших денег и даже карьеры.</w:t>
      </w:r>
    </w:p>
    <w:p w14:paraId="4FD84EE6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 xml:space="preserve">Этикет для типичных случаев предлагает широкий выбор правил и рекомендаций культурного </w:t>
      </w:r>
      <w:proofErr w:type="gramStart"/>
      <w:r w:rsidRPr="00E937D3">
        <w:rPr>
          <w:rFonts w:ascii="Times New Roman" w:hAnsi="Times New Roman" w:cs="Times New Roman"/>
          <w:sz w:val="20"/>
          <w:szCs w:val="20"/>
        </w:rPr>
        <w:t>поведения[</w:t>
      </w:r>
      <w:proofErr w:type="gramEnd"/>
      <w:r w:rsidRPr="00E937D3">
        <w:rPr>
          <w:rFonts w:ascii="Times New Roman" w:hAnsi="Times New Roman" w:cs="Times New Roman"/>
          <w:sz w:val="20"/>
          <w:szCs w:val="20"/>
        </w:rPr>
        <w:t xml:space="preserve">4]. Но он требует использования их со строгим учетом особенностей конкретного общения в данной конкретной ситуации, в официальной или неофициальной обстановке оно происходит, на чьей территории, каков </w:t>
      </w:r>
      <w:r w:rsidRPr="00E937D3">
        <w:rPr>
          <w:rFonts w:ascii="Times New Roman" w:hAnsi="Times New Roman" w:cs="Times New Roman"/>
          <w:sz w:val="20"/>
          <w:szCs w:val="20"/>
        </w:rPr>
        <w:lastRenderedPageBreak/>
        <w:t>служебный статус и общественный престиж его участников, их возраст, пол, культурно-образовательный уровень, каковы особенности национальной и региональной психологии, наконец, какова степень знакомства партнеров между собой.</w:t>
      </w:r>
    </w:p>
    <w:p w14:paraId="3857B089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В настоящее время происходит демократизация этикета. Деловой этикет здесь значительно упрощается, становится несравненно более свободным и естественным, приобретает смысл повседневного, благожелательного и уважительного отношения ко всем людям, безотносительно к их должности и общественному положению. Однако если ослабление этикетных правил не восполняется соответствующим воспитанием, оно оборачивается не только развязностью, но и хамством. Так что пренебрегать правилами этикета не следует.</w:t>
      </w:r>
    </w:p>
    <w:p w14:paraId="171C4F97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Менеджеру важно владеть правилами этикета, ибо служебный этикет регламентирует поведение людей и при личных контактах в текущей работе — разговорах по телефону, в деловой переписке, на совещаниях, и при проведении различных официальных мероприятий — приемов, презентаций и т. д. Менеджеру необходимо владеть и правилами речевого этикета: обращения; приветствия, знакомства, приглашения; просьбы, совета, предложения и приказа; согласия и несогласия; комплимента, одобрения, неодобрения и упрека; поздравления и пожелания, благодарности, вопроса и ответа и др.</w:t>
      </w:r>
    </w:p>
    <w:p w14:paraId="342602D6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Итак, этикет предполагает знание определенных правил и норм поведения. Тот, кто владеет этими правилами, никогда не окажется в затруднительных ситуациях. Он всегда будет знать, как с честью выйти из любого сложного положения — для этого достаточно поступать по этикету. Человек, знающий правила этикета и применяющий их, как говорится, “на автомате”, легко и непринужденно чувствует себя в любом обществе.</w:t>
      </w:r>
    </w:p>
    <w:p w14:paraId="3147A150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Сфера деятельности менеджера — организация, трудовой коллектив. Но организация — это не просто некоторое множество отделов, департаментов или управлений. Это сложнейшая система взаимоотношений, в которой должны действовать свои правила. Конечно, взаимоотношения менеджера и работников регулируются различного рода законами (например, Трудовым кодексом РФ), другими документами (например, должностной инструкцией). Но кроме законов (и, наверное, даже в равной степени) взаимоотношения людей между собой регулируются неписаными законами, правилами делового этикета.</w:t>
      </w:r>
    </w:p>
    <w:p w14:paraId="24043E2D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Нормы этики выражаются в общих фиксированных представлениях (заповедях, принципах) о том, как должно поступать. Однако следует знать, что в морали должное и фактически принятое совпадает далеко не всегда и не полностью.</w:t>
      </w:r>
    </w:p>
    <w:p w14:paraId="51D1FC18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Даже закон не обеспечивает предотвращение нарушений норм морали, поскольку наказывает только самые очевидные нарушения, и готовые на риск ловкие предприниматели находят способы, как его обойти. Контроль за соблюдением или несоблюдением этических норм осуществляется только общественным мнением и человеческой совестью. Выход один — в идеалах самого менеджера, предпринимателя, ведь у каждого из них свои представления о том, как следует вести дело, какого поведения они ждут от окружающих по отношению к себе.</w:t>
      </w:r>
    </w:p>
    <w:p w14:paraId="7FC103F3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Человек должен сам осознавать общие принципы, нормы и понятия добра и зла, внутренне их принимать и соответствующим образом направлять свои действия в дальнейшем.</w:t>
      </w:r>
    </w:p>
    <w:p w14:paraId="2AC17C50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Именно поэтому в морали громадную роль играет индивидуальное сознание (личные убеждения, мотивы и самооценки), позволяющие человеку самому контролировать, внутренне мотивировать свои действия, самостоятельно давать им обоснование, вырабатывать линию поведения.</w:t>
      </w:r>
    </w:p>
    <w:p w14:paraId="5BCAC66D" w14:textId="77777777" w:rsidR="00E937D3" w:rsidRPr="00E937D3" w:rsidRDefault="00E937D3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7D3">
        <w:rPr>
          <w:rFonts w:ascii="Times New Roman" w:hAnsi="Times New Roman" w:cs="Times New Roman"/>
          <w:sz w:val="20"/>
          <w:szCs w:val="20"/>
        </w:rPr>
        <w:t>В связи с вышесказанным, актуальным становится управленческое обучение этическим принципам ведения дел.</w:t>
      </w:r>
    </w:p>
    <w:p w14:paraId="6D1A5C4B" w14:textId="77777777" w:rsidR="0049101F" w:rsidRPr="00E937D3" w:rsidRDefault="0049101F" w:rsidP="00E93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101F" w:rsidRPr="00E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46A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F2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8D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7AF"/>
    <w:multiLevelType w:val="hybridMultilevel"/>
    <w:tmpl w:val="ED268884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AA3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398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47E9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5F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FBE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CFD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2AF8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2F22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2C86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1AA1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1CA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435B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3C10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284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6CC0"/>
    <w:multiLevelType w:val="hybridMultilevel"/>
    <w:tmpl w:val="A6521B0E"/>
    <w:lvl w:ilvl="0" w:tplc="3AD6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1B5F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00E4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7BE8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6148C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3383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17E9A"/>
    <w:multiLevelType w:val="hybridMultilevel"/>
    <w:tmpl w:val="688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742B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45EE"/>
    <w:multiLevelType w:val="hybridMultilevel"/>
    <w:tmpl w:val="387A056E"/>
    <w:lvl w:ilvl="0" w:tplc="71122E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D14D4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41DC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1F89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7E28"/>
    <w:multiLevelType w:val="hybridMultilevel"/>
    <w:tmpl w:val="72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7"/>
  </w:num>
  <w:num w:numId="6">
    <w:abstractNumId w:val="23"/>
  </w:num>
  <w:num w:numId="7">
    <w:abstractNumId w:val="19"/>
  </w:num>
  <w:num w:numId="8">
    <w:abstractNumId w:val="0"/>
  </w:num>
  <w:num w:numId="9">
    <w:abstractNumId w:val="16"/>
  </w:num>
  <w:num w:numId="10">
    <w:abstractNumId w:val="29"/>
  </w:num>
  <w:num w:numId="11">
    <w:abstractNumId w:val="28"/>
  </w:num>
  <w:num w:numId="12">
    <w:abstractNumId w:val="30"/>
  </w:num>
  <w:num w:numId="13">
    <w:abstractNumId w:val="14"/>
  </w:num>
  <w:num w:numId="14">
    <w:abstractNumId w:val="22"/>
  </w:num>
  <w:num w:numId="15">
    <w:abstractNumId w:val="13"/>
  </w:num>
  <w:num w:numId="16">
    <w:abstractNumId w:val="11"/>
  </w:num>
  <w:num w:numId="17">
    <w:abstractNumId w:val="8"/>
  </w:num>
  <w:num w:numId="18">
    <w:abstractNumId w:val="24"/>
  </w:num>
  <w:num w:numId="19">
    <w:abstractNumId w:val="2"/>
  </w:num>
  <w:num w:numId="20">
    <w:abstractNumId w:val="3"/>
  </w:num>
  <w:num w:numId="21">
    <w:abstractNumId w:val="5"/>
  </w:num>
  <w:num w:numId="22">
    <w:abstractNumId w:val="21"/>
  </w:num>
  <w:num w:numId="23">
    <w:abstractNumId w:val="12"/>
  </w:num>
  <w:num w:numId="24">
    <w:abstractNumId w:val="17"/>
  </w:num>
  <w:num w:numId="25">
    <w:abstractNumId w:val="7"/>
  </w:num>
  <w:num w:numId="26">
    <w:abstractNumId w:val="26"/>
  </w:num>
  <w:num w:numId="27">
    <w:abstractNumId w:val="18"/>
  </w:num>
  <w:num w:numId="28">
    <w:abstractNumId w:val="25"/>
  </w:num>
  <w:num w:numId="29">
    <w:abstractNumId w:val="15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73"/>
    <w:rsid w:val="0011692E"/>
    <w:rsid w:val="00137F55"/>
    <w:rsid w:val="00157ECB"/>
    <w:rsid w:val="001703C3"/>
    <w:rsid w:val="001C59EF"/>
    <w:rsid w:val="00207CBC"/>
    <w:rsid w:val="002435C5"/>
    <w:rsid w:val="002510F9"/>
    <w:rsid w:val="00312BE8"/>
    <w:rsid w:val="00366D04"/>
    <w:rsid w:val="00394639"/>
    <w:rsid w:val="0049101F"/>
    <w:rsid w:val="004B51B3"/>
    <w:rsid w:val="005443E1"/>
    <w:rsid w:val="005F7E69"/>
    <w:rsid w:val="00637EA1"/>
    <w:rsid w:val="006501B5"/>
    <w:rsid w:val="00666F59"/>
    <w:rsid w:val="006936C4"/>
    <w:rsid w:val="006E0F52"/>
    <w:rsid w:val="007316AA"/>
    <w:rsid w:val="00795581"/>
    <w:rsid w:val="007D45B3"/>
    <w:rsid w:val="0081242C"/>
    <w:rsid w:val="008B3721"/>
    <w:rsid w:val="008E74FB"/>
    <w:rsid w:val="00974A00"/>
    <w:rsid w:val="00986A9E"/>
    <w:rsid w:val="00A3665B"/>
    <w:rsid w:val="00AA07B3"/>
    <w:rsid w:val="00B85A64"/>
    <w:rsid w:val="00BA587F"/>
    <w:rsid w:val="00BB18F6"/>
    <w:rsid w:val="00BC370E"/>
    <w:rsid w:val="00BD32CB"/>
    <w:rsid w:val="00BD6D80"/>
    <w:rsid w:val="00C5073C"/>
    <w:rsid w:val="00CB3E73"/>
    <w:rsid w:val="00D40D07"/>
    <w:rsid w:val="00DA048A"/>
    <w:rsid w:val="00DA11BD"/>
    <w:rsid w:val="00E92F08"/>
    <w:rsid w:val="00E937D3"/>
    <w:rsid w:val="00EE46BB"/>
    <w:rsid w:val="00F07BB6"/>
    <w:rsid w:val="00F164BD"/>
    <w:rsid w:val="00F17A63"/>
    <w:rsid w:val="00F24BB8"/>
    <w:rsid w:val="00F46EF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83C9"/>
  <w15:chartTrackingRefBased/>
  <w15:docId w15:val="{F141BCC9-FF41-4AAB-B47C-6F8542D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7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olskikhA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Напольских Александр Александрович</cp:lastModifiedBy>
  <cp:revision>20</cp:revision>
  <dcterms:created xsi:type="dcterms:W3CDTF">2020-03-23T07:52:00Z</dcterms:created>
  <dcterms:modified xsi:type="dcterms:W3CDTF">2020-05-08T17:31:00Z</dcterms:modified>
</cp:coreProperties>
</file>