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BB" w:rsidRPr="00357AE9" w:rsidRDefault="00596DBB" w:rsidP="00357AE9">
      <w:pPr>
        <w:widowControl/>
        <w:jc w:val="center"/>
        <w:rPr>
          <w:b/>
          <w:bCs/>
          <w:color w:val="000000"/>
          <w:sz w:val="28"/>
          <w:szCs w:val="28"/>
        </w:rPr>
      </w:pPr>
      <w:r w:rsidRPr="00357AE9">
        <w:rPr>
          <w:b/>
          <w:bCs/>
          <w:color w:val="000000"/>
          <w:sz w:val="28"/>
          <w:szCs w:val="28"/>
        </w:rPr>
        <w:t>Задачи педагога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3"/>
          <w:sz w:val="28"/>
          <w:szCs w:val="28"/>
        </w:rPr>
      </w:pPr>
      <w:r w:rsidRPr="00357AE9">
        <w:rPr>
          <w:color w:val="000000"/>
          <w:spacing w:val="-4"/>
          <w:sz w:val="28"/>
          <w:szCs w:val="28"/>
        </w:rPr>
        <w:t>Музыкально-образное мышление формируется в процессе воспитания твор</w:t>
      </w:r>
      <w:r w:rsidRPr="00357AE9">
        <w:rPr>
          <w:color w:val="000000"/>
          <w:spacing w:val="-6"/>
          <w:sz w:val="28"/>
          <w:szCs w:val="28"/>
        </w:rPr>
        <w:t xml:space="preserve">ческой личности исполнителя с такими личностными качествами как характер, воля, </w:t>
      </w:r>
      <w:proofErr w:type="spellStart"/>
      <w:r w:rsidRPr="00357AE9">
        <w:rPr>
          <w:color w:val="000000"/>
          <w:spacing w:val="-3"/>
          <w:sz w:val="28"/>
          <w:szCs w:val="28"/>
        </w:rPr>
        <w:t>темпераметр</w:t>
      </w:r>
      <w:proofErr w:type="spellEnd"/>
      <w:r w:rsidRPr="00357AE9">
        <w:rPr>
          <w:color w:val="000000"/>
          <w:spacing w:val="-3"/>
          <w:sz w:val="28"/>
          <w:szCs w:val="28"/>
        </w:rPr>
        <w:t>, воображение, фантазия, вдохновение, интуиция и предвидение. Поэтому в центре внимания педагога и всего учебного процесса должен находиться ученик, исполняющий музыку, а не музыкальное произведение само по себе.</w:t>
      </w:r>
    </w:p>
    <w:p w:rsidR="00596DBB" w:rsidRPr="00357AE9" w:rsidRDefault="00596DBB" w:rsidP="00357AE9">
      <w:pPr>
        <w:widowControl/>
        <w:ind w:firstLine="567"/>
        <w:rPr>
          <w:iCs/>
          <w:color w:val="000000"/>
          <w:spacing w:val="-7"/>
          <w:sz w:val="28"/>
          <w:szCs w:val="28"/>
        </w:rPr>
      </w:pPr>
      <w:r w:rsidRPr="00357AE9">
        <w:rPr>
          <w:color w:val="000000"/>
          <w:spacing w:val="-8"/>
          <w:sz w:val="28"/>
          <w:szCs w:val="28"/>
        </w:rPr>
        <w:t>Главной задачей педагога специального класса в процессе формирования музы</w:t>
      </w:r>
      <w:r w:rsidRPr="00357AE9">
        <w:rPr>
          <w:color w:val="000000"/>
          <w:spacing w:val="-7"/>
          <w:sz w:val="28"/>
          <w:szCs w:val="28"/>
        </w:rPr>
        <w:t xml:space="preserve">канта является </w:t>
      </w:r>
      <w:r w:rsidRPr="00357AE9">
        <w:rPr>
          <w:iCs/>
          <w:color w:val="000000"/>
          <w:spacing w:val="-7"/>
          <w:sz w:val="28"/>
          <w:szCs w:val="28"/>
        </w:rPr>
        <w:t>воспитание средствами музыки творческой, гармоничной личности.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3"/>
          <w:sz w:val="28"/>
          <w:szCs w:val="28"/>
        </w:rPr>
      </w:pPr>
      <w:r w:rsidRPr="00357AE9">
        <w:rPr>
          <w:color w:val="000000"/>
          <w:spacing w:val="-3"/>
          <w:sz w:val="28"/>
          <w:szCs w:val="28"/>
        </w:rPr>
        <w:t>Воспитание творческой личности проходит в неразрывном единстве с про</w:t>
      </w:r>
      <w:r w:rsidRPr="00357AE9">
        <w:rPr>
          <w:color w:val="000000"/>
          <w:spacing w:val="-1"/>
          <w:sz w:val="28"/>
          <w:szCs w:val="28"/>
        </w:rPr>
        <w:t>фессиональной игрой на своем инструменте. Основу профессионализма состав</w:t>
      </w:r>
      <w:r w:rsidRPr="00357AE9">
        <w:rPr>
          <w:color w:val="000000"/>
          <w:spacing w:val="-6"/>
          <w:sz w:val="28"/>
          <w:szCs w:val="28"/>
        </w:rPr>
        <w:t xml:space="preserve">ляют знание и совершенное владение разнообразными приемами и способами игры, </w:t>
      </w:r>
      <w:r w:rsidRPr="00357AE9">
        <w:rPr>
          <w:color w:val="000000"/>
          <w:spacing w:val="-1"/>
          <w:sz w:val="28"/>
          <w:szCs w:val="28"/>
        </w:rPr>
        <w:t xml:space="preserve">разнообразными исполнительскими средствами, характерными для каждого отдельного инструмента. Профессионализм является фундаментом исполнительской деятельности. </w:t>
      </w:r>
      <w:proofErr w:type="gramStart"/>
      <w:r w:rsidRPr="00357AE9">
        <w:rPr>
          <w:color w:val="000000"/>
          <w:spacing w:val="-1"/>
          <w:sz w:val="28"/>
          <w:szCs w:val="28"/>
        </w:rPr>
        <w:t xml:space="preserve">Но, как уже отмечалось, профессионализм не может служить </w:t>
      </w:r>
      <w:r w:rsidRPr="00357AE9">
        <w:rPr>
          <w:color w:val="000000"/>
          <w:spacing w:val="-3"/>
          <w:sz w:val="28"/>
          <w:szCs w:val="28"/>
        </w:rPr>
        <w:t xml:space="preserve">гарантом развития музыкально-художественного мышления исполнителя, если не </w:t>
      </w:r>
      <w:r w:rsidRPr="00357AE9">
        <w:rPr>
          <w:color w:val="000000"/>
          <w:spacing w:val="-2"/>
          <w:sz w:val="28"/>
          <w:szCs w:val="28"/>
        </w:rPr>
        <w:t xml:space="preserve">включает в себя такого понятия как </w:t>
      </w:r>
      <w:r w:rsidRPr="00357AE9">
        <w:rPr>
          <w:iCs/>
          <w:color w:val="000000"/>
          <w:spacing w:val="-2"/>
          <w:sz w:val="28"/>
          <w:szCs w:val="28"/>
        </w:rPr>
        <w:t xml:space="preserve">духовность, </w:t>
      </w:r>
      <w:r w:rsidRPr="00357AE9">
        <w:rPr>
          <w:color w:val="000000"/>
          <w:spacing w:val="-2"/>
          <w:sz w:val="28"/>
          <w:szCs w:val="28"/>
        </w:rPr>
        <w:t xml:space="preserve">то есть вдохновение, интуицию, воображение, фантазию, искренность, любовь, внутреннюю сосредоточенность и </w:t>
      </w:r>
      <w:r w:rsidRPr="00357AE9">
        <w:rPr>
          <w:color w:val="000000"/>
          <w:spacing w:val="-3"/>
          <w:sz w:val="28"/>
          <w:szCs w:val="28"/>
        </w:rPr>
        <w:t>т. д. Бол</w:t>
      </w:r>
      <w:r w:rsidR="00BA63BC">
        <w:rPr>
          <w:color w:val="000000"/>
          <w:spacing w:val="-3"/>
          <w:sz w:val="28"/>
          <w:szCs w:val="28"/>
        </w:rPr>
        <w:t>ее того, профессионализм входит</w:t>
      </w:r>
      <w:r w:rsidRPr="00357AE9">
        <w:rPr>
          <w:color w:val="000000"/>
          <w:spacing w:val="-3"/>
          <w:sz w:val="28"/>
          <w:szCs w:val="28"/>
        </w:rPr>
        <w:t xml:space="preserve"> в противоречие с развитием образного мышления и воспитания творческой личности, если трактуется и воспринимается </w:t>
      </w:r>
      <w:r w:rsidRPr="00357AE9">
        <w:rPr>
          <w:color w:val="000000"/>
          <w:spacing w:val="-4"/>
          <w:sz w:val="28"/>
          <w:szCs w:val="28"/>
        </w:rPr>
        <w:t>как самоцель.</w:t>
      </w:r>
      <w:proofErr w:type="gramEnd"/>
      <w:r w:rsidRPr="00357AE9">
        <w:rPr>
          <w:color w:val="000000"/>
          <w:spacing w:val="-4"/>
          <w:sz w:val="28"/>
          <w:szCs w:val="28"/>
        </w:rPr>
        <w:t xml:space="preserve"> Профессионализм следует считать не целью, а </w:t>
      </w:r>
      <w:r w:rsidRPr="00357AE9">
        <w:rPr>
          <w:iCs/>
          <w:color w:val="000000"/>
          <w:spacing w:val="-4"/>
          <w:sz w:val="28"/>
          <w:szCs w:val="28"/>
        </w:rPr>
        <w:t>средством музыкаль</w:t>
      </w:r>
      <w:r w:rsidRPr="00357AE9">
        <w:rPr>
          <w:iCs/>
          <w:color w:val="000000"/>
          <w:spacing w:val="-2"/>
          <w:sz w:val="28"/>
          <w:szCs w:val="28"/>
        </w:rPr>
        <w:t>но-художественного развития творческой личности.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pacing w:val="-1"/>
          <w:sz w:val="28"/>
          <w:szCs w:val="28"/>
        </w:rPr>
        <w:t>Проблема взаимодействия и взаимосвязи технологии и музыкально-худо</w:t>
      </w:r>
      <w:r w:rsidRPr="00357AE9">
        <w:rPr>
          <w:color w:val="000000"/>
          <w:spacing w:val="1"/>
          <w:sz w:val="28"/>
          <w:szCs w:val="28"/>
        </w:rPr>
        <w:t>жественного творчества в классе по специальности должна решаться по прин</w:t>
      </w:r>
      <w:r w:rsidRPr="00357AE9">
        <w:rPr>
          <w:color w:val="000000"/>
          <w:spacing w:val="-1"/>
          <w:sz w:val="28"/>
          <w:szCs w:val="28"/>
        </w:rPr>
        <w:t>ципу замещения: постепенно и осторожно, с условием усвоения приемов и спо</w:t>
      </w:r>
      <w:r w:rsidRPr="00357AE9">
        <w:rPr>
          <w:color w:val="000000"/>
          <w:spacing w:val="1"/>
          <w:sz w:val="28"/>
          <w:szCs w:val="28"/>
        </w:rPr>
        <w:t xml:space="preserve">собов игры, ученику доверяется в разумных пределах осваивать технику игры самостоятельно. Основное же внимание педагога должно быть направлено на </w:t>
      </w:r>
      <w:r w:rsidRPr="00357AE9">
        <w:rPr>
          <w:color w:val="000000"/>
          <w:spacing w:val="-1"/>
          <w:sz w:val="28"/>
          <w:szCs w:val="28"/>
        </w:rPr>
        <w:t>формирование музыкально-образного мышления, на развитие художественного сознания музыканта.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z w:val="28"/>
          <w:szCs w:val="28"/>
        </w:rPr>
        <w:t xml:space="preserve">Педагог должен создать благоприятную, творческую атмосферу в своем </w:t>
      </w:r>
      <w:r w:rsidRPr="00357AE9">
        <w:rPr>
          <w:color w:val="000000"/>
          <w:spacing w:val="-4"/>
          <w:sz w:val="28"/>
          <w:szCs w:val="28"/>
        </w:rPr>
        <w:t>классе, — основное условие творческого развития учащихся. Педагог во всех про</w:t>
      </w:r>
      <w:r w:rsidRPr="00357AE9">
        <w:rPr>
          <w:color w:val="000000"/>
          <w:spacing w:val="-1"/>
          <w:sz w:val="28"/>
          <w:szCs w:val="28"/>
        </w:rPr>
        <w:t>блемных ситуациях должен думать, прежде всего, об ученике, а не о себе — это залог успешного воспитательного процесса.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2"/>
          <w:sz w:val="28"/>
          <w:szCs w:val="28"/>
        </w:rPr>
      </w:pPr>
      <w:r w:rsidRPr="00357AE9">
        <w:rPr>
          <w:color w:val="000000"/>
          <w:spacing w:val="-3"/>
          <w:sz w:val="28"/>
          <w:szCs w:val="28"/>
        </w:rPr>
        <w:t>Педагогу необходимо познать и понять ученика с его проблемами, отноше</w:t>
      </w:r>
      <w:r w:rsidRPr="00357AE9">
        <w:rPr>
          <w:color w:val="000000"/>
          <w:spacing w:val="-1"/>
          <w:sz w:val="28"/>
          <w:szCs w:val="28"/>
        </w:rPr>
        <w:t xml:space="preserve">нием к действительности, к музыке. Научить критическому отношению к себе и </w:t>
      </w:r>
      <w:r w:rsidRPr="00357AE9">
        <w:rPr>
          <w:color w:val="000000"/>
          <w:spacing w:val="-3"/>
          <w:sz w:val="28"/>
          <w:szCs w:val="28"/>
        </w:rPr>
        <w:t>своим товарищам, помогать в раскрытии своих способностей. Необходимо воспитывать в ученике чувство собственного достоинства, смелость, уверенность в сво</w:t>
      </w:r>
      <w:r w:rsidRPr="00357AE9">
        <w:rPr>
          <w:color w:val="000000"/>
          <w:spacing w:val="-1"/>
          <w:sz w:val="28"/>
          <w:szCs w:val="28"/>
        </w:rPr>
        <w:t xml:space="preserve">их силах, самостоятельность в принятии решений, убежденность в поступках и </w:t>
      </w:r>
      <w:r w:rsidRPr="00357AE9">
        <w:rPr>
          <w:color w:val="000000"/>
          <w:spacing w:val="-2"/>
          <w:sz w:val="28"/>
          <w:szCs w:val="28"/>
        </w:rPr>
        <w:t>действиях и другие качества творческой личности.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2"/>
          <w:sz w:val="28"/>
          <w:szCs w:val="28"/>
        </w:rPr>
      </w:pPr>
      <w:r w:rsidRPr="00357AE9">
        <w:rPr>
          <w:color w:val="000000"/>
          <w:spacing w:val="-1"/>
          <w:sz w:val="28"/>
          <w:szCs w:val="28"/>
        </w:rPr>
        <w:t>Познав внутренний мир ученика, педагог при необходимости сможет по</w:t>
      </w:r>
      <w:r w:rsidRPr="00357AE9">
        <w:rPr>
          <w:color w:val="000000"/>
          <w:sz w:val="28"/>
          <w:szCs w:val="28"/>
        </w:rPr>
        <w:t xml:space="preserve">ставить себя на его место, воспринимать действительность с его позиций. Это </w:t>
      </w:r>
      <w:r w:rsidRPr="00357AE9">
        <w:rPr>
          <w:color w:val="000000"/>
          <w:spacing w:val="-1"/>
          <w:sz w:val="28"/>
          <w:szCs w:val="28"/>
        </w:rPr>
        <w:t xml:space="preserve">позволит объективно оценить уровень развития учащегося, определить </w:t>
      </w:r>
      <w:r w:rsidRPr="00357AE9">
        <w:rPr>
          <w:color w:val="000000"/>
          <w:spacing w:val="-1"/>
          <w:sz w:val="28"/>
          <w:szCs w:val="28"/>
        </w:rPr>
        <w:lastRenderedPageBreak/>
        <w:t>конкрет</w:t>
      </w:r>
      <w:r w:rsidRPr="00357AE9">
        <w:rPr>
          <w:color w:val="000000"/>
          <w:spacing w:val="-4"/>
          <w:sz w:val="28"/>
          <w:szCs w:val="28"/>
        </w:rPr>
        <w:t xml:space="preserve">ные технологические и музыкально-художественные задачи, наметить кратчайшие </w:t>
      </w:r>
      <w:r w:rsidRPr="00357AE9">
        <w:rPr>
          <w:color w:val="000000"/>
          <w:spacing w:val="-2"/>
          <w:sz w:val="28"/>
          <w:szCs w:val="28"/>
        </w:rPr>
        <w:t>пути их решения, направить развитие ученика в соответствии с его индивидуальными особенностями.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z w:val="28"/>
          <w:szCs w:val="28"/>
        </w:rPr>
        <w:t>Творческая деятельность педагога заключается в создании на уроке про</w:t>
      </w:r>
      <w:r w:rsidRPr="00357AE9">
        <w:rPr>
          <w:color w:val="000000"/>
          <w:spacing w:val="-1"/>
          <w:sz w:val="28"/>
          <w:szCs w:val="28"/>
        </w:rPr>
        <w:t>блемной ситуации, подводя ученика к самостоятельным открытиям и догадкам. Совместный поиск эмоциональной программы произведения должен осуществляться при активном участии ученика и с минимальным участием педагога.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2"/>
          <w:sz w:val="28"/>
          <w:szCs w:val="28"/>
        </w:rPr>
      </w:pPr>
      <w:r w:rsidRPr="00357AE9">
        <w:rPr>
          <w:color w:val="000000"/>
          <w:spacing w:val="-1"/>
          <w:sz w:val="28"/>
          <w:szCs w:val="28"/>
        </w:rPr>
        <w:t>Основные задачи педагога в процессе развития музыкально-художествен</w:t>
      </w:r>
      <w:r w:rsidRPr="00357AE9">
        <w:rPr>
          <w:color w:val="000000"/>
          <w:spacing w:val="-2"/>
          <w:sz w:val="28"/>
          <w:szCs w:val="28"/>
        </w:rPr>
        <w:t>ного мышления исполнителя следующие.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4"/>
          <w:sz w:val="28"/>
          <w:szCs w:val="28"/>
        </w:rPr>
      </w:pPr>
      <w:r w:rsidRPr="00357AE9">
        <w:rPr>
          <w:color w:val="000000"/>
          <w:spacing w:val="-3"/>
          <w:sz w:val="28"/>
          <w:szCs w:val="28"/>
        </w:rPr>
        <w:t>С первых уроков развивать в ученике умение учиться (учить себя). Раскры</w:t>
      </w:r>
      <w:r w:rsidRPr="00357AE9">
        <w:rPr>
          <w:color w:val="000000"/>
          <w:spacing w:val="-5"/>
          <w:sz w:val="28"/>
          <w:szCs w:val="28"/>
        </w:rPr>
        <w:t xml:space="preserve">вать содержание и смысл развивающего комплекса как одного из важных факторов </w:t>
      </w:r>
      <w:r w:rsidRPr="00357AE9">
        <w:rPr>
          <w:color w:val="000000"/>
          <w:spacing w:val="-4"/>
          <w:sz w:val="28"/>
          <w:szCs w:val="28"/>
        </w:rPr>
        <w:t>эффективного технического и музыкально-художественного развития ученика.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2"/>
          <w:sz w:val="28"/>
          <w:szCs w:val="28"/>
        </w:rPr>
      </w:pPr>
      <w:r w:rsidRPr="00357AE9">
        <w:rPr>
          <w:color w:val="000000"/>
          <w:spacing w:val="-3"/>
          <w:sz w:val="28"/>
          <w:szCs w:val="28"/>
        </w:rPr>
        <w:t xml:space="preserve">Прививать ученику навыки владения художественной техникой — энергии </w:t>
      </w:r>
      <w:r w:rsidRPr="00357AE9">
        <w:rPr>
          <w:color w:val="000000"/>
          <w:spacing w:val="-2"/>
          <w:sz w:val="28"/>
          <w:szCs w:val="28"/>
        </w:rPr>
        <w:t xml:space="preserve">движения, музыкальному дыханию, </w:t>
      </w:r>
      <w:proofErr w:type="spellStart"/>
      <w:r w:rsidRPr="00357AE9">
        <w:rPr>
          <w:color w:val="000000"/>
          <w:spacing w:val="-2"/>
          <w:sz w:val="28"/>
          <w:szCs w:val="28"/>
        </w:rPr>
        <w:t>заглядыванию</w:t>
      </w:r>
      <w:proofErr w:type="spellEnd"/>
      <w:r w:rsidRPr="00357AE9">
        <w:rPr>
          <w:color w:val="000000"/>
          <w:spacing w:val="-2"/>
          <w:sz w:val="28"/>
          <w:szCs w:val="28"/>
        </w:rPr>
        <w:t xml:space="preserve"> вперед.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pacing w:val="-3"/>
          <w:sz w:val="28"/>
          <w:szCs w:val="28"/>
        </w:rPr>
        <w:t>На протяжении всего периода обучения развивать в ученике умение психо</w:t>
      </w:r>
      <w:r w:rsidRPr="00357AE9">
        <w:rPr>
          <w:color w:val="000000"/>
          <w:spacing w:val="-1"/>
          <w:sz w:val="28"/>
          <w:szCs w:val="28"/>
        </w:rPr>
        <w:t>логически настраиваться на исполняемое произведение.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3"/>
          <w:sz w:val="28"/>
          <w:szCs w:val="28"/>
        </w:rPr>
      </w:pPr>
      <w:r w:rsidRPr="00357AE9">
        <w:rPr>
          <w:color w:val="000000"/>
          <w:spacing w:val="-5"/>
          <w:sz w:val="28"/>
          <w:szCs w:val="28"/>
        </w:rPr>
        <w:t xml:space="preserve">Формировать образное мышление в подсознании, умение вызывать образное </w:t>
      </w:r>
      <w:r w:rsidRPr="00357AE9">
        <w:rPr>
          <w:color w:val="000000"/>
          <w:spacing w:val="-3"/>
          <w:sz w:val="28"/>
          <w:szCs w:val="28"/>
        </w:rPr>
        <w:t xml:space="preserve">мышление и </w:t>
      </w:r>
      <w:proofErr w:type="spellStart"/>
      <w:r w:rsidRPr="00357AE9">
        <w:rPr>
          <w:color w:val="000000"/>
          <w:spacing w:val="-3"/>
          <w:sz w:val="28"/>
          <w:szCs w:val="28"/>
        </w:rPr>
        <w:t>заглядывание</w:t>
      </w:r>
      <w:proofErr w:type="spellEnd"/>
      <w:r w:rsidRPr="00357AE9">
        <w:rPr>
          <w:color w:val="000000"/>
          <w:spacing w:val="-3"/>
          <w:sz w:val="28"/>
          <w:szCs w:val="28"/>
        </w:rPr>
        <w:t xml:space="preserve"> вперед сначала при игре наизусть, затем — по нотам.</w:t>
      </w:r>
    </w:p>
    <w:p w:rsidR="00596DBB" w:rsidRPr="00357AE9" w:rsidRDefault="00596DBB" w:rsidP="00357AE9">
      <w:pPr>
        <w:widowControl/>
        <w:ind w:firstLine="567"/>
        <w:rPr>
          <w:color w:val="000000"/>
          <w:spacing w:val="-8"/>
          <w:sz w:val="28"/>
          <w:szCs w:val="28"/>
        </w:rPr>
      </w:pPr>
      <w:r w:rsidRPr="00357AE9">
        <w:rPr>
          <w:color w:val="000000"/>
          <w:spacing w:val="-8"/>
          <w:sz w:val="28"/>
          <w:szCs w:val="28"/>
        </w:rPr>
        <w:t>Выявлять совместно с учеником авторский замысел, образ, идею произведения.</w:t>
      </w:r>
    </w:p>
    <w:p w:rsidR="00596DBB" w:rsidRPr="00357AE9" w:rsidRDefault="00596DBB" w:rsidP="00357AE9">
      <w:pPr>
        <w:widowControl/>
        <w:ind w:firstLine="567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pacing w:val="-1"/>
          <w:sz w:val="28"/>
          <w:szCs w:val="28"/>
        </w:rPr>
        <w:t>Определять состав и структуру эмоционального образа произведения.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pacing w:val="-2"/>
          <w:sz w:val="28"/>
          <w:szCs w:val="28"/>
        </w:rPr>
        <w:t>Создавать эмоциональные программы, соответствующие индивидуальнос</w:t>
      </w:r>
      <w:r w:rsidRPr="00357AE9">
        <w:rPr>
          <w:color w:val="000000"/>
          <w:spacing w:val="-1"/>
          <w:sz w:val="28"/>
          <w:szCs w:val="28"/>
        </w:rPr>
        <w:t>ти и уроню исполнительского мастерства на данном этапе развития учащегося.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pacing w:val="-3"/>
          <w:sz w:val="28"/>
          <w:szCs w:val="28"/>
        </w:rPr>
        <w:t xml:space="preserve">Направлять внимание музыканта на поиск адекватного звучания, поощрять </w:t>
      </w:r>
      <w:r w:rsidRPr="00357AE9">
        <w:rPr>
          <w:color w:val="000000"/>
          <w:spacing w:val="-1"/>
          <w:sz w:val="28"/>
          <w:szCs w:val="28"/>
        </w:rPr>
        <w:t>индивидуальность и новизну трактовки произведения.</w:t>
      </w:r>
    </w:p>
    <w:p w:rsidR="00596DBB" w:rsidRPr="00357AE9" w:rsidRDefault="00596DBB" w:rsidP="00357AE9">
      <w:pPr>
        <w:widowControl/>
        <w:ind w:firstLine="567"/>
        <w:rPr>
          <w:iCs/>
          <w:color w:val="000000"/>
          <w:spacing w:val="-1"/>
          <w:sz w:val="28"/>
          <w:szCs w:val="28"/>
        </w:rPr>
      </w:pPr>
      <w:r w:rsidRPr="00357AE9">
        <w:rPr>
          <w:color w:val="000000"/>
          <w:spacing w:val="-1"/>
          <w:sz w:val="28"/>
          <w:szCs w:val="28"/>
        </w:rPr>
        <w:t xml:space="preserve">Использовать в работе с учеником технику </w:t>
      </w:r>
      <w:r w:rsidRPr="00357AE9">
        <w:rPr>
          <w:iCs/>
          <w:color w:val="000000"/>
          <w:spacing w:val="-1"/>
          <w:sz w:val="28"/>
          <w:szCs w:val="28"/>
        </w:rPr>
        <w:t>психологической установки.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pacing w:val="-3"/>
          <w:sz w:val="28"/>
          <w:szCs w:val="28"/>
        </w:rPr>
        <w:t xml:space="preserve">Проникать во внутренний мир исполнителя, обостряя образное мышление, </w:t>
      </w:r>
      <w:r w:rsidRPr="00357AE9">
        <w:rPr>
          <w:color w:val="000000"/>
          <w:spacing w:val="-1"/>
          <w:sz w:val="28"/>
          <w:szCs w:val="28"/>
        </w:rPr>
        <w:t>музыкально-слуховые представления, воображение и фантазию.</w:t>
      </w:r>
    </w:p>
    <w:p w:rsidR="00596DBB" w:rsidRPr="00357AE9" w:rsidRDefault="00596DBB" w:rsidP="00357AE9">
      <w:pPr>
        <w:widowControl/>
        <w:ind w:firstLine="567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pacing w:val="-1"/>
          <w:sz w:val="28"/>
          <w:szCs w:val="28"/>
        </w:rPr>
        <w:t>Учить уверенному поведению музыканта на концертной сцене.</w:t>
      </w:r>
    </w:p>
    <w:p w:rsidR="00596DBB" w:rsidRPr="00357AE9" w:rsidRDefault="00596DBB" w:rsidP="00357AE9">
      <w:pPr>
        <w:widowControl/>
        <w:ind w:firstLine="567"/>
        <w:rPr>
          <w:color w:val="000000"/>
          <w:spacing w:val="-3"/>
          <w:sz w:val="28"/>
          <w:szCs w:val="28"/>
        </w:rPr>
      </w:pPr>
      <w:r w:rsidRPr="00357AE9">
        <w:rPr>
          <w:color w:val="000000"/>
          <w:spacing w:val="-3"/>
          <w:sz w:val="28"/>
          <w:szCs w:val="28"/>
        </w:rPr>
        <w:t>Поощрять и стимулировать практику концертных выступлений учащихся.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3"/>
          <w:sz w:val="28"/>
          <w:szCs w:val="28"/>
        </w:rPr>
      </w:pPr>
      <w:r w:rsidRPr="00357AE9">
        <w:rPr>
          <w:color w:val="000000"/>
          <w:spacing w:val="2"/>
          <w:sz w:val="28"/>
          <w:szCs w:val="28"/>
        </w:rPr>
        <w:t>Решение творческих задач является важным элементом развития музыкально-художественного мышления. Эффективность обучения во многом за</w:t>
      </w:r>
      <w:r w:rsidRPr="00357AE9">
        <w:rPr>
          <w:color w:val="000000"/>
          <w:spacing w:val="3"/>
          <w:sz w:val="28"/>
          <w:szCs w:val="28"/>
        </w:rPr>
        <w:t>висит от характера подсказок и замечаний педагога. Подсказку следует рассматривать как средство воспитания самостоятельности ученика. В подсказ</w:t>
      </w:r>
      <w:r w:rsidRPr="00357AE9">
        <w:rPr>
          <w:color w:val="000000"/>
          <w:spacing w:val="2"/>
          <w:sz w:val="28"/>
          <w:szCs w:val="28"/>
        </w:rPr>
        <w:t>ках, прямых или косвенных, должен содержаться принцип решения творчес</w:t>
      </w:r>
      <w:r w:rsidRPr="00357AE9">
        <w:rPr>
          <w:color w:val="000000"/>
          <w:spacing w:val="1"/>
          <w:sz w:val="28"/>
          <w:szCs w:val="28"/>
        </w:rPr>
        <w:t xml:space="preserve">кой задачи. Прямые и косвенные подсказки по-разному влияют на творческий </w:t>
      </w:r>
      <w:r w:rsidRPr="00357AE9">
        <w:rPr>
          <w:color w:val="000000"/>
          <w:spacing w:val="2"/>
          <w:sz w:val="28"/>
          <w:szCs w:val="28"/>
        </w:rPr>
        <w:t>процесс. В основе прямой подсказки лежит принцип обобщения и его перено</w:t>
      </w:r>
      <w:r w:rsidRPr="00357AE9">
        <w:rPr>
          <w:color w:val="000000"/>
          <w:spacing w:val="1"/>
          <w:sz w:val="28"/>
          <w:szCs w:val="28"/>
        </w:rPr>
        <w:t>са на решение основной задачи. Косвенные подсказки стимулируют поиск, используя принцип решения неосознанно, вызывают эффект озарения при поло</w:t>
      </w:r>
      <w:r w:rsidRPr="00357AE9">
        <w:rPr>
          <w:color w:val="000000"/>
          <w:spacing w:val="3"/>
          <w:sz w:val="28"/>
          <w:szCs w:val="28"/>
        </w:rPr>
        <w:t>жительном решении проблемы.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pacing w:val="-4"/>
          <w:sz w:val="28"/>
          <w:szCs w:val="28"/>
        </w:rPr>
        <w:lastRenderedPageBreak/>
        <w:t xml:space="preserve">Прямые подсказки соответствуют педагогическому принципу </w:t>
      </w:r>
      <w:proofErr w:type="gramStart"/>
      <w:r w:rsidRPr="00357AE9">
        <w:rPr>
          <w:color w:val="000000"/>
          <w:spacing w:val="-4"/>
          <w:sz w:val="28"/>
          <w:szCs w:val="28"/>
        </w:rPr>
        <w:t xml:space="preserve">обучения «по </w:t>
      </w:r>
      <w:r w:rsidRPr="00357AE9">
        <w:rPr>
          <w:color w:val="000000"/>
          <w:spacing w:val="-3"/>
          <w:sz w:val="28"/>
          <w:szCs w:val="28"/>
        </w:rPr>
        <w:t>образцу</w:t>
      </w:r>
      <w:proofErr w:type="gramEnd"/>
      <w:r w:rsidRPr="00357AE9">
        <w:rPr>
          <w:color w:val="000000"/>
          <w:spacing w:val="-3"/>
          <w:sz w:val="28"/>
          <w:szCs w:val="28"/>
        </w:rPr>
        <w:t>», косвенные подсказки в большей степени соответствуют принципам раз</w:t>
      </w:r>
      <w:r w:rsidRPr="00357AE9">
        <w:rPr>
          <w:color w:val="000000"/>
          <w:spacing w:val="-1"/>
          <w:sz w:val="28"/>
          <w:szCs w:val="28"/>
        </w:rPr>
        <w:t>вития образного мышления.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pacing w:val="-1"/>
          <w:sz w:val="28"/>
          <w:szCs w:val="28"/>
        </w:rPr>
        <w:t xml:space="preserve">Следует отметить, что использование косвенных подсказок как средства воздействия на образное мышление является довольно сложной педагогической </w:t>
      </w:r>
      <w:r w:rsidRPr="00357AE9">
        <w:rPr>
          <w:color w:val="000000"/>
          <w:spacing w:val="-2"/>
          <w:sz w:val="28"/>
          <w:szCs w:val="28"/>
        </w:rPr>
        <w:t xml:space="preserve">проблемой и требует от педагога специальных знаний и разработанных методов </w:t>
      </w:r>
      <w:r w:rsidRPr="00357AE9">
        <w:rPr>
          <w:color w:val="000000"/>
          <w:spacing w:val="-3"/>
          <w:sz w:val="28"/>
          <w:szCs w:val="28"/>
        </w:rPr>
        <w:t>воздействия. Основной смысл и принцип косвенной подсказки — незаметно под</w:t>
      </w:r>
      <w:r w:rsidRPr="00357AE9">
        <w:rPr>
          <w:color w:val="000000"/>
          <w:spacing w:val="-1"/>
          <w:sz w:val="28"/>
          <w:szCs w:val="28"/>
        </w:rPr>
        <w:t>вести ученика к самостоятельному решению творческой задачи.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1"/>
          <w:sz w:val="28"/>
          <w:szCs w:val="28"/>
        </w:rPr>
      </w:pPr>
      <w:r w:rsidRPr="00357AE9">
        <w:rPr>
          <w:color w:val="000000"/>
          <w:spacing w:val="-3"/>
          <w:sz w:val="28"/>
          <w:szCs w:val="28"/>
        </w:rPr>
        <w:t>Подсказки, замечания и советы желательно делать лишь в тех случаях, ког</w:t>
      </w:r>
      <w:r w:rsidRPr="00357AE9">
        <w:rPr>
          <w:color w:val="000000"/>
          <w:spacing w:val="-2"/>
          <w:sz w:val="28"/>
          <w:szCs w:val="28"/>
        </w:rPr>
        <w:t>да ученик не может самостоятельно решить поставленную задачу, когда наруша</w:t>
      </w:r>
      <w:r w:rsidRPr="00357AE9">
        <w:rPr>
          <w:color w:val="000000"/>
          <w:spacing w:val="2"/>
          <w:sz w:val="28"/>
          <w:szCs w:val="28"/>
        </w:rPr>
        <w:t>ется или не получается трактовка образов музыкального произведения. Одна</w:t>
      </w:r>
      <w:r w:rsidRPr="00357AE9">
        <w:rPr>
          <w:color w:val="000000"/>
          <w:spacing w:val="1"/>
          <w:sz w:val="28"/>
          <w:szCs w:val="28"/>
        </w:rPr>
        <w:t>ко в данном случае необходимо руководствоваться следующим правилом: эффективность воздействия зависит от внутренней готовности ученика к поиску.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6"/>
          <w:sz w:val="28"/>
          <w:szCs w:val="28"/>
        </w:rPr>
      </w:pPr>
      <w:r w:rsidRPr="00357AE9">
        <w:rPr>
          <w:color w:val="000000"/>
          <w:spacing w:val="-5"/>
          <w:sz w:val="28"/>
          <w:szCs w:val="28"/>
        </w:rPr>
        <w:t>Внутренняя готовность использовать подсказку появляется, когда ученик по</w:t>
      </w:r>
      <w:r w:rsidRPr="00357AE9">
        <w:rPr>
          <w:color w:val="000000"/>
          <w:spacing w:val="-8"/>
          <w:sz w:val="28"/>
          <w:szCs w:val="28"/>
        </w:rPr>
        <w:t>нимает, что у него исчерпаны все средства решения проблемы, в то же время он испы</w:t>
      </w:r>
      <w:r w:rsidRPr="00357AE9">
        <w:rPr>
          <w:color w:val="000000"/>
          <w:spacing w:val="-6"/>
          <w:sz w:val="28"/>
          <w:szCs w:val="28"/>
        </w:rPr>
        <w:t>тывает желание ее решить и готов переосмыслить свои действия. Именно с этого мо</w:t>
      </w:r>
      <w:r w:rsidRPr="00357AE9">
        <w:rPr>
          <w:color w:val="000000"/>
          <w:spacing w:val="-5"/>
          <w:sz w:val="28"/>
          <w:szCs w:val="28"/>
        </w:rPr>
        <w:t>мента начинаются самостоятельные поиски, ученик готов решать не только постав</w:t>
      </w:r>
      <w:r w:rsidRPr="00357AE9">
        <w:rPr>
          <w:color w:val="000000"/>
          <w:spacing w:val="-6"/>
          <w:sz w:val="28"/>
          <w:szCs w:val="28"/>
        </w:rPr>
        <w:t>ленную задачу, но и осваивать новые формы организации творческого мышления.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pacing w:val="-2"/>
          <w:sz w:val="28"/>
          <w:szCs w:val="28"/>
        </w:rPr>
        <w:t xml:space="preserve">Данная закономерность может использоваться в качестве педагогического </w:t>
      </w:r>
      <w:r w:rsidRPr="00357AE9">
        <w:rPr>
          <w:color w:val="000000"/>
          <w:spacing w:val="-1"/>
          <w:sz w:val="28"/>
          <w:szCs w:val="28"/>
        </w:rPr>
        <w:t>приема, способствующего развитию самостоятельности учащихся.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3"/>
          <w:sz w:val="28"/>
          <w:szCs w:val="28"/>
        </w:rPr>
      </w:pPr>
      <w:r w:rsidRPr="00357AE9">
        <w:rPr>
          <w:color w:val="000000"/>
          <w:spacing w:val="-1"/>
          <w:sz w:val="28"/>
          <w:szCs w:val="28"/>
        </w:rPr>
        <w:t xml:space="preserve">Замечания должны быть понятны, выполняться непосредственно на уроке </w:t>
      </w:r>
      <w:r w:rsidRPr="00357AE9">
        <w:rPr>
          <w:color w:val="000000"/>
          <w:spacing w:val="-3"/>
          <w:sz w:val="28"/>
          <w:szCs w:val="28"/>
        </w:rPr>
        <w:t xml:space="preserve">и относиться к образно-смысловому содержанию произведения. Технологические </w:t>
      </w:r>
      <w:r w:rsidRPr="00357AE9">
        <w:rPr>
          <w:color w:val="000000"/>
          <w:spacing w:val="-4"/>
          <w:sz w:val="28"/>
          <w:szCs w:val="28"/>
        </w:rPr>
        <w:t xml:space="preserve">проблемы в процессе урока решаются в том случае, если ученик не в состоянии их </w:t>
      </w:r>
      <w:r w:rsidRPr="00357AE9">
        <w:rPr>
          <w:color w:val="000000"/>
          <w:spacing w:val="-2"/>
          <w:sz w:val="28"/>
          <w:szCs w:val="28"/>
        </w:rPr>
        <w:t>исправить самостоятельно.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2"/>
          <w:sz w:val="28"/>
          <w:szCs w:val="28"/>
        </w:rPr>
      </w:pPr>
      <w:r w:rsidRPr="00357AE9">
        <w:rPr>
          <w:color w:val="000000"/>
          <w:sz w:val="28"/>
          <w:szCs w:val="28"/>
        </w:rPr>
        <w:t xml:space="preserve">Работа над инструктивным материалом (гаммы, упражнения, этюды) не </w:t>
      </w:r>
      <w:r w:rsidRPr="00357AE9">
        <w:rPr>
          <w:color w:val="000000"/>
          <w:spacing w:val="-1"/>
          <w:sz w:val="28"/>
          <w:szCs w:val="28"/>
        </w:rPr>
        <w:t>является в полной мере творческой деятельностью. Техническое освоение инст</w:t>
      </w:r>
      <w:r w:rsidRPr="00357AE9">
        <w:rPr>
          <w:color w:val="000000"/>
          <w:spacing w:val="-2"/>
          <w:sz w:val="28"/>
          <w:szCs w:val="28"/>
        </w:rPr>
        <w:t>румента является объективной необходимостью.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1"/>
          <w:sz w:val="28"/>
          <w:szCs w:val="28"/>
        </w:rPr>
      </w:pPr>
      <w:r w:rsidRPr="00357AE9">
        <w:rPr>
          <w:color w:val="000000"/>
          <w:spacing w:val="-2"/>
          <w:sz w:val="28"/>
          <w:szCs w:val="28"/>
        </w:rPr>
        <w:t>В то же время любой гамме, упражнению или этюду можно придать музы</w:t>
      </w:r>
      <w:r w:rsidRPr="00357AE9">
        <w:rPr>
          <w:color w:val="000000"/>
          <w:spacing w:val="-3"/>
          <w:sz w:val="28"/>
          <w:szCs w:val="28"/>
        </w:rPr>
        <w:t xml:space="preserve">кальный смысл. Заниматься с установкой на выразительную игру, представлять и </w:t>
      </w:r>
      <w:r w:rsidRPr="00357AE9">
        <w:rPr>
          <w:color w:val="000000"/>
          <w:spacing w:val="-1"/>
          <w:sz w:val="28"/>
          <w:szCs w:val="28"/>
        </w:rPr>
        <w:t>стараться передать ладовые тяготения, использовать метроритмические законо</w:t>
      </w:r>
      <w:r w:rsidRPr="00357AE9">
        <w:rPr>
          <w:color w:val="000000"/>
          <w:spacing w:val="-3"/>
          <w:sz w:val="28"/>
          <w:szCs w:val="28"/>
        </w:rPr>
        <w:t>мерности, прослушивать каждый звук и т. п. Любой технический материал можно играть в разных характерах звучания. Многочисленные повторения можно проиг</w:t>
      </w:r>
      <w:r w:rsidRPr="00357AE9">
        <w:rPr>
          <w:color w:val="000000"/>
          <w:spacing w:val="-1"/>
          <w:sz w:val="28"/>
          <w:szCs w:val="28"/>
        </w:rPr>
        <w:t>рывать в различных настроениях и метроритмическими закономерностями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2"/>
          <w:sz w:val="28"/>
          <w:szCs w:val="28"/>
        </w:rPr>
      </w:pPr>
      <w:r w:rsidRPr="00357AE9">
        <w:rPr>
          <w:color w:val="000000"/>
          <w:spacing w:val="-3"/>
          <w:sz w:val="28"/>
          <w:szCs w:val="28"/>
        </w:rPr>
        <w:t>Разучивая с учеником гамму или этюд в определенном настроении, педаго</w:t>
      </w:r>
      <w:r w:rsidRPr="00357AE9">
        <w:rPr>
          <w:color w:val="000000"/>
          <w:spacing w:val="-2"/>
          <w:sz w:val="28"/>
          <w:szCs w:val="28"/>
        </w:rPr>
        <w:t xml:space="preserve">гу </w:t>
      </w:r>
      <w:proofErr w:type="gramStart"/>
      <w:r w:rsidRPr="00357AE9">
        <w:rPr>
          <w:color w:val="000000"/>
          <w:spacing w:val="-2"/>
          <w:sz w:val="28"/>
          <w:szCs w:val="28"/>
        </w:rPr>
        <w:t>следует</w:t>
      </w:r>
      <w:proofErr w:type="gramEnd"/>
      <w:r w:rsidRPr="00357AE9">
        <w:rPr>
          <w:color w:val="000000"/>
          <w:spacing w:val="-2"/>
          <w:sz w:val="28"/>
          <w:szCs w:val="28"/>
        </w:rPr>
        <w:t xml:space="preserve"> прежде всего убедиться в том, что ученик ощущает данное настроение и только после этого разрешить ему выполнять задание.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2"/>
          <w:sz w:val="28"/>
          <w:szCs w:val="28"/>
        </w:rPr>
      </w:pPr>
      <w:r w:rsidRPr="00357AE9">
        <w:rPr>
          <w:color w:val="000000"/>
          <w:spacing w:val="-6"/>
          <w:sz w:val="28"/>
          <w:szCs w:val="28"/>
        </w:rPr>
        <w:t xml:space="preserve">Метроритм в музыкальном исполнительстве должен подчеркивать не столько </w:t>
      </w:r>
      <w:r w:rsidRPr="00357AE9">
        <w:rPr>
          <w:color w:val="000000"/>
          <w:spacing w:val="-3"/>
          <w:sz w:val="28"/>
          <w:szCs w:val="28"/>
        </w:rPr>
        <w:t xml:space="preserve">вертикаль, сколько горизонталь движения. Сильное и слабое время в такте, фразе, </w:t>
      </w:r>
      <w:r w:rsidRPr="00357AE9">
        <w:rPr>
          <w:color w:val="000000"/>
          <w:spacing w:val="-2"/>
          <w:sz w:val="28"/>
          <w:szCs w:val="28"/>
        </w:rPr>
        <w:t>периоде, разделе формы противоположны по своему значению и смыслу.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z w:val="28"/>
          <w:szCs w:val="28"/>
        </w:rPr>
      </w:pPr>
      <w:r w:rsidRPr="00357AE9">
        <w:rPr>
          <w:color w:val="000000"/>
          <w:spacing w:val="-2"/>
          <w:sz w:val="28"/>
          <w:szCs w:val="28"/>
        </w:rPr>
        <w:lastRenderedPageBreak/>
        <w:t xml:space="preserve">Сильное время выступает в качестве </w:t>
      </w:r>
      <w:r w:rsidRPr="00357AE9">
        <w:rPr>
          <w:iCs/>
          <w:color w:val="000000"/>
          <w:spacing w:val="-2"/>
          <w:sz w:val="28"/>
          <w:szCs w:val="28"/>
        </w:rPr>
        <w:t xml:space="preserve">автора, </w:t>
      </w:r>
      <w:r w:rsidRPr="00357AE9">
        <w:rPr>
          <w:color w:val="000000"/>
          <w:spacing w:val="-2"/>
          <w:sz w:val="28"/>
          <w:szCs w:val="28"/>
        </w:rPr>
        <w:t xml:space="preserve">и требует соответствующего </w:t>
      </w:r>
      <w:r w:rsidRPr="00357AE9">
        <w:rPr>
          <w:color w:val="000000"/>
          <w:sz w:val="28"/>
          <w:szCs w:val="28"/>
        </w:rPr>
        <w:t xml:space="preserve">к себе отношения и, прежде всего, точного исполнения нотного текста. Слабое время берет на себя функции </w:t>
      </w:r>
      <w:r w:rsidRPr="00357AE9">
        <w:rPr>
          <w:iCs/>
          <w:color w:val="000000"/>
          <w:sz w:val="28"/>
          <w:szCs w:val="28"/>
        </w:rPr>
        <w:t xml:space="preserve">героя, </w:t>
      </w:r>
      <w:r w:rsidRPr="00357AE9">
        <w:rPr>
          <w:color w:val="000000"/>
          <w:sz w:val="28"/>
          <w:szCs w:val="28"/>
        </w:rPr>
        <w:t>оно более эмоционально и динамично. Ге</w:t>
      </w:r>
      <w:r w:rsidRPr="00357AE9">
        <w:rPr>
          <w:color w:val="000000"/>
          <w:spacing w:val="-2"/>
          <w:sz w:val="28"/>
          <w:szCs w:val="28"/>
        </w:rPr>
        <w:t xml:space="preserve">рой зачастую непредсказуем в своем поведении, и в этом главный смысл слабого </w:t>
      </w:r>
      <w:r w:rsidRPr="00357AE9">
        <w:rPr>
          <w:color w:val="000000"/>
          <w:sz w:val="28"/>
          <w:szCs w:val="28"/>
        </w:rPr>
        <w:t>времени. Здесь исполнитель имеет возможность полностью раскрыться как музыкант, используя закономерности агогики и фразировки. Умение исполнителя пользоваться ролью героя является показателем уровня его творческого развития. Поэтому метроритм следует рассматривать как основу развития индивидуальности учащегося.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6"/>
          <w:sz w:val="28"/>
          <w:szCs w:val="28"/>
        </w:rPr>
      </w:pPr>
      <w:r w:rsidRPr="00357AE9">
        <w:rPr>
          <w:color w:val="000000"/>
          <w:spacing w:val="-4"/>
          <w:sz w:val="28"/>
          <w:szCs w:val="28"/>
        </w:rPr>
        <w:t>В ученике необходимо развивать умение управлять метроритмом, использо</w:t>
      </w:r>
      <w:r w:rsidRPr="00357AE9">
        <w:rPr>
          <w:color w:val="000000"/>
          <w:spacing w:val="-6"/>
          <w:sz w:val="28"/>
          <w:szCs w:val="28"/>
        </w:rPr>
        <w:t>вать закономерности его проявления в решении музыкально-художественных задач.</w:t>
      </w:r>
    </w:p>
    <w:p w:rsidR="00596DBB" w:rsidRPr="00357AE9" w:rsidRDefault="00596DBB" w:rsidP="00357AE9">
      <w:pPr>
        <w:widowControl/>
        <w:ind w:firstLine="567"/>
        <w:jc w:val="both"/>
        <w:rPr>
          <w:color w:val="000000"/>
          <w:spacing w:val="-2"/>
          <w:sz w:val="28"/>
          <w:szCs w:val="28"/>
        </w:rPr>
      </w:pPr>
      <w:r w:rsidRPr="00357AE9">
        <w:rPr>
          <w:color w:val="000000"/>
          <w:spacing w:val="-5"/>
          <w:sz w:val="28"/>
          <w:szCs w:val="28"/>
        </w:rPr>
        <w:t>Развитие художественного сознания музыканта происходит только при осоз</w:t>
      </w:r>
      <w:r w:rsidRPr="00357AE9">
        <w:rPr>
          <w:color w:val="000000"/>
          <w:spacing w:val="-1"/>
          <w:sz w:val="28"/>
          <w:szCs w:val="28"/>
        </w:rPr>
        <w:t xml:space="preserve">нании неудовлетворенности своей игрой и через привлечение требований более </w:t>
      </w:r>
      <w:r w:rsidRPr="00357AE9">
        <w:rPr>
          <w:color w:val="000000"/>
          <w:spacing w:val="-4"/>
          <w:sz w:val="28"/>
          <w:szCs w:val="28"/>
        </w:rPr>
        <w:t xml:space="preserve">высокого уровня, чем тот, который на данный момент является ведущим. При этом </w:t>
      </w:r>
      <w:r w:rsidRPr="00357AE9">
        <w:rPr>
          <w:color w:val="000000"/>
          <w:spacing w:val="-2"/>
          <w:sz w:val="28"/>
          <w:szCs w:val="28"/>
        </w:rPr>
        <w:t>должны быть выполнены следующие условия:</w:t>
      </w:r>
    </w:p>
    <w:p w:rsidR="00596DBB" w:rsidRPr="00357AE9" w:rsidRDefault="00596DBB" w:rsidP="00357AE9">
      <w:pPr>
        <w:widowControl/>
        <w:numPr>
          <w:ilvl w:val="0"/>
          <w:numId w:val="1"/>
        </w:numPr>
        <w:ind w:left="993" w:hanging="426"/>
        <w:rPr>
          <w:color w:val="000000"/>
          <w:sz w:val="28"/>
          <w:szCs w:val="28"/>
        </w:rPr>
      </w:pPr>
      <w:r w:rsidRPr="00357AE9">
        <w:rPr>
          <w:color w:val="000000"/>
          <w:spacing w:val="-4"/>
          <w:sz w:val="28"/>
          <w:szCs w:val="28"/>
        </w:rPr>
        <w:t xml:space="preserve">неудовлетворенность и неуверенность в себе должны возникнуть в </w:t>
      </w:r>
      <w:r w:rsidRPr="00357AE9">
        <w:rPr>
          <w:iCs/>
          <w:color w:val="000000"/>
          <w:spacing w:val="-4"/>
          <w:sz w:val="28"/>
          <w:szCs w:val="28"/>
        </w:rPr>
        <w:t xml:space="preserve">связи </w:t>
      </w:r>
      <w:r w:rsidRPr="00357AE9">
        <w:rPr>
          <w:color w:val="000000"/>
          <w:spacing w:val="-4"/>
          <w:sz w:val="28"/>
          <w:szCs w:val="28"/>
        </w:rPr>
        <w:t xml:space="preserve">с </w:t>
      </w:r>
      <w:r w:rsidRPr="00357AE9">
        <w:rPr>
          <w:color w:val="000000"/>
          <w:spacing w:val="-2"/>
          <w:sz w:val="28"/>
          <w:szCs w:val="28"/>
        </w:rPr>
        <w:t>подготовкой и исполнением музыкального произведения;</w:t>
      </w:r>
    </w:p>
    <w:p w:rsidR="00596DBB" w:rsidRPr="00357AE9" w:rsidRDefault="00596DBB" w:rsidP="00357AE9">
      <w:pPr>
        <w:widowControl/>
        <w:numPr>
          <w:ilvl w:val="0"/>
          <w:numId w:val="1"/>
        </w:numPr>
        <w:ind w:left="993" w:hanging="426"/>
        <w:rPr>
          <w:color w:val="000000"/>
          <w:sz w:val="28"/>
          <w:szCs w:val="28"/>
        </w:rPr>
      </w:pPr>
      <w:r w:rsidRPr="00357AE9">
        <w:rPr>
          <w:color w:val="000000"/>
          <w:spacing w:val="-1"/>
          <w:sz w:val="28"/>
          <w:szCs w:val="28"/>
        </w:rPr>
        <w:t xml:space="preserve">неуверенность приводит к </w:t>
      </w:r>
      <w:r w:rsidRPr="00357AE9">
        <w:rPr>
          <w:iCs/>
          <w:color w:val="000000"/>
          <w:spacing w:val="-1"/>
          <w:sz w:val="28"/>
          <w:szCs w:val="28"/>
        </w:rPr>
        <w:t xml:space="preserve">осознанию </w:t>
      </w:r>
      <w:r w:rsidRPr="00357AE9">
        <w:rPr>
          <w:color w:val="000000"/>
          <w:spacing w:val="-1"/>
          <w:sz w:val="28"/>
          <w:szCs w:val="28"/>
        </w:rPr>
        <w:t xml:space="preserve">недостаточности художественной </w:t>
      </w:r>
      <w:r w:rsidRPr="00357AE9">
        <w:rPr>
          <w:color w:val="000000"/>
          <w:spacing w:val="-2"/>
          <w:sz w:val="28"/>
          <w:szCs w:val="28"/>
        </w:rPr>
        <w:t>техники более высокого уровня;</w:t>
      </w:r>
    </w:p>
    <w:p w:rsidR="00596DBB" w:rsidRPr="00357AE9" w:rsidRDefault="00596DBB" w:rsidP="00357AE9">
      <w:pPr>
        <w:widowControl/>
        <w:numPr>
          <w:ilvl w:val="0"/>
          <w:numId w:val="1"/>
        </w:numPr>
        <w:ind w:left="993" w:hanging="426"/>
        <w:rPr>
          <w:color w:val="000000"/>
          <w:sz w:val="28"/>
          <w:szCs w:val="28"/>
        </w:rPr>
      </w:pPr>
      <w:r w:rsidRPr="00357AE9">
        <w:rPr>
          <w:color w:val="000000"/>
          <w:spacing w:val="-2"/>
          <w:sz w:val="28"/>
          <w:szCs w:val="28"/>
        </w:rPr>
        <w:t xml:space="preserve">техника ведущего уровня, осознанная как недостаточная и конфликтная, </w:t>
      </w:r>
      <w:r w:rsidRPr="00357AE9">
        <w:rPr>
          <w:color w:val="000000"/>
          <w:spacing w:val="-1"/>
          <w:sz w:val="28"/>
          <w:szCs w:val="28"/>
        </w:rPr>
        <w:t xml:space="preserve">может быть поднята на более высокий уровень на основе </w:t>
      </w:r>
      <w:r w:rsidRPr="00357AE9">
        <w:rPr>
          <w:iCs/>
          <w:color w:val="000000"/>
          <w:spacing w:val="-1"/>
          <w:sz w:val="28"/>
          <w:szCs w:val="28"/>
        </w:rPr>
        <w:t>избытка техники;</w:t>
      </w:r>
    </w:p>
    <w:p w:rsidR="00596DBB" w:rsidRPr="00357AE9" w:rsidRDefault="00596DBB" w:rsidP="00357AE9">
      <w:pPr>
        <w:widowControl/>
        <w:ind w:left="993" w:hanging="426"/>
        <w:rPr>
          <w:iCs/>
          <w:color w:val="000000"/>
          <w:spacing w:val="-4"/>
          <w:sz w:val="28"/>
          <w:szCs w:val="28"/>
        </w:rPr>
      </w:pPr>
      <w:r w:rsidRPr="00357AE9">
        <w:rPr>
          <w:color w:val="000000"/>
          <w:sz w:val="28"/>
          <w:szCs w:val="28"/>
        </w:rPr>
        <w:t>•</w:t>
      </w:r>
      <w:r w:rsidRPr="00357AE9">
        <w:rPr>
          <w:color w:val="000000"/>
          <w:sz w:val="28"/>
          <w:szCs w:val="28"/>
        </w:rPr>
        <w:tab/>
      </w:r>
      <w:r w:rsidRPr="00357AE9">
        <w:rPr>
          <w:color w:val="000000"/>
          <w:spacing w:val="-9"/>
          <w:sz w:val="28"/>
          <w:szCs w:val="28"/>
        </w:rPr>
        <w:t xml:space="preserve">избыток техники достигается с привлечением техники более высокого уровня; </w:t>
      </w:r>
      <w:r w:rsidRPr="00357AE9">
        <w:rPr>
          <w:color w:val="000000"/>
          <w:spacing w:val="-4"/>
          <w:sz w:val="28"/>
          <w:szCs w:val="28"/>
        </w:rPr>
        <w:t xml:space="preserve">Результат достигается в том случае, если педагог участвует </w:t>
      </w:r>
      <w:proofErr w:type="gramStart"/>
      <w:r w:rsidRPr="00357AE9">
        <w:rPr>
          <w:color w:val="000000"/>
          <w:spacing w:val="-4"/>
          <w:sz w:val="28"/>
          <w:szCs w:val="28"/>
        </w:rPr>
        <w:t>в</w:t>
      </w:r>
      <w:proofErr w:type="gramEnd"/>
      <w:r w:rsidRPr="00357AE9">
        <w:rPr>
          <w:color w:val="000000"/>
          <w:spacing w:val="-4"/>
          <w:sz w:val="28"/>
          <w:szCs w:val="28"/>
        </w:rPr>
        <w:t xml:space="preserve"> </w:t>
      </w:r>
      <w:r w:rsidRPr="00357AE9">
        <w:rPr>
          <w:iCs/>
          <w:color w:val="000000"/>
          <w:spacing w:val="-4"/>
          <w:sz w:val="28"/>
          <w:szCs w:val="28"/>
        </w:rPr>
        <w:t>продуктивном</w:t>
      </w:r>
    </w:p>
    <w:p w:rsidR="00596DBB" w:rsidRPr="00357AE9" w:rsidRDefault="00596DBB" w:rsidP="00357AE9">
      <w:pPr>
        <w:widowControl/>
        <w:ind w:left="993" w:hanging="426"/>
        <w:rPr>
          <w:color w:val="000000"/>
          <w:spacing w:val="-3"/>
          <w:sz w:val="28"/>
          <w:szCs w:val="28"/>
        </w:rPr>
      </w:pPr>
      <w:proofErr w:type="gramStart"/>
      <w:r w:rsidRPr="00357AE9">
        <w:rPr>
          <w:color w:val="000000"/>
          <w:spacing w:val="-3"/>
          <w:sz w:val="28"/>
          <w:szCs w:val="28"/>
        </w:rPr>
        <w:t>диалоге</w:t>
      </w:r>
      <w:proofErr w:type="gramEnd"/>
      <w:r w:rsidRPr="00357AE9">
        <w:rPr>
          <w:color w:val="000000"/>
          <w:spacing w:val="-3"/>
          <w:sz w:val="28"/>
          <w:szCs w:val="28"/>
        </w:rPr>
        <w:t xml:space="preserve"> с учеником.</w:t>
      </w:r>
    </w:p>
    <w:p w:rsidR="005E728F" w:rsidRPr="00357AE9" w:rsidRDefault="005E728F" w:rsidP="00357AE9"/>
    <w:sectPr w:rsidR="005E728F" w:rsidRPr="00357AE9" w:rsidSect="005E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CC3D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BB"/>
    <w:rsid w:val="0031443F"/>
    <w:rsid w:val="00357AE9"/>
    <w:rsid w:val="003D30B8"/>
    <w:rsid w:val="00596DBB"/>
    <w:rsid w:val="005E728F"/>
    <w:rsid w:val="00622D97"/>
    <w:rsid w:val="00753E33"/>
    <w:rsid w:val="0082253A"/>
    <w:rsid w:val="00B73EE2"/>
    <w:rsid w:val="00BA63BC"/>
    <w:rsid w:val="00EB116C"/>
    <w:rsid w:val="00FD05C5"/>
    <w:rsid w:val="00FF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2020-02-01T03:03:00Z</cp:lastPrinted>
  <dcterms:created xsi:type="dcterms:W3CDTF">2017-02-15T10:37:00Z</dcterms:created>
  <dcterms:modified xsi:type="dcterms:W3CDTF">2020-02-01T03:10:00Z</dcterms:modified>
</cp:coreProperties>
</file>