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809">
      <w:r>
        <w:t>Изучение репертуара. Народные песни - делаем анализ на экзамен своей народной песни, поем и играем (12 мая сдаем) и все долги сдаем</w:t>
      </w:r>
    </w:p>
    <w:p w:rsidR="00CE3809" w:rsidRDefault="00CE3809"/>
    <w:p w:rsidR="00CE3809" w:rsidRDefault="00CE3809">
      <w:r>
        <w:t xml:space="preserve">Оперное исполнительство: смотрим оперу А.Берга </w:t>
      </w:r>
      <w:proofErr w:type="spellStart"/>
      <w:r>
        <w:t>Воццек</w:t>
      </w:r>
      <w:proofErr w:type="spellEnd"/>
      <w:r>
        <w:t xml:space="preserve"> и сдаем все долги до 14 мая</w:t>
      </w:r>
    </w:p>
    <w:p w:rsidR="00CE3809" w:rsidRDefault="00CE3809"/>
    <w:sectPr w:rsidR="00C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809"/>
    <w:rsid w:val="00C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2020-04-30T12:18:00Z</dcterms:created>
  <dcterms:modified xsi:type="dcterms:W3CDTF">2020-04-30T12:21:00Z</dcterms:modified>
</cp:coreProperties>
</file>