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C0" w:rsidRDefault="00FB49C0" w:rsidP="00FB49C0">
      <w:r>
        <w:t>Тема: Россия в первой половине – середине 19 века.</w:t>
      </w:r>
    </w:p>
    <w:p w:rsidR="00FB49C0" w:rsidRDefault="00FB49C0" w:rsidP="00FB49C0">
      <w:r>
        <w:t>Читать: Артемов В. В., Лубченков Ю. Н. История. Пар. 55-59.</w:t>
      </w:r>
    </w:p>
    <w:p w:rsidR="00FB49C0" w:rsidRDefault="00FB49C0" w:rsidP="00FB49C0">
      <w:r>
        <w:t>Темы рефератов (на 4-6 стр.):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Социально-экономическое развитие России в первой половине – середине 19 века. Причины сохранения крепостничества.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Внутренняя политика Российской империи в начале 19 века. Реформы в госуправлении: проекты и реальность.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Внутренняя политика Российской империи в 1815-1825 гг.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Внешняя политика Российской империи до 1812 года.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Отечественная война 1812 года и заграничные походы русской армии. Венский конгресс и новое устройство Европы.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Движение декабристов: формирование, развитие, программы, апофеоз и крах.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Внешняя политика Российской империи во второй четверти 19 века.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Крымская война: причины, ход, итоги.</w:t>
      </w:r>
    </w:p>
    <w:p w:rsidR="00FB49C0" w:rsidRDefault="00FB49C0" w:rsidP="00FB49C0">
      <w:pPr>
        <w:pStyle w:val="a3"/>
        <w:numPr>
          <w:ilvl w:val="0"/>
          <w:numId w:val="1"/>
        </w:numPr>
      </w:pPr>
      <w:r>
        <w:t>Внутренняя политика Российской империи во второй четверти 19 века.</w:t>
      </w:r>
    </w:p>
    <w:p w:rsidR="00FB49C0" w:rsidRPr="0062108F" w:rsidRDefault="00FB49C0" w:rsidP="00FB49C0">
      <w:pPr>
        <w:pStyle w:val="a3"/>
        <w:numPr>
          <w:ilvl w:val="0"/>
          <w:numId w:val="1"/>
        </w:numPr>
      </w:pPr>
      <w:r>
        <w:t>Российская культура в первой половине 19 века: золотой век и его причины.</w:t>
      </w:r>
    </w:p>
    <w:p w:rsidR="00FB49C0" w:rsidRPr="0062108F" w:rsidRDefault="00FB49C0" w:rsidP="00FB4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9C0" w:rsidRPr="0062108F" w:rsidRDefault="00FB49C0" w:rsidP="00FB49C0">
      <w:pPr>
        <w:pStyle w:val="a3"/>
      </w:pPr>
      <w:r>
        <w:t>Рефераты присылать мне: bahitovstan@yandex.ru</w:t>
      </w:r>
    </w:p>
    <w:p w:rsidR="00000000" w:rsidRPr="00FB49C0" w:rsidRDefault="00FB49C0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B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EAA"/>
    <w:multiLevelType w:val="hybridMultilevel"/>
    <w:tmpl w:val="11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49C0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2020-05-11T13:47:00Z</dcterms:created>
  <dcterms:modified xsi:type="dcterms:W3CDTF">2020-05-11T13:48:00Z</dcterms:modified>
</cp:coreProperties>
</file>