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A148C" w:rsidRPr="003A148C" w:rsidTr="003A14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8C" w:rsidRPr="003A148C" w:rsidRDefault="003A148C" w:rsidP="003A148C">
            <w:pPr>
              <w:rPr>
                <w:rFonts w:ascii="Times New Roman" w:hAnsi="Times New Roman"/>
                <w:sz w:val="24"/>
                <w:szCs w:val="24"/>
              </w:rPr>
            </w:pPr>
            <w:r w:rsidRPr="003A148C"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3A148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8C" w:rsidRPr="003A148C" w:rsidRDefault="003A148C" w:rsidP="003A148C">
            <w:pPr>
              <w:rPr>
                <w:rFonts w:ascii="Times New Roman" w:hAnsi="Times New Roman"/>
                <w:sz w:val="24"/>
                <w:szCs w:val="24"/>
              </w:rPr>
            </w:pPr>
            <w:r w:rsidRPr="003A148C">
              <w:rPr>
                <w:rFonts w:ascii="Times New Roman" w:hAnsi="Times New Roman"/>
                <w:sz w:val="24"/>
                <w:szCs w:val="24"/>
              </w:rPr>
              <w:t>15.05.2020</w:t>
            </w:r>
          </w:p>
        </w:tc>
      </w:tr>
      <w:tr w:rsidR="003A148C" w:rsidRPr="003A148C" w:rsidTr="003A14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8C" w:rsidRPr="003A148C" w:rsidRDefault="003A148C" w:rsidP="003A148C">
            <w:pPr>
              <w:rPr>
                <w:rFonts w:ascii="Times New Roman" w:hAnsi="Times New Roman"/>
                <w:sz w:val="24"/>
                <w:szCs w:val="24"/>
              </w:rPr>
            </w:pPr>
            <w:r w:rsidRPr="003A148C">
              <w:rPr>
                <w:rFonts w:ascii="Times New Roman" w:hAnsi="Times New Roman"/>
                <w:sz w:val="24"/>
                <w:szCs w:val="24"/>
              </w:rPr>
              <w:t>Предмет</w:t>
            </w:r>
            <w:r w:rsidRPr="003A148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8C" w:rsidRPr="003A148C" w:rsidRDefault="003A148C" w:rsidP="003A148C">
            <w:pPr>
              <w:rPr>
                <w:rFonts w:ascii="Times New Roman" w:hAnsi="Times New Roman"/>
                <w:sz w:val="24"/>
                <w:szCs w:val="24"/>
              </w:rPr>
            </w:pPr>
            <w:r w:rsidRPr="003A148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3A148C" w:rsidRPr="003A148C" w:rsidTr="003A14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8C" w:rsidRPr="003A148C" w:rsidRDefault="003A148C" w:rsidP="003A148C">
            <w:pPr>
              <w:rPr>
                <w:rFonts w:ascii="Times New Roman" w:hAnsi="Times New Roman"/>
                <w:sz w:val="24"/>
                <w:szCs w:val="24"/>
              </w:rPr>
            </w:pPr>
            <w:r w:rsidRPr="003A148C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3A148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8C" w:rsidRPr="003A148C" w:rsidRDefault="003A148C" w:rsidP="003A148C">
            <w:pPr>
              <w:rPr>
                <w:rFonts w:ascii="Times New Roman" w:hAnsi="Times New Roman"/>
                <w:sz w:val="24"/>
                <w:szCs w:val="24"/>
              </w:rPr>
            </w:pPr>
            <w:r w:rsidRPr="003A148C">
              <w:rPr>
                <w:rFonts w:ascii="Times New Roman" w:hAnsi="Times New Roman"/>
                <w:sz w:val="24"/>
                <w:szCs w:val="24"/>
              </w:rPr>
              <w:t>Усиление Московского княжества. Куликовская битва.</w:t>
            </w:r>
          </w:p>
        </w:tc>
      </w:tr>
    </w:tbl>
    <w:p w:rsidR="003A148C" w:rsidRPr="003A148C" w:rsidRDefault="003A148C" w:rsidP="003A148C">
      <w:pPr>
        <w:rPr>
          <w:rFonts w:ascii="Times New Roman" w:eastAsia="Calibri" w:hAnsi="Times New Roman" w:cs="Times New Roman"/>
          <w:sz w:val="24"/>
          <w:szCs w:val="24"/>
        </w:rPr>
      </w:pPr>
    </w:p>
    <w:p w:rsidR="003A148C" w:rsidRPr="003A148C" w:rsidRDefault="003A148C" w:rsidP="003A148C">
      <w:pPr>
        <w:rPr>
          <w:rFonts w:ascii="Times New Roman" w:eastAsia="Calibri" w:hAnsi="Times New Roman" w:cs="Times New Roman"/>
          <w:sz w:val="24"/>
          <w:szCs w:val="24"/>
        </w:rPr>
      </w:pPr>
      <w:r w:rsidRPr="003A148C">
        <w:rPr>
          <w:rFonts w:ascii="Times New Roman" w:eastAsia="Calibri" w:hAnsi="Times New Roman" w:cs="Times New Roman"/>
          <w:sz w:val="24"/>
          <w:szCs w:val="24"/>
        </w:rPr>
        <w:t xml:space="preserve">Задание 1. Параграф 20, 21 (читать). </w:t>
      </w:r>
    </w:p>
    <w:p w:rsidR="003A148C" w:rsidRPr="003A148C" w:rsidRDefault="003A148C" w:rsidP="003A148C">
      <w:pPr>
        <w:rPr>
          <w:rFonts w:ascii="Times New Roman" w:eastAsia="Calibri" w:hAnsi="Times New Roman" w:cs="Times New Roman"/>
          <w:sz w:val="24"/>
          <w:szCs w:val="24"/>
        </w:rPr>
      </w:pPr>
      <w:r w:rsidRPr="003A148C">
        <w:rPr>
          <w:rFonts w:ascii="Times New Roman" w:eastAsia="Calibri" w:hAnsi="Times New Roman" w:cs="Times New Roman"/>
          <w:sz w:val="24"/>
          <w:szCs w:val="24"/>
        </w:rPr>
        <w:t>Учебник стр.55. Ответить письменно на вопросы №3, 4, 5 (вопросы и задания для работы с текстом параграфа).</w:t>
      </w:r>
    </w:p>
    <w:p w:rsidR="003A148C" w:rsidRPr="003A148C" w:rsidRDefault="003A148C" w:rsidP="003A148C">
      <w:pPr>
        <w:rPr>
          <w:rFonts w:ascii="Times New Roman" w:eastAsia="Calibri" w:hAnsi="Times New Roman" w:cs="Times New Roman"/>
          <w:sz w:val="24"/>
          <w:szCs w:val="24"/>
        </w:rPr>
      </w:pPr>
      <w:r w:rsidRPr="003A148C">
        <w:rPr>
          <w:rFonts w:ascii="Times New Roman" w:eastAsia="Calibri" w:hAnsi="Times New Roman" w:cs="Times New Roman"/>
          <w:sz w:val="24"/>
          <w:szCs w:val="24"/>
        </w:rPr>
        <w:t>Выполненные задания присылать на электронную почту gryanova@mail.ru , срок 18 мая.</w:t>
      </w:r>
    </w:p>
    <w:p w:rsidR="00A70316" w:rsidRDefault="00A70316">
      <w:bookmarkStart w:id="0" w:name="_GoBack"/>
      <w:bookmarkEnd w:id="0"/>
    </w:p>
    <w:sectPr w:rsidR="00A70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B1"/>
    <w:rsid w:val="003A148C"/>
    <w:rsid w:val="009D673C"/>
    <w:rsid w:val="009D73B1"/>
    <w:rsid w:val="00A70316"/>
    <w:rsid w:val="00D4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43B5"/>
    <w:rPr>
      <w:color w:val="0000FF"/>
      <w:u w:val="single"/>
    </w:rPr>
  </w:style>
  <w:style w:type="table" w:styleId="a4">
    <w:name w:val="Table Grid"/>
    <w:basedOn w:val="a1"/>
    <w:uiPriority w:val="59"/>
    <w:rsid w:val="00D44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3A14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43B5"/>
    <w:rPr>
      <w:color w:val="0000FF"/>
      <w:u w:val="single"/>
    </w:rPr>
  </w:style>
  <w:style w:type="table" w:styleId="a4">
    <w:name w:val="Table Grid"/>
    <w:basedOn w:val="a1"/>
    <w:uiPriority w:val="59"/>
    <w:rsid w:val="00D44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3A14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6</cp:revision>
  <dcterms:created xsi:type="dcterms:W3CDTF">2020-05-07T09:41:00Z</dcterms:created>
  <dcterms:modified xsi:type="dcterms:W3CDTF">2020-05-14T10:06:00Z</dcterms:modified>
</cp:coreProperties>
</file>