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24" w:rsidRDefault="00D90C24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18 мая 2020 7и русский язык</w:t>
      </w:r>
    </w:p>
    <w:p w:rsidR="00DA52CA" w:rsidRDefault="00D90C24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Тема: «</w:t>
      </w:r>
      <w:r w:rsidRPr="00A8365D">
        <w:rPr>
          <w:rFonts w:ascii="Times New Roman" w:eastAsia="Times New Roman" w:hAnsi="Times New Roman"/>
          <w:sz w:val="24"/>
          <w:szCs w:val="24"/>
          <w:lang w:eastAsia="ar-SA"/>
        </w:rPr>
        <w:t>Звукоподражательные слова и их отличие от междометий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221D51" w:rsidRDefault="00221D51" w:rsidP="00221D51">
      <w:pPr>
        <w:pStyle w:val="a3"/>
        <w:numPr>
          <w:ilvl w:val="0"/>
          <w:numId w:val="1"/>
        </w:numPr>
      </w:pPr>
      <w:r>
        <w:t>Учебник: повторить параграфы 74-75 стр.183-184</w:t>
      </w:r>
    </w:p>
    <w:p w:rsidR="00221D51" w:rsidRDefault="003E5B9D" w:rsidP="00221D51">
      <w:pPr>
        <w:pStyle w:val="a3"/>
        <w:numPr>
          <w:ilvl w:val="0"/>
          <w:numId w:val="1"/>
        </w:numPr>
      </w:pPr>
      <w:r>
        <w:t>Ознакомиться с материалами</w:t>
      </w:r>
      <w:r w:rsidR="00221D51">
        <w:t>, представленным</w:t>
      </w:r>
      <w:r>
        <w:t>и</w:t>
      </w:r>
      <w:bookmarkStart w:id="0" w:name="_GoBack"/>
      <w:bookmarkEnd w:id="0"/>
      <w:r w:rsidR="00221D51">
        <w:t xml:space="preserve"> на слайде. Выучить.</w:t>
      </w:r>
    </w:p>
    <w:p w:rsidR="003E5B9D" w:rsidRDefault="00221D51" w:rsidP="00221D51">
      <w:r>
        <w:rPr>
          <w:noProof/>
          <w:lang w:eastAsia="ru-RU"/>
        </w:rPr>
        <w:drawing>
          <wp:inline distT="0" distB="0" distL="0" distR="0" wp14:anchorId="3C231AFB" wp14:editId="1D4EA8BA">
            <wp:extent cx="5940425" cy="4455319"/>
            <wp:effectExtent l="0" t="0" r="3175" b="2540"/>
            <wp:docPr id="1" name="Рисунок 1" descr="http://900igr.net/up/datas/82492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82492/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9D" w:rsidRPr="003E5B9D" w:rsidRDefault="003E5B9D" w:rsidP="003E5B9D"/>
    <w:p w:rsidR="003E5B9D" w:rsidRPr="003E5B9D" w:rsidRDefault="003E5B9D" w:rsidP="003E5B9D">
      <w:r>
        <w:rPr>
          <w:noProof/>
          <w:lang w:eastAsia="ru-RU"/>
        </w:rPr>
        <w:lastRenderedPageBreak/>
        <w:drawing>
          <wp:inline distT="0" distB="0" distL="0" distR="0" wp14:anchorId="73A7C85D" wp14:editId="699E7EA1">
            <wp:extent cx="5940425" cy="4455319"/>
            <wp:effectExtent l="0" t="0" r="3175" b="2540"/>
            <wp:docPr id="2" name="Рисунок 2" descr="http://900igr.net/up/datas/111729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11729/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9D" w:rsidRPr="003E5B9D" w:rsidRDefault="003E5B9D" w:rsidP="003E5B9D"/>
    <w:p w:rsidR="003E5B9D" w:rsidRDefault="003E5B9D" w:rsidP="003E5B9D"/>
    <w:p w:rsidR="00221D51" w:rsidRPr="003E5B9D" w:rsidRDefault="003E5B9D" w:rsidP="003E5B9D">
      <w:pPr>
        <w:tabs>
          <w:tab w:val="left" w:pos="1140"/>
        </w:tabs>
      </w:pPr>
      <w:r>
        <w:tab/>
      </w:r>
    </w:p>
    <w:sectPr w:rsidR="00221D51" w:rsidRPr="003E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A3D"/>
    <w:multiLevelType w:val="hybridMultilevel"/>
    <w:tmpl w:val="518276BC"/>
    <w:lvl w:ilvl="0" w:tplc="9D4AA8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24"/>
    <w:rsid w:val="00221D51"/>
    <w:rsid w:val="003E5B9D"/>
    <w:rsid w:val="00D90C24"/>
    <w:rsid w:val="00D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3680-A37A-4B8E-8EAD-F584195C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2020-05-13T04:15:00Z</dcterms:created>
  <dcterms:modified xsi:type="dcterms:W3CDTF">2020-05-13T04:24:00Z</dcterms:modified>
</cp:coreProperties>
</file>