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F3" w:rsidRPr="006674F9" w:rsidRDefault="006674F9" w:rsidP="006674F9">
      <w:pPr>
        <w:jc w:val="center"/>
        <w:rPr>
          <w:b/>
        </w:rPr>
      </w:pPr>
      <w:r w:rsidRPr="006674F9">
        <w:rPr>
          <w:b/>
        </w:rPr>
        <w:t>Маршрутный лист для 7 класса по алгебре на 18-22 мая</w:t>
      </w:r>
    </w:p>
    <w:tbl>
      <w:tblPr>
        <w:tblStyle w:val="a3"/>
        <w:tblpPr w:leftFromText="180" w:rightFromText="180" w:vertAnchor="text" w:tblpY="1"/>
        <w:tblOverlap w:val="never"/>
        <w:tblW w:w="8395" w:type="dxa"/>
        <w:tblLayout w:type="fixed"/>
        <w:tblLook w:val="04A0" w:firstRow="1" w:lastRow="0" w:firstColumn="1" w:lastColumn="0" w:noHBand="0" w:noVBand="1"/>
      </w:tblPr>
      <w:tblGrid>
        <w:gridCol w:w="1668"/>
        <w:gridCol w:w="2656"/>
        <w:gridCol w:w="4071"/>
      </w:tblGrid>
      <w:tr w:rsidR="006674F9" w:rsidRPr="00672B98" w:rsidTr="006674F9">
        <w:tc>
          <w:tcPr>
            <w:tcW w:w="1668" w:type="dxa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18.05.20</w:t>
            </w:r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56" w:type="dxa"/>
            <w:shd w:val="clear" w:color="auto" w:fill="auto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9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</w:p>
        </w:tc>
        <w:tc>
          <w:tcPr>
            <w:tcW w:w="4071" w:type="dxa"/>
          </w:tcPr>
          <w:p w:rsidR="006674F9" w:rsidRDefault="006674F9" w:rsidP="00BA4167">
            <w:r>
              <w:fldChar w:fldCharType="begin"/>
            </w:r>
            <w:r>
              <w:instrText xml:space="preserve"> HYPERLINK "Просмотр видеоурока</w:instrText>
            </w:r>
          </w:p>
          <w:p w:rsidR="006674F9" w:rsidRPr="001C5F17" w:rsidRDefault="006674F9" w:rsidP="00BA4167">
            <w:pPr>
              <w:rPr>
                <w:rStyle w:val="a4"/>
                <w:color w:val="auto"/>
                <w:u w:val="none"/>
              </w:rPr>
            </w:pPr>
            <w:r w:rsidRPr="00672B98">
              <w:instrText>https://www.youtube.com/watch?v=YuO0LmqG69s</w:instrText>
            </w:r>
            <w:r>
              <w:instrText xml:space="preserve">" </w:instrText>
            </w:r>
            <w:r>
              <w:fldChar w:fldCharType="separate"/>
            </w:r>
            <w:r w:rsidRPr="001C5F17">
              <w:rPr>
                <w:rStyle w:val="a4"/>
                <w:color w:val="auto"/>
                <w:u w:val="none"/>
              </w:rPr>
              <w:t xml:space="preserve">Просмотр </w:t>
            </w:r>
            <w:proofErr w:type="spellStart"/>
            <w:r w:rsidRPr="001C5F17">
              <w:rPr>
                <w:rStyle w:val="a4"/>
                <w:color w:val="auto"/>
                <w:u w:val="none"/>
              </w:rPr>
              <w:t>видеоурока</w:t>
            </w:r>
            <w:proofErr w:type="spellEnd"/>
          </w:p>
          <w:p w:rsidR="006674F9" w:rsidRDefault="006674F9" w:rsidP="00BA4167">
            <w:r w:rsidRPr="00CF171E">
              <w:rPr>
                <w:rStyle w:val="a4"/>
              </w:rPr>
              <w:t>https://www.youtube.com/watch?v=YuO0LmqG69s</w:t>
            </w:r>
            <w:r>
              <w:fldChar w:fldCharType="end"/>
            </w:r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>
              <w:t>Выполнить №319(</w:t>
            </w:r>
            <w:proofErr w:type="spellStart"/>
            <w:r>
              <w:t>а,б</w:t>
            </w:r>
            <w:proofErr w:type="spellEnd"/>
            <w:r>
              <w:t>), 336(а)</w:t>
            </w:r>
          </w:p>
        </w:tc>
      </w:tr>
      <w:tr w:rsidR="006674F9" w:rsidRPr="00672B98" w:rsidTr="006674F9">
        <w:tc>
          <w:tcPr>
            <w:tcW w:w="1668" w:type="dxa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20.05.20</w:t>
            </w:r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56" w:type="dxa"/>
            <w:shd w:val="clear" w:color="auto" w:fill="auto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98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</w:p>
        </w:tc>
        <w:tc>
          <w:tcPr>
            <w:tcW w:w="4071" w:type="dxa"/>
          </w:tcPr>
          <w:p w:rsidR="006674F9" w:rsidRDefault="006674F9" w:rsidP="00BA4167"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https://www.youtube.com/watch?v=-SZYyoMClbE</w:t>
              </w:r>
            </w:hyperlink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>
              <w:t>Выполнить №450</w:t>
            </w:r>
          </w:p>
        </w:tc>
      </w:tr>
      <w:tr w:rsidR="006674F9" w:rsidRPr="00672B98" w:rsidTr="006674F9">
        <w:tc>
          <w:tcPr>
            <w:tcW w:w="1668" w:type="dxa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21.05.20</w:t>
            </w:r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 w:rsidRPr="00672B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56" w:type="dxa"/>
            <w:shd w:val="clear" w:color="auto" w:fill="auto"/>
          </w:tcPr>
          <w:p w:rsidR="006674F9" w:rsidRPr="00672B98" w:rsidRDefault="006674F9" w:rsidP="00BA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98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</w:p>
        </w:tc>
        <w:tc>
          <w:tcPr>
            <w:tcW w:w="4071" w:type="dxa"/>
          </w:tcPr>
          <w:p w:rsidR="006674F9" w:rsidRDefault="006674F9" w:rsidP="00BA4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674F9" w:rsidRDefault="00927D5E" w:rsidP="00BA4167">
            <w:hyperlink r:id="rId5" w:history="1">
              <w:r w:rsidR="006674F9">
                <w:rPr>
                  <w:rStyle w:val="a4"/>
                </w:rPr>
                <w:t>https://www.youtube.com/watch?v=nR2xx7QX7lM</w:t>
              </w:r>
            </w:hyperlink>
          </w:p>
          <w:p w:rsidR="006674F9" w:rsidRPr="00672B98" w:rsidRDefault="006674F9" w:rsidP="00BA4167">
            <w:pPr>
              <w:rPr>
                <w:rFonts w:ascii="Times New Roman" w:hAnsi="Times New Roman" w:cs="Times New Roman"/>
              </w:rPr>
            </w:pPr>
            <w:r>
              <w:t>Выполнить №624</w:t>
            </w:r>
          </w:p>
        </w:tc>
      </w:tr>
    </w:tbl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jc w:val="center"/>
        <w:rPr>
          <w:rFonts w:ascii="Times New Roman" w:hAnsi="Times New Roman" w:cs="Times New Roman"/>
        </w:rPr>
      </w:pPr>
    </w:p>
    <w:p w:rsidR="006674F9" w:rsidRDefault="006674F9" w:rsidP="006674F9">
      <w:pPr>
        <w:tabs>
          <w:tab w:val="left" w:pos="5016"/>
        </w:tabs>
        <w:jc w:val="center"/>
        <w:rPr>
          <w:rStyle w:val="a4"/>
          <w:rFonts w:ascii="Times New Roman" w:hAnsi="Times New Roman" w:cs="Times New Roman"/>
        </w:rPr>
      </w:pPr>
      <w:r w:rsidRPr="00672B98">
        <w:rPr>
          <w:rFonts w:ascii="Times New Roman" w:hAnsi="Times New Roman" w:cs="Times New Roman"/>
        </w:rPr>
        <w:t>Задания отправлять</w:t>
      </w:r>
      <w:r>
        <w:rPr>
          <w:rFonts w:ascii="Times New Roman" w:hAnsi="Times New Roman" w:cs="Times New Roman"/>
        </w:rPr>
        <w:t xml:space="preserve"> до 22 мая </w:t>
      </w:r>
      <w:r w:rsidRPr="00672B98">
        <w:rPr>
          <w:rFonts w:ascii="Times New Roman" w:hAnsi="Times New Roman" w:cs="Times New Roman"/>
        </w:rPr>
        <w:t xml:space="preserve"> на почту </w:t>
      </w:r>
      <w:hyperlink r:id="rId6" w:history="1">
        <w:r w:rsidRPr="00672B98">
          <w:rPr>
            <w:rStyle w:val="a4"/>
            <w:rFonts w:ascii="Times New Roman" w:hAnsi="Times New Roman" w:cs="Times New Roman"/>
            <w:lang w:val="en-US"/>
          </w:rPr>
          <w:t>lyaciya</w:t>
        </w:r>
        <w:r w:rsidRPr="00672B98">
          <w:rPr>
            <w:rStyle w:val="a4"/>
            <w:rFonts w:ascii="Times New Roman" w:hAnsi="Times New Roman" w:cs="Times New Roman"/>
          </w:rPr>
          <w:t>1911@</w:t>
        </w:r>
        <w:r w:rsidRPr="00672B98">
          <w:rPr>
            <w:rStyle w:val="a4"/>
            <w:rFonts w:ascii="Times New Roman" w:hAnsi="Times New Roman" w:cs="Times New Roman"/>
            <w:lang w:val="en-US"/>
          </w:rPr>
          <w:t>mail</w:t>
        </w:r>
        <w:r w:rsidRPr="00672B9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72B9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674F9" w:rsidRPr="006674F9" w:rsidRDefault="006674F9" w:rsidP="006674F9">
      <w:pPr>
        <w:tabs>
          <w:tab w:val="left" w:pos="5016"/>
        </w:tabs>
        <w:rPr>
          <w:rFonts w:ascii="Times New Roman" w:hAnsi="Times New Roman" w:cs="Times New Roman"/>
        </w:rPr>
      </w:pPr>
    </w:p>
    <w:p w:rsidR="006674F9" w:rsidRPr="00DA26DF" w:rsidRDefault="00556235" w:rsidP="00DA26DF">
      <w:pPr>
        <w:jc w:val="center"/>
        <w:rPr>
          <w:b/>
        </w:rPr>
      </w:pPr>
      <w:r w:rsidRPr="00DA26DF">
        <w:rPr>
          <w:b/>
        </w:rPr>
        <w:t>Геометрия 22 мая</w:t>
      </w:r>
    </w:p>
    <w:p w:rsidR="00DA26DF" w:rsidRDefault="00927D5E">
      <w:r>
        <w:t>Тестовая работа (</w:t>
      </w:r>
      <w:r w:rsidR="00DA26DF">
        <w:t>отправлено на почту класса)</w:t>
      </w:r>
      <w:bookmarkStart w:id="0" w:name="_GoBack"/>
      <w:bookmarkEnd w:id="0"/>
    </w:p>
    <w:p w:rsidR="00DA26DF" w:rsidRDefault="00DA26DF"/>
    <w:sectPr w:rsidR="00DA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F"/>
    <w:rsid w:val="000912F3"/>
    <w:rsid w:val="004364AF"/>
    <w:rsid w:val="00556235"/>
    <w:rsid w:val="006674F9"/>
    <w:rsid w:val="00927D5E"/>
    <w:rsid w:val="00D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78B4"/>
  <w15:chartTrackingRefBased/>
  <w15:docId w15:val="{54240AFE-EC33-40E5-B201-C9390FD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https://www.youtube.com/watch?v=nR2xx7QX7lM" TargetMode="External"/><Relationship Id="rId4" Type="http://schemas.openxmlformats.org/officeDocument/2006/relationships/hyperlink" Target="https://www.youtube.com/watch?v=-SZYyoMC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2020-05-17T05:46:00Z</dcterms:created>
  <dcterms:modified xsi:type="dcterms:W3CDTF">2020-05-17T10:01:00Z</dcterms:modified>
</cp:coreProperties>
</file>