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2C5F5" w14:textId="06E24088" w:rsidR="00BE1539" w:rsidRDefault="00A3098B">
      <w:r>
        <w:t>26.05 литература</w:t>
      </w:r>
    </w:p>
    <w:p w14:paraId="30D2466C" w14:textId="4E5C7562" w:rsidR="00A3098B" w:rsidRDefault="00A3098B">
      <w:bookmarkStart w:id="0" w:name="_GoBack"/>
      <w:r>
        <w:t xml:space="preserve">Учебник читать </w:t>
      </w:r>
      <w:proofErr w:type="spellStart"/>
      <w:r>
        <w:t>стр</w:t>
      </w:r>
      <w:proofErr w:type="spellEnd"/>
      <w:r>
        <w:t xml:space="preserve"> 269-280</w:t>
      </w:r>
      <w:bookmarkEnd w:id="0"/>
    </w:p>
    <w:sectPr w:rsidR="00A3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E6"/>
    <w:rsid w:val="00A01BE6"/>
    <w:rsid w:val="00A3098B"/>
    <w:rsid w:val="00BE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5A5C"/>
  <w15:chartTrackingRefBased/>
  <w15:docId w15:val="{ECBB1AEB-9151-432A-BE55-39B4C4C9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2020-05-26T02:46:00Z</dcterms:created>
  <dcterms:modified xsi:type="dcterms:W3CDTF">2020-05-26T02:47:00Z</dcterms:modified>
</cp:coreProperties>
</file>