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1" w:rsidRPr="00F44BAC" w:rsidRDefault="00F44BA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F44BAC">
        <w:rPr>
          <w:rFonts w:ascii="Times New Roman" w:hAnsi="Times New Roman" w:cs="Times New Roman"/>
          <w:sz w:val="24"/>
          <w:szCs w:val="24"/>
          <w:u w:val="single"/>
        </w:rPr>
        <w:t xml:space="preserve">Повторение пройденного материала по блоку «Древний Рим». </w:t>
      </w:r>
      <w:bookmarkEnd w:id="0"/>
    </w:p>
    <w:sectPr w:rsidR="00B97C91" w:rsidRPr="00F4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1"/>
    <w:rsid w:val="00524001"/>
    <w:rsid w:val="00B97C91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BC6"/>
  <w15:chartTrackingRefBased/>
  <w15:docId w15:val="{8DFB698C-0645-4300-836C-2A796AD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2020-05-26T20:05:00Z</dcterms:created>
  <dcterms:modified xsi:type="dcterms:W3CDTF">2020-05-26T20:06:00Z</dcterms:modified>
</cp:coreProperties>
</file>