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87" w:rsidRDefault="00B82187">
      <w:r>
        <w:t>30 мая 2020 6и родной язык</w:t>
      </w:r>
    </w:p>
    <w:p w:rsidR="00B82187" w:rsidRDefault="00B82187">
      <w:r>
        <w:t>Тема: «Рассуждение»</w:t>
      </w:r>
    </w:p>
    <w:p w:rsidR="00B82187" w:rsidRDefault="00B82187" w:rsidP="00B82187">
      <w:pPr>
        <w:pStyle w:val="a3"/>
        <w:numPr>
          <w:ilvl w:val="0"/>
          <w:numId w:val="1"/>
        </w:numPr>
      </w:pPr>
      <w:r>
        <w:t>Познакомиться с содержанием презентации</w:t>
      </w:r>
    </w:p>
    <w:p w:rsidR="00B17CAD" w:rsidRDefault="00B82187">
      <w:hyperlink r:id="rId5" w:history="1">
        <w:r w:rsidRPr="00714C38">
          <w:rPr>
            <w:rStyle w:val="a4"/>
          </w:rPr>
          <w:t>https://uchitelya.com/russkiy-yazyk/11403-prezentaciya-rassuzhdenie-kak-tip-rechi-7-klass.html</w:t>
        </w:r>
      </w:hyperlink>
    </w:p>
    <w:p w:rsidR="00B82187" w:rsidRDefault="00B82187">
      <w:r>
        <w:t xml:space="preserve">        2ю Выучить основные композиционные </w:t>
      </w:r>
      <w:bookmarkStart w:id="0" w:name="_GoBack"/>
      <w:bookmarkEnd w:id="0"/>
      <w:r>
        <w:t>части рассуждения</w:t>
      </w:r>
    </w:p>
    <w:sectPr w:rsidR="00B8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5BE7"/>
    <w:multiLevelType w:val="hybridMultilevel"/>
    <w:tmpl w:val="BBD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87"/>
    <w:rsid w:val="00B17CAD"/>
    <w:rsid w:val="00B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A27A-720F-4EDE-877B-C42FC3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ya.com/russkiy-yazyk/11403-prezentaciya-rassuzhdenie-kak-tip-rechi-7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2020-05-28T09:31:00Z</dcterms:created>
  <dcterms:modified xsi:type="dcterms:W3CDTF">2020-05-28T09:32:00Z</dcterms:modified>
</cp:coreProperties>
</file>