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EF" w:rsidRDefault="002363EF" w:rsidP="002363EF">
      <w:pPr>
        <w:pStyle w:val="1"/>
        <w:spacing w:before="0" w:beforeAutospacing="0" w:after="0" w:afterAutospacing="0"/>
        <w:ind w:firstLine="709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>Выполнить тестовое задание до 07.05.</w:t>
      </w:r>
    </w:p>
    <w:p w:rsidR="002363EF" w:rsidRDefault="002363EF" w:rsidP="002363EF">
      <w:pPr>
        <w:pStyle w:val="1"/>
        <w:spacing w:before="0" w:beforeAutospacing="0" w:after="0" w:afterAutospacing="0"/>
        <w:ind w:firstLine="709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 xml:space="preserve">Задание выполняйте прямо в файле, чтобы я видела вопрос. Подписывайте </w:t>
      </w:r>
    </w:p>
    <w:p w:rsidR="002363EF" w:rsidRDefault="002363EF" w:rsidP="001D073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Cs w:val="0"/>
          <w:color w:val="000000"/>
          <w:sz w:val="22"/>
          <w:szCs w:val="22"/>
        </w:rPr>
      </w:pPr>
    </w:p>
    <w:p w:rsidR="001D073A" w:rsidRPr="001A675B" w:rsidRDefault="002363EF" w:rsidP="001D073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>Контрольная работа. Т</w:t>
      </w:r>
      <w:r w:rsidR="001D073A">
        <w:rPr>
          <w:rFonts w:ascii="Arial" w:hAnsi="Arial" w:cs="Arial"/>
          <w:bCs w:val="0"/>
          <w:color w:val="000000"/>
          <w:sz w:val="22"/>
          <w:szCs w:val="22"/>
        </w:rPr>
        <w:t xml:space="preserve">ест.  </w:t>
      </w:r>
      <w:r w:rsidR="001D073A" w:rsidRPr="001A675B">
        <w:rPr>
          <w:rFonts w:ascii="Arial" w:hAnsi="Arial" w:cs="Arial"/>
          <w:bCs w:val="0"/>
          <w:color w:val="000000"/>
          <w:sz w:val="22"/>
          <w:szCs w:val="22"/>
        </w:rPr>
        <w:t xml:space="preserve"> Психология подростков и юношей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bCs/>
          <w:i/>
          <w:iCs/>
          <w:color w:val="000000"/>
          <w:sz w:val="22"/>
          <w:szCs w:val="22"/>
        </w:rPr>
        <w:t>Выберите правильный ответ на следующие вопросы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Идеальное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«Я» слишком сильно отличается от реального в случае: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отсутствия каких-либо притязаний; В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)с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>оответствия возможностей и уровня притязаний;  С) высокого уровня притязаний и недостаточного осознания своих возможностей; Д) осознания подростком своих возможностей.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2. По определению Д.Б.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Эльконина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, новообразование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деятельность, </w:t>
      </w:r>
      <w:r w:rsidRPr="002363EF">
        <w:rPr>
          <w:rFonts w:ascii="Arial" w:hAnsi="Arial" w:cs="Arial"/>
          <w:color w:val="000000"/>
          <w:sz w:val="22"/>
          <w:szCs w:val="22"/>
        </w:rPr>
        <w:noBreakHyphen/>
        <w:t xml:space="preserve"> есть: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  общение;   В) самопознание;   С) самооценка;   Д) чувство взрослости.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3. Из перечисленных профессиональных типов: 1)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предпринимательский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>, 2) исследовательский, 3) социальный, 4) артистический и 5) реалистический - среди юношей преобладают: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3, 4. 5;         В) 1,2.5;     С)  2, 3, 5;       Д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 xml:space="preserve"> )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1, 3, 4.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4. Подросток вырастает под пристальным вниманием и заботой родителей, у которых много внутренних проблем, возникших на основе личных трагедий и комплексов, в семье: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гиперопекающей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;      В) авторитарной;   С) с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попустительский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стилем отношения;   Д) с высокой рефлексией и ответственностью.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5. Социальные нормы, определяющие дифференциацию деятельности, статуса, прав и обязанностей мужчин и женщин, называются социальными: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психосексуальными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нормами;   В)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полоролевыми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стереотипами;   С) половыми ролями;   Д)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полоролевым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повелением.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6. Субъективное чувство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непрерывнойсамотождественности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– это: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самоощущение;  В) идентичность;   С) образ Я; Д) «</w:t>
      </w:r>
      <w:proofErr w:type="spellStart"/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Я-концепция</w:t>
      </w:r>
      <w:proofErr w:type="spellEnd"/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>».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7. Из перечисленных типов эмоционального реагирования:  1)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эмоц</w:t>
      </w:r>
      <w:r w:rsidR="002363EF">
        <w:rPr>
          <w:rFonts w:ascii="Arial" w:hAnsi="Arial" w:cs="Arial"/>
          <w:color w:val="000000"/>
          <w:sz w:val="22"/>
          <w:szCs w:val="22"/>
        </w:rPr>
        <w:t>ыва</w:t>
      </w:r>
      <w:r w:rsidRPr="002363EF">
        <w:rPr>
          <w:rFonts w:ascii="Arial" w:hAnsi="Arial" w:cs="Arial"/>
          <w:color w:val="000000"/>
          <w:sz w:val="22"/>
          <w:szCs w:val="22"/>
        </w:rPr>
        <w:t>иональная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неустойчивость, 2) автономия эмоций; 3)нападение или отсутствие; 4)идеализм; 5)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рефлексивность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эмоций – Х.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Ремшмидт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в подростковом возрасте отмечает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 1, 3, 4;          В) 1, 2, 4;         С)  2, 4, 5;        Д) 3, 4, 5.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8. Новообразованием критической фазы подросткового возраста, ярким свидетельством того, что отрочество началось, является: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саморегуляция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;     В)  сексуальная активность;     С)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девиантное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поведение; Д) чувство взрослости.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9. Э.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Эриксон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создавший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возрастную периодизацию жизненного цикла человека, в качестве основного новообразования подросткового возраста определил: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эгоцентризм;   В) рефлексию;      С) идентичность;      Д) идентификацию.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10. Фундаментальная переориентация мышления с познания того, как устроена реальность, на поиск потенциальных возможностей, лежащих за непосредственной данностью, именуется переходом к мышлению: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абстрактному;   В) гипотетико-дедуктивному;   С) практическому;     Д) логическому.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11. Возрастные границы подросткового возраста так же, как и границы любого другого возрастною периода, являются: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относительными;   В) асинхронными;    С) постоянными;     Д) гетерохромными.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12. Умственные действия, осуществляемые, в отличие от конкретных операций, не с предметными представлениями, а с отвлеченными понятиями это: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комбинаторика;  В) планирование;   С) логические операции;  Д) пропозициональные операции.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13. При чрезмерных ожиданиях от подростка, связанных с непосильными для него нагрузками, при уменьшении внимания со стороны взрослых возникает реакция: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саморегуляции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;   В) оппозиции;    С) эмансипации;    Д)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гиперкомпенсации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14. Какие три точки созревания подростка: 1) органическое, 2) половое, 3) личностное. 4) социальное, - выделил Л.С.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Выготский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lastRenderedPageBreak/>
        <w:t>А) 1, 3, 4;   В) 2, 3, 4;   С) 1, 2, 3;  Д) 1, 2, 4;    Д)    1, 2, 4.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15. Высокая степень эмоционально положительного отношения субъекта, выделяющего свой объект среди других и помещающего его в центр своих жизненных потребностей и интересов, - это: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дружба; В) верность;  С) любовь;  Д) симпатия.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16. У первобытных народов переход от детства к взрослому состоянию осуществляется довольно резко, часто через ритуалы: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 инициации;    В) моратория;     С) демонстрации;   Д)  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менархе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17.  Важная задача для подростка: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формирование самосознания;   В) психологическое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совладание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с собственным телесным и сексуальным созреванием;  С) успешная социализация Д) профессиональное самоопределение.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18. К подростку начинают относиться с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учетом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появившегося у него чувства взрослости, выражают готовность обсудить его проблемы в семье: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отчужденной от проблем подростка; В) авторитарной со сложившимися стереотипами;      С) с попустительским отношением;   Д) с высокой рефлексией и ответственностью.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19. Когда ребенок принимает оценки своей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референтной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группы (семьи, класса, религиозной общины), тогда достигается уровень развития моральных суждений: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конвенциональный;  В)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постконвециональный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;  В) рефлексивный;   Д) автономный.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20. Познание своего Я в настоящем и будущем, определение своих жизненных планов и целей, нравственных идеалов в юношеском возрасте называется: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самопознанием;  В) самооценкой;   С) самосознанием;    Д)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саморефлексией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21. Эмоциональная неустойчивость и чувствительность, застенчивость и агрессивность, эмоциональная напряженность и конфликтные отношения с окружающими, склонность к крайним суждениям и оценкам являются характерными чертами поведения личности: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маргинальной;    В) рефлексивной;     С) двойственной;   Д) неустойчивой.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22. По отношению к подростку господствует принцип вседозволенности, родители позволяют манипулировать собой в семье: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с высокой рефлексией и ответственностью;  В) с попустительским отношением;   С) авторитарной;    Д)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гиперопекающей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23. Совмещение жизненных целей и перспектив друзей при сохранении индивидуальности и особенности каждого, которое возможно только на основе относительно стабильного образа «Я», называется подлинной: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демократичностью;    В) идентичностью;   С) интимностью;   Д) дружбой.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24.  У подростка превалируют нигилистические реакции,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ажиотированная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агрессия или неадекватная лояльность, пассивный стиль поведения в семье: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с высокой рефлексией и ответственностью;  В) авторитарной со сложившимися стереотипами;   С) с попустительским отношением;  Д)   отчужденной.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25.Страх потери собственной идентичности подростка обусловливает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размывание времени;  В) негативную идентичность;  С) уход от близких взаимоотношений;    Д) размывание способности к продуктивной работе.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26. Желание подростка понять, какой он на самом деле,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открывай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дли себя свой внутренний мир, </w:t>
      </w:r>
      <w:r w:rsidRPr="002363EF">
        <w:rPr>
          <w:rFonts w:ascii="Arial" w:hAnsi="Arial" w:cs="Arial"/>
          <w:color w:val="000000"/>
          <w:sz w:val="22"/>
          <w:szCs w:val="22"/>
        </w:rPr>
        <w:noBreakHyphen/>
        <w:t xml:space="preserve">  это: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саморегуляция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;    В) эмансипация;  С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 xml:space="preserve"> )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самовоспитание;  Д)) самопознание.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27. Острая борьба мотивов (делать ли,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то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что надо или, то что хочется) при решении задач произвольного поведения, в результате которого происходит создание намерения и, наконец, его исполнение – это: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 мотивационный кризис;  В) волевой акт;   С) акт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саморегуляции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;  Д) интеллектуальный план действия.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28. Подросток, который является достаточно прогнозируемым и способен соответствовать общественным ожиданиям в сфере общения, вырос в семье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>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благополучными отношениями;  В)  авторитарным стилем;  С) чрезмерной опекой и контролем;   Д) чрезмерным покровительством.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29. У подростков, избегающих вовлеченности в деятельность, отмечается: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размывание способности к продуктивной работе;    В) размывание времени;   С) уход от близких взаимоотношений;   Д) негативная идентичность.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30. Некритичное принятие ценностей семьи, общества, религиозной группы </w:t>
      </w:r>
      <w:r w:rsidRPr="002363EF">
        <w:rPr>
          <w:rFonts w:ascii="Arial" w:hAnsi="Arial" w:cs="Arial"/>
          <w:color w:val="000000"/>
          <w:sz w:val="22"/>
          <w:szCs w:val="22"/>
        </w:rPr>
        <w:noBreakHyphen/>
        <w:t xml:space="preserve"> это идентичность: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конформная;    В) негативная;   С) предопределенная;  Д) этическая.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31. Стремление развить в себе желательные качества, достичь идеального образа побуждает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к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>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самосознанию;   В) самовоспитанию;    С) дезориентации;    Д) рефлексии.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32. Осознание юноши себя в качестве члена общества и конкретизация в новой общественно значимой позиции </w:t>
      </w:r>
      <w:r w:rsidRPr="002363EF">
        <w:rPr>
          <w:rFonts w:ascii="Arial" w:hAnsi="Arial" w:cs="Arial"/>
          <w:color w:val="000000"/>
          <w:sz w:val="22"/>
          <w:szCs w:val="22"/>
        </w:rPr>
        <w:noBreakHyphen/>
        <w:t xml:space="preserve">  это: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самосознание;   В) самопознание;   С)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саморефлексия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;   Д) самоопределение.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33. Первый признак  наступления пубертатного периода </w:t>
      </w:r>
      <w:r w:rsidRPr="002363EF">
        <w:rPr>
          <w:rFonts w:ascii="Arial" w:hAnsi="Arial" w:cs="Arial"/>
          <w:color w:val="000000"/>
          <w:sz w:val="22"/>
          <w:szCs w:val="22"/>
        </w:rPr>
        <w:noBreakHyphen/>
        <w:t xml:space="preserve">  это: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ускорение роста;    В) изменение веса;      С) эякуляция;    Д)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менархе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34. Центральное место в половом созревании подростка занимает регуляция: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физическая;  В) физиологическая;   С) гормональная;   Д) биохимическая.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35. Целенаправленное ограничение себя в еде, доходящее до степени голодания, обусловленное стремлением к похуданию, </w:t>
      </w:r>
      <w:r w:rsidRPr="002363EF">
        <w:rPr>
          <w:rFonts w:ascii="Arial" w:hAnsi="Arial" w:cs="Arial"/>
          <w:color w:val="000000"/>
          <w:sz w:val="22"/>
          <w:szCs w:val="22"/>
        </w:rPr>
        <w:noBreakHyphen/>
        <w:t xml:space="preserve"> это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нервная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>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шизофрения;    В)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дисморфофобия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;    С)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депривация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;  О)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анорексия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36. Подросток находится в положении личности, принадлежащей двум культурам, т.е. личности: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двойственной;   В) маргинальной;   С) неустойчивой;   Д) рефлексивной.</w:t>
      </w:r>
    </w:p>
    <w:p w:rsidR="001D073A" w:rsidRPr="002363EF" w:rsidRDefault="001D073A" w:rsidP="001D073A">
      <w:pPr>
        <w:spacing w:after="0" w:line="240" w:lineRule="auto"/>
      </w:pPr>
    </w:p>
    <w:p w:rsidR="001D073A" w:rsidRPr="002363EF" w:rsidRDefault="001D073A" w:rsidP="001D073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1D073A" w:rsidRPr="002363EF" w:rsidRDefault="001D073A" w:rsidP="001D073A"/>
    <w:p w:rsidR="001D073A" w:rsidRPr="002363EF" w:rsidRDefault="001D073A" w:rsidP="001D073A"/>
    <w:p w:rsidR="001D073A" w:rsidRPr="002363EF" w:rsidRDefault="001D073A" w:rsidP="001D073A"/>
    <w:p w:rsidR="001D073A" w:rsidRPr="002363EF" w:rsidRDefault="001D073A" w:rsidP="001D073A"/>
    <w:p w:rsidR="001D073A" w:rsidRPr="002363EF" w:rsidRDefault="001D073A" w:rsidP="001D073A"/>
    <w:p w:rsidR="001D073A" w:rsidRPr="002363EF" w:rsidRDefault="001D073A" w:rsidP="001D073A"/>
    <w:p w:rsidR="006B5EF2" w:rsidRPr="002363EF" w:rsidRDefault="006B5EF2"/>
    <w:sectPr w:rsidR="006B5EF2" w:rsidRPr="002363EF" w:rsidSect="006B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073A"/>
    <w:rsid w:val="001D073A"/>
    <w:rsid w:val="002363EF"/>
    <w:rsid w:val="004356C7"/>
    <w:rsid w:val="006B5EF2"/>
    <w:rsid w:val="00F2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F2"/>
  </w:style>
  <w:style w:type="paragraph" w:styleId="1">
    <w:name w:val="heading 1"/>
    <w:basedOn w:val="a"/>
    <w:link w:val="10"/>
    <w:uiPriority w:val="9"/>
    <w:qFormat/>
    <w:rsid w:val="001D0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7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2020-04-29T08:04:00Z</dcterms:created>
  <dcterms:modified xsi:type="dcterms:W3CDTF">2020-04-30T06:28:00Z</dcterms:modified>
</cp:coreProperties>
</file>