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1" w:rsidRDefault="00AE7821" w:rsidP="00AE7821">
      <w:r>
        <w:t>6   мая:</w:t>
      </w:r>
      <w:bookmarkStart w:id="0" w:name="_GoBack"/>
      <w:bookmarkEnd w:id="0"/>
    </w:p>
    <w:p w:rsidR="00AE7821" w:rsidRDefault="00AE7821" w:rsidP="00AE7821">
      <w:r>
        <w:t>1.</w:t>
      </w:r>
      <w:r>
        <w:tab/>
        <w:t xml:space="preserve">Выполнить анализ стихотворения «Послушайте» по следующему плану: </w:t>
      </w:r>
      <w:hyperlink r:id="rId4" w:history="1">
        <w:r w:rsidRPr="009179C9">
          <w:rPr>
            <w:rStyle w:val="a3"/>
          </w:rPr>
          <w:t>https://bingoschool.ru/blog/205/</w:t>
        </w:r>
      </w:hyperlink>
      <w:r>
        <w:t xml:space="preserve"> </w:t>
      </w:r>
      <w:r>
        <w:t xml:space="preserve"> </w:t>
      </w:r>
    </w:p>
    <w:p w:rsidR="003017B7" w:rsidRDefault="00AE7821" w:rsidP="00AE7821">
      <w:r>
        <w:t>2.</w:t>
      </w:r>
      <w:r>
        <w:tab/>
        <w:t xml:space="preserve">Прислать к 11 мая на </w:t>
      </w:r>
      <w:proofErr w:type="spellStart"/>
      <w:r>
        <w:t>эл.почту</w:t>
      </w:r>
      <w:proofErr w:type="spellEnd"/>
      <w:r>
        <w:t>: 79324346325@yandex.ru</w:t>
      </w:r>
    </w:p>
    <w:sectPr w:rsidR="0030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21"/>
    <w:rsid w:val="003017B7"/>
    <w:rsid w:val="00A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C6BB-6B3D-4FF6-A966-C6A5EB6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ngoschool.ru/blog/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2020-04-29T14:46:00Z</dcterms:created>
  <dcterms:modified xsi:type="dcterms:W3CDTF">2020-04-29T14:47:00Z</dcterms:modified>
</cp:coreProperties>
</file>