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507255" w:rsidRDefault="00507255" w:rsidP="00507255">
      <w:r>
        <w:t>Г. Малер Биография таблица, симфония №1 Анализ письменно</w:t>
      </w:r>
      <w:bookmarkStart w:id="0" w:name="_GoBack"/>
      <w:bookmarkEnd w:id="0"/>
    </w:p>
    <w:sectPr w:rsidR="001B00B8" w:rsidRPr="0050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0B3E"/>
    <w:multiLevelType w:val="hybridMultilevel"/>
    <w:tmpl w:val="41887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1B00B8"/>
    <w:rsid w:val="0026472F"/>
    <w:rsid w:val="004C6264"/>
    <w:rsid w:val="00501A3F"/>
    <w:rsid w:val="00505183"/>
    <w:rsid w:val="00507255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4120A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FE52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2020-05-07T12:11:00Z</dcterms:created>
  <dcterms:modified xsi:type="dcterms:W3CDTF">2020-05-07T12:11:00Z</dcterms:modified>
</cp:coreProperties>
</file>