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32" w:rsidRDefault="00BE2E32" w:rsidP="00BE2E32">
      <w:r>
        <w:t>1.</w:t>
      </w:r>
      <w:r w:rsidRPr="00BE2E32">
        <w:t>Играть и петь последовательность аккордов от баса</w:t>
      </w:r>
    </w:p>
    <w:p w:rsidR="00FD27EE" w:rsidRPr="00BE2E32" w:rsidRDefault="00BE2E32" w:rsidP="00BE2E32">
      <w:r w:rsidRPr="00BE2E32">
        <w:t xml:space="preserve"> 2. Прислать видеозапись</w:t>
      </w:r>
      <w:bookmarkStart w:id="0" w:name="_GoBack"/>
      <w:bookmarkEnd w:id="0"/>
    </w:p>
    <w:sectPr w:rsidR="00FD27EE" w:rsidRPr="00BE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C4182"/>
    <w:rsid w:val="003F74DC"/>
    <w:rsid w:val="00452AA0"/>
    <w:rsid w:val="00724F4D"/>
    <w:rsid w:val="00A82870"/>
    <w:rsid w:val="00BE2E32"/>
    <w:rsid w:val="00D10802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4C8E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2020-03-26T11:12:00Z</dcterms:created>
  <dcterms:modified xsi:type="dcterms:W3CDTF">2020-06-04T11:15:00Z</dcterms:modified>
</cp:coreProperties>
</file>