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F4D" w:rsidRDefault="00724F4D" w:rsidP="00724F4D">
      <w:r w:rsidRPr="00724F4D">
        <w:t xml:space="preserve">Последовательность аккордов играть наизусть. </w:t>
      </w:r>
    </w:p>
    <w:p w:rsidR="00FD27EE" w:rsidRPr="00724F4D" w:rsidRDefault="00724F4D" w:rsidP="00724F4D">
      <w:r w:rsidRPr="00724F4D">
        <w:t>Прислать видеозапись</w:t>
      </w:r>
      <w:bookmarkStart w:id="0" w:name="_GoBack"/>
      <w:bookmarkEnd w:id="0"/>
    </w:p>
    <w:sectPr w:rsidR="00FD27EE" w:rsidRPr="00724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A0"/>
    <w:rsid w:val="003F74DC"/>
    <w:rsid w:val="00452AA0"/>
    <w:rsid w:val="00724F4D"/>
    <w:rsid w:val="00D10802"/>
    <w:rsid w:val="00F55432"/>
    <w:rsid w:val="00FD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165B2"/>
  <w15:chartTrackingRefBased/>
  <w15:docId w15:val="{E884DACD-46EC-4825-AA25-3D0A0EAB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2020-03-26T11:12:00Z</dcterms:created>
  <dcterms:modified xsi:type="dcterms:W3CDTF">2020-06-04T10:53:00Z</dcterms:modified>
</cp:coreProperties>
</file>