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DC" w:rsidRDefault="007951DC" w:rsidP="007951DC">
      <w:pPr>
        <w:pStyle w:val="Standard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На приеме у психолога</w:t>
      </w:r>
    </w:p>
    <w:p w:rsidR="007951DC" w:rsidRDefault="007951DC" w:rsidP="007951DC">
      <w:pPr>
        <w:pStyle w:val="Standard"/>
        <w:jc w:val="both"/>
        <w:rPr>
          <w:b/>
          <w:bCs/>
          <w:color w:val="000000"/>
        </w:rPr>
      </w:pPr>
    </w:p>
    <w:p w:rsidR="007951DC" w:rsidRDefault="007951DC" w:rsidP="007951DC">
      <w:pPr>
        <w:pStyle w:val="Standard"/>
        <w:tabs>
          <w:tab w:val="left" w:pos="3544"/>
        </w:tabs>
        <w:jc w:val="right"/>
        <w:rPr>
          <w:color w:val="000000"/>
        </w:rPr>
      </w:pPr>
      <w:r>
        <w:rPr>
          <w:b/>
          <w:bCs/>
          <w:color w:val="000000"/>
        </w:rPr>
        <w:t xml:space="preserve">Консультант рубрики: </w:t>
      </w:r>
      <w:r>
        <w:rPr>
          <w:color w:val="000000"/>
        </w:rPr>
        <w:t xml:space="preserve">педагог-психолог высшей категории ТОГУ «Областная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медико-педагогическая консультация»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Г.В.Поленкова</w:t>
      </w:r>
      <w:proofErr w:type="spellEnd"/>
    </w:p>
    <w:p w:rsidR="007951DC" w:rsidRDefault="007951DC" w:rsidP="007951DC">
      <w:pPr>
        <w:pStyle w:val="Standard"/>
        <w:spacing w:after="120"/>
        <w:jc w:val="both"/>
        <w:rPr>
          <w:b/>
          <w:bCs/>
          <w:color w:val="000000"/>
          <w:sz w:val="28"/>
          <w:szCs w:val="28"/>
        </w:rPr>
      </w:pPr>
    </w:p>
    <w:p w:rsidR="007951DC" w:rsidRDefault="007951DC" w:rsidP="007951DC">
      <w:pPr>
        <w:pStyle w:val="Standard"/>
        <w:spacing w:after="120"/>
        <w:jc w:val="center"/>
        <w:rPr>
          <w:b/>
          <w:bCs/>
          <w:sz w:val="28"/>
          <w:szCs w:val="28"/>
        </w:rPr>
      </w:pPr>
    </w:p>
    <w:p w:rsidR="007951DC" w:rsidRDefault="007951DC" w:rsidP="007951DC">
      <w:pPr>
        <w:pStyle w:val="Standard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Технологии  преодоления детско-родительских конфликтов</w:t>
      </w:r>
    </w:p>
    <w:p w:rsidR="007951DC" w:rsidRDefault="007951DC" w:rsidP="007951DC">
      <w:pPr>
        <w:pStyle w:val="Standard"/>
        <w:spacing w:after="120"/>
        <w:ind w:firstLine="709"/>
        <w:jc w:val="center"/>
        <w:rPr>
          <w:b/>
          <w:bCs/>
          <w:sz w:val="28"/>
          <w:szCs w:val="28"/>
        </w:rPr>
      </w:pPr>
    </w:p>
    <w:p w:rsidR="007951DC" w:rsidRDefault="007951DC" w:rsidP="007951DC">
      <w:pPr>
        <w:pStyle w:val="Standard"/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Факторы конфликтного взаимодействия родителей и детей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 внутрисемейных отношений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Выделяют гармоничный и дисгарм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ничный типы семейных отношений. Для </w:t>
      </w:r>
      <w:r>
        <w:rPr>
          <w:iCs/>
          <w:color w:val="000000"/>
          <w:sz w:val="28"/>
          <w:szCs w:val="28"/>
        </w:rPr>
        <w:t>гармоничных внутрисемейных отн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шений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характерно сотрудничество и взаимопомощь, равноправие всех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семейного союза, гибкость оценок и поведения в зависимости от ситуации или состояния членов семьи. В такой семье взрослые корректно направляют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ведение ребенка, хвалят и поощряют, высказывая одновременно советы. Для этой семьи характерен демократический стиль воспитания детей. В </w:t>
      </w:r>
      <w:r>
        <w:rPr>
          <w:iCs/>
          <w:color w:val="000000"/>
          <w:sz w:val="28"/>
          <w:szCs w:val="28"/>
        </w:rPr>
        <w:t>дисгарм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ничной семье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наблюдается конфликтное взаимодействие супругов, напряже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ность, невозможность найти приемлемые способы общения друг с другом.  Чувства и эмоции другого в расчет не принимаются, во взаимоотношениях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храняется дистанция.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Возрастные кризисы детей</w:t>
      </w:r>
      <w:r>
        <w:rPr>
          <w:i/>
          <w:iCs/>
          <w:color w:val="646464"/>
          <w:sz w:val="28"/>
          <w:szCs w:val="28"/>
        </w:rPr>
        <w:t xml:space="preserve">. </w:t>
      </w:r>
      <w:r>
        <w:rPr>
          <w:sz w:val="28"/>
          <w:szCs w:val="28"/>
        </w:rPr>
        <w:t>Возрастной кризис представляет собой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реходный период от одного этапа детского развития к другому и рассматривае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как фактор повышения конфликтности ребенка. Дети становятся непослу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ными, капризными, раздражительными и даже агрессивными. Они часто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пают в конфликты с окружающими, особенно с родителями.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Выделяют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возрастные кризисы детей: кризис первого года (период перехода от младенчества к раннему детству); кризис трех лет (период перехода от раннего детства к дошкольному возрасту); кризис 6 — 7 лет (период перехода от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к младшему школьному возрасту); кризис полового созревания (период перехода от младшего школьного возраста к подростковому возрасту 12 —14 лет);</w:t>
      </w:r>
      <w:proofErr w:type="gramEnd"/>
      <w:r>
        <w:rPr>
          <w:sz w:val="28"/>
          <w:szCs w:val="28"/>
        </w:rPr>
        <w:t xml:space="preserve"> подростковый кризис 15—17 лет</w:t>
      </w:r>
      <w:proofErr w:type="gramStart"/>
      <w:r>
        <w:rPr>
          <w:color w:val="646464"/>
          <w:sz w:val="28"/>
          <w:szCs w:val="28"/>
        </w:rPr>
        <w:t xml:space="preserve"> .</w:t>
      </w:r>
      <w:proofErr w:type="gramEnd"/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живём в мире постоянных компромиссов,  поэтому важно научиться находить альтернативы. Нахождение альтернативы включает в себя достижение взаимного согласия. Научить ребёнка находить альтернативу означает помочь ему в выборе наилучшего способа действия и принятия им ответственности за выполнение решения.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определённые этапы поиска альтернативы: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противоречия или проблемы;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альтернативных решений;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обдумывание и оценка альтернативных решений;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альтернативы и реализация решения;</w:t>
      </w:r>
    </w:p>
    <w:p w:rsidR="007951DC" w:rsidRDefault="007951DC" w:rsidP="007951DC">
      <w:pPr>
        <w:pStyle w:val="a3"/>
        <w:shd w:val="clear" w:color="auto" w:fill="FFFFFF"/>
        <w:spacing w:before="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того момента в будущем, когда можно будет оценить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гресс.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каждый участник конфликта – человек; следовательно, к каждому нужно относиться достойно и с уважением.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родитель, и ребёнок </w:t>
      </w:r>
      <w:proofErr w:type="gramStart"/>
      <w:r>
        <w:rPr>
          <w:color w:val="000000"/>
          <w:sz w:val="28"/>
          <w:szCs w:val="28"/>
        </w:rPr>
        <w:t>должны</w:t>
      </w:r>
      <w:proofErr w:type="gramEnd"/>
      <w:r>
        <w:rPr>
          <w:color w:val="000000"/>
          <w:sz w:val="28"/>
          <w:szCs w:val="28"/>
        </w:rPr>
        <w:t>: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хотеть услышать партнёра;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хотеть разрешить конфликт;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и, по возможности, принимать чувства партнёра;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верить, что другой человек тоже может найти хорошее решение;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смотреть на другого человека как на самостоятельную личность, с его особыми чувствами.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поведения, реализующие установку на понимание, доверие и принятие, включают в себя: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зрительный контакт (смотреть на партнёра, но не сверлить его взглядом);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жестов (естественные раскованные открытые жесты и позы).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Сюда входит и Ваша собственная манера держаться, выражающая желание разрешить конфликт: внимательное слушание партнёра, не столько относящееся к тому, что он говорит, сколько поддерживающее его и побуждающее продолжать и прояснять свои мысли и чувства.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 не должен бояться сказать: «То, что случилось, является проблемой, и я хочу, чтобы мы попытались решить её вместе». Нужно придерживаться следующих целей и правил: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 все, как есть.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избегайте обвинений, которые лишь вынуждают ребёнка защищаться и уменьшают шансы на разрешение противоречия;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совместные действия, следует дать ребёнку понять, что важно объединиться в поиске того решения, при котором никто не будет ущемлён Важно, чтобы ребёнок поверил в то, что родитель искренне желает его помощи и с уважением относится к его идеям.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помочь найти решение проблемы, постарайтесь держать в уме следующие ключевые моменты: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позвольте ребёнку первому предложить своё решение. Вы воспользуетесь своей возможностью позже;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дайте ребёнку достаточно времени для обдумывания его предложений, </w:t>
      </w:r>
      <w:r>
        <w:rPr>
          <w:color w:val="000000"/>
          <w:sz w:val="28"/>
          <w:szCs w:val="28"/>
        </w:rPr>
        <w:lastRenderedPageBreak/>
        <w:t>особенно если он ещё маленький;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открытыми, избегайте оценок, осуждения предлагаемых ребёнком решений.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детско-родительских отношениях, как и в любых других, не всё идёт гладко. Порой возникают проблемы и противоречия. Нужно быть готовым к тому, что такой момент наступит и относится к нему как к нормальному явлению, с которым родитель и ребёнок умеют конструктивно работать.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</w:p>
    <w:p w:rsidR="007951DC" w:rsidRDefault="007951DC" w:rsidP="007951DC">
      <w:pPr>
        <w:pStyle w:val="Standard"/>
        <w:spacing w:after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7951DC" w:rsidRDefault="007951DC" w:rsidP="007951DC">
      <w:pPr>
        <w:pStyle w:val="Standard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Популярная психология для родителей./Под </w:t>
      </w:r>
      <w:proofErr w:type="spellStart"/>
      <w:r>
        <w:rPr>
          <w:color w:val="000000"/>
          <w:sz w:val="28"/>
          <w:szCs w:val="28"/>
        </w:rPr>
        <w:t>ред.А.А.Бодалева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, Педагогика, 1989.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практического психолога. Психическое здоровье детей и подростков в контексте психологической службы./Под ред. И.В. </w:t>
      </w:r>
      <w:proofErr w:type="spellStart"/>
      <w:r>
        <w:rPr>
          <w:color w:val="000000"/>
          <w:sz w:val="28"/>
          <w:szCs w:val="28"/>
        </w:rPr>
        <w:t>Дубровиной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, 1995.</w:t>
      </w: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</w:p>
    <w:p w:rsidR="007951DC" w:rsidRDefault="007951DC" w:rsidP="007951DC">
      <w:pPr>
        <w:pStyle w:val="Standard"/>
        <w:spacing w:after="120"/>
        <w:ind w:firstLine="709"/>
        <w:jc w:val="both"/>
        <w:rPr>
          <w:color w:val="000000"/>
          <w:sz w:val="28"/>
          <w:szCs w:val="28"/>
        </w:rPr>
      </w:pPr>
    </w:p>
    <w:p w:rsidR="007951DC" w:rsidRDefault="007951DC" w:rsidP="007951DC">
      <w:pPr>
        <w:pStyle w:val="Standard"/>
        <w:spacing w:after="120"/>
        <w:ind w:firstLine="709"/>
        <w:rPr>
          <w:sz w:val="28"/>
          <w:szCs w:val="28"/>
        </w:rPr>
      </w:pPr>
    </w:p>
    <w:p w:rsidR="00721C71" w:rsidRDefault="00721C71"/>
    <w:sectPr w:rsidR="00721C71" w:rsidSect="0072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DC"/>
    <w:rsid w:val="00721C71"/>
    <w:rsid w:val="0079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1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rsid w:val="007951DC"/>
    <w:pPr>
      <w:widowControl/>
      <w:suppressAutoHyphens w:val="0"/>
      <w:spacing w:before="150" w:after="22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2020-12-17T12:05:00Z</dcterms:created>
  <dcterms:modified xsi:type="dcterms:W3CDTF">2020-12-17T12:06:00Z</dcterms:modified>
</cp:coreProperties>
</file>