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C9" w:rsidRPr="00A64266" w:rsidRDefault="004843C9" w:rsidP="00F8194B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4843C9" w:rsidRPr="00A64266" w:rsidRDefault="004843C9" w:rsidP="00F8194B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4843C9" w:rsidRPr="00A64266" w:rsidRDefault="004843C9" w:rsidP="00F8194B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5A768F" w:rsidRDefault="005A768F" w:rsidP="005A768F">
      <w:pPr>
        <w:suppressAutoHyphens/>
        <w:jc w:val="center"/>
        <w:rPr>
          <w:sz w:val="28"/>
          <w:szCs w:val="28"/>
          <w:lang w:eastAsia="ar-SA"/>
        </w:rPr>
      </w:pPr>
    </w:p>
    <w:p w:rsidR="005A768F" w:rsidRDefault="005A768F" w:rsidP="005A768F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199"/>
        <w:tblW w:w="3121" w:type="dxa"/>
        <w:tblLook w:val="04A0"/>
      </w:tblPr>
      <w:tblGrid>
        <w:gridCol w:w="3121"/>
      </w:tblGrid>
      <w:tr w:rsidR="005A768F" w:rsidRPr="005A768F" w:rsidTr="004E22E6">
        <w:trPr>
          <w:trHeight w:val="1135"/>
        </w:trPr>
        <w:tc>
          <w:tcPr>
            <w:tcW w:w="3121" w:type="dxa"/>
          </w:tcPr>
          <w:p w:rsidR="005A768F" w:rsidRPr="005A768F" w:rsidRDefault="005A768F" w:rsidP="005A768F">
            <w:pPr>
              <w:rPr>
                <w:lang w:eastAsia="ar-SA"/>
              </w:rPr>
            </w:pPr>
            <w:r w:rsidRPr="005A768F">
              <w:rPr>
                <w:lang w:eastAsia="ar-SA"/>
              </w:rPr>
              <w:t>Рассмотрено на заседании</w:t>
            </w:r>
          </w:p>
          <w:p w:rsidR="005A768F" w:rsidRPr="005A768F" w:rsidRDefault="005A768F" w:rsidP="005A768F">
            <w:pPr>
              <w:rPr>
                <w:lang w:eastAsia="ar-SA"/>
              </w:rPr>
            </w:pPr>
            <w:r w:rsidRPr="005A768F">
              <w:rPr>
                <w:lang w:eastAsia="ar-SA"/>
              </w:rPr>
              <w:t xml:space="preserve">предметно-цикловой комиссии социально-гуманитарных дисциплин и рекомендовано </w:t>
            </w:r>
          </w:p>
          <w:p w:rsidR="005A768F" w:rsidRPr="005A768F" w:rsidRDefault="005A768F" w:rsidP="005A768F">
            <w:pPr>
              <w:rPr>
                <w:lang w:eastAsia="ar-SA"/>
              </w:rPr>
            </w:pPr>
            <w:r w:rsidRPr="005A768F">
              <w:rPr>
                <w:lang w:eastAsia="ar-SA"/>
              </w:rPr>
              <w:t>к утверждению</w:t>
            </w:r>
          </w:p>
          <w:p w:rsidR="005A768F" w:rsidRPr="00B950B1" w:rsidRDefault="005A768F" w:rsidP="005A768F">
            <w:pPr>
              <w:rPr>
                <w:lang w:eastAsia="ar-SA"/>
              </w:rPr>
            </w:pPr>
            <w:r w:rsidRPr="00B950B1">
              <w:rPr>
                <w:lang w:eastAsia="ar-SA"/>
              </w:rPr>
              <w:t xml:space="preserve">Протокол </w:t>
            </w:r>
          </w:p>
          <w:p w:rsidR="005A768F" w:rsidRPr="005A768F" w:rsidRDefault="005A768F" w:rsidP="00B950B1">
            <w:r w:rsidRPr="00B950B1">
              <w:rPr>
                <w:lang w:eastAsia="ar-SA"/>
              </w:rPr>
              <w:t xml:space="preserve">от </w:t>
            </w:r>
            <w:r w:rsidR="00B950B1" w:rsidRPr="00B950B1">
              <w:t>«15</w:t>
            </w:r>
            <w:r w:rsidRPr="00B950B1">
              <w:t>» июня 20</w:t>
            </w:r>
            <w:r w:rsidR="00B950B1" w:rsidRPr="00B950B1">
              <w:t>20</w:t>
            </w:r>
            <w:r w:rsidRPr="00B950B1">
              <w:t xml:space="preserve"> г. № 5</w:t>
            </w:r>
          </w:p>
        </w:tc>
      </w:tr>
    </w:tbl>
    <w:p w:rsidR="005A768F" w:rsidRPr="005A768F" w:rsidRDefault="005A768F" w:rsidP="005A768F">
      <w:pPr>
        <w:framePr w:w="2365" w:hSpace="180" w:wrap="around" w:vAnchor="text" w:hAnchor="page" w:x="8017" w:y="255"/>
        <w:rPr>
          <w:lang w:eastAsia="ar-SA"/>
        </w:rPr>
      </w:pPr>
      <w:r w:rsidRPr="005A768F">
        <w:rPr>
          <w:lang w:eastAsia="ar-SA"/>
        </w:rPr>
        <w:t xml:space="preserve">Введено в действие </w:t>
      </w:r>
    </w:p>
    <w:p w:rsidR="001E03E8" w:rsidRPr="00015841" w:rsidRDefault="001E03E8" w:rsidP="001E03E8">
      <w:pPr>
        <w:framePr w:w="2365" w:hSpace="180" w:wrap="around" w:vAnchor="text" w:hAnchor="page" w:x="8017" w:y="255"/>
        <w:rPr>
          <w:lang w:eastAsia="ar-SA"/>
        </w:rPr>
      </w:pPr>
      <w:r w:rsidRPr="00015841">
        <w:rPr>
          <w:lang w:eastAsia="ar-SA"/>
        </w:rPr>
        <w:t xml:space="preserve">Приказом </w:t>
      </w:r>
    </w:p>
    <w:p w:rsidR="001E03E8" w:rsidRPr="008C78F6" w:rsidRDefault="001E03E8" w:rsidP="001E03E8">
      <w:pPr>
        <w:framePr w:w="2365" w:hSpace="180" w:wrap="around" w:vAnchor="text" w:hAnchor="page" w:x="8017" w:y="255"/>
      </w:pPr>
      <w:r w:rsidRPr="008C78F6">
        <w:rPr>
          <w:lang w:eastAsia="ar-SA"/>
        </w:rPr>
        <w:t xml:space="preserve">от </w:t>
      </w:r>
      <w:r w:rsidRPr="008C78F6">
        <w:t xml:space="preserve">«23» июня 2020 г. </w:t>
      </w:r>
    </w:p>
    <w:p w:rsidR="005A768F" w:rsidRPr="005A768F" w:rsidRDefault="001E03E8" w:rsidP="001E03E8">
      <w:pPr>
        <w:framePr w:w="2365" w:hSpace="180" w:wrap="around" w:vAnchor="text" w:hAnchor="page" w:x="8017" w:y="255"/>
      </w:pPr>
      <w:r w:rsidRPr="008C78F6">
        <w:t>№ 09/04-ОД-218</w:t>
      </w:r>
    </w:p>
    <w:p w:rsidR="005A768F" w:rsidRPr="005A768F" w:rsidRDefault="005A768F" w:rsidP="005A768F">
      <w:pPr>
        <w:suppressAutoHyphens/>
        <w:rPr>
          <w:lang w:eastAsia="ar-SA"/>
        </w:rPr>
      </w:pPr>
    </w:p>
    <w:p w:rsidR="005A768F" w:rsidRPr="005A768F" w:rsidRDefault="005A768F" w:rsidP="005A768F">
      <w:pPr>
        <w:suppressAutoHyphens/>
        <w:rPr>
          <w:lang w:eastAsia="ar-SA"/>
        </w:rPr>
      </w:pPr>
      <w:r w:rsidRPr="005A768F">
        <w:rPr>
          <w:lang w:eastAsia="ar-SA"/>
        </w:rPr>
        <w:t xml:space="preserve">Утверждено                  </w:t>
      </w:r>
    </w:p>
    <w:p w:rsidR="005A768F" w:rsidRPr="005A768F" w:rsidRDefault="005A768F" w:rsidP="005A768F">
      <w:pPr>
        <w:suppressAutoHyphens/>
        <w:rPr>
          <w:lang w:eastAsia="ar-SA"/>
        </w:rPr>
      </w:pPr>
      <w:r w:rsidRPr="005A768F">
        <w:rPr>
          <w:lang w:eastAsia="ar-SA"/>
        </w:rPr>
        <w:t xml:space="preserve"> Педагогическим советом</w:t>
      </w:r>
    </w:p>
    <w:p w:rsidR="005A768F" w:rsidRPr="005A768F" w:rsidRDefault="005A768F" w:rsidP="005A768F">
      <w:pPr>
        <w:suppressAutoHyphens/>
        <w:rPr>
          <w:lang w:eastAsia="ar-SA"/>
        </w:rPr>
      </w:pPr>
      <w:r w:rsidRPr="005A768F">
        <w:rPr>
          <w:lang w:eastAsia="ar-SA"/>
        </w:rPr>
        <w:t xml:space="preserve">Протокол </w:t>
      </w:r>
    </w:p>
    <w:p w:rsidR="003B3374" w:rsidRDefault="003B3374" w:rsidP="003B3374">
      <w:pPr>
        <w:framePr w:hSpace="180" w:wrap="around" w:vAnchor="text" w:hAnchor="margin" w:y="-17"/>
      </w:pPr>
      <w:r>
        <w:t xml:space="preserve"> </w:t>
      </w:r>
    </w:p>
    <w:p w:rsidR="003B3374" w:rsidRPr="003B3374" w:rsidRDefault="003B3374" w:rsidP="003B3374">
      <w:pPr>
        <w:suppressAutoHyphens/>
      </w:pPr>
      <w:r w:rsidRPr="003B3374">
        <w:t xml:space="preserve">от «19» июня 2020 г. </w:t>
      </w:r>
    </w:p>
    <w:p w:rsidR="005A768F" w:rsidRDefault="003B3374" w:rsidP="003B3374">
      <w:pPr>
        <w:suppressAutoHyphens/>
        <w:rPr>
          <w:sz w:val="28"/>
          <w:szCs w:val="28"/>
          <w:lang w:eastAsia="ar-SA"/>
        </w:rPr>
      </w:pPr>
      <w:r w:rsidRPr="003B3374">
        <w:t>№ 09/04-ППС-6</w:t>
      </w:r>
    </w:p>
    <w:p w:rsidR="004843C9" w:rsidRPr="00367A7A" w:rsidRDefault="004843C9" w:rsidP="005A768F">
      <w:pPr>
        <w:suppressAutoHyphens/>
        <w:rPr>
          <w:sz w:val="28"/>
          <w:szCs w:val="28"/>
          <w:lang w:eastAsia="ar-SA"/>
        </w:rPr>
      </w:pPr>
    </w:p>
    <w:p w:rsidR="004843C9" w:rsidRPr="00367A7A" w:rsidRDefault="004843C9" w:rsidP="00F8194B">
      <w:pPr>
        <w:suppressAutoHyphens/>
        <w:jc w:val="center"/>
        <w:rPr>
          <w:sz w:val="28"/>
          <w:szCs w:val="28"/>
          <w:lang w:eastAsia="ar-SA"/>
        </w:rPr>
      </w:pPr>
    </w:p>
    <w:p w:rsidR="004843C9" w:rsidRPr="00367A7A" w:rsidRDefault="004843C9" w:rsidP="00F8194B">
      <w:pPr>
        <w:suppressAutoHyphens/>
        <w:jc w:val="center"/>
        <w:rPr>
          <w:sz w:val="28"/>
          <w:szCs w:val="28"/>
          <w:lang w:eastAsia="ar-SA"/>
        </w:rPr>
      </w:pPr>
    </w:p>
    <w:p w:rsidR="004843C9" w:rsidRPr="0016684C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4843C9" w:rsidRPr="00367A7A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Pr="00367A7A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Pr="00367A7A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Pr="005A3227" w:rsidRDefault="004843C9" w:rsidP="00F8194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A3227">
        <w:rPr>
          <w:sz w:val="28"/>
          <w:szCs w:val="28"/>
        </w:rPr>
        <w:t>Дисцип</w:t>
      </w:r>
      <w:r w:rsidR="009A2711">
        <w:rPr>
          <w:sz w:val="28"/>
          <w:szCs w:val="28"/>
        </w:rPr>
        <w:t xml:space="preserve">лины                       </w:t>
      </w:r>
      <w:r w:rsidR="005142F2">
        <w:rPr>
          <w:sz w:val="28"/>
          <w:szCs w:val="28"/>
          <w:u w:val="single"/>
        </w:rPr>
        <w:t>УПО.06</w:t>
      </w:r>
      <w:r w:rsidR="00FE5797">
        <w:rPr>
          <w:sz w:val="28"/>
          <w:szCs w:val="28"/>
          <w:u w:val="single"/>
        </w:rPr>
        <w:t>.0</w:t>
      </w:r>
      <w:r w:rsidR="005142F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История мировой культуры</w:t>
      </w:r>
      <w:r w:rsidRPr="005A3227">
        <w:rPr>
          <w:sz w:val="28"/>
          <w:szCs w:val="28"/>
          <w:u w:val="single"/>
        </w:rPr>
        <w:t xml:space="preserve">  </w:t>
      </w:r>
    </w:p>
    <w:p w:rsidR="004843C9" w:rsidRDefault="007D1BFF" w:rsidP="00F8194B">
      <w:pPr>
        <w:pStyle w:val="FR4"/>
        <w:spacing w:before="0" w:line="240" w:lineRule="auto"/>
        <w:ind w:right="0" w:firstLine="708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                                                    </w:t>
      </w:r>
      <w:r w:rsidR="004843C9">
        <w:rPr>
          <w:sz w:val="24"/>
          <w:szCs w:val="28"/>
          <w:vertAlign w:val="superscript"/>
        </w:rPr>
        <w:t>индекс</w:t>
      </w:r>
      <w:r w:rsidR="004843C9"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4843C9" w:rsidRPr="002613B2" w:rsidRDefault="004843C9" w:rsidP="00F8194B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         </w:t>
      </w:r>
      <w:r w:rsidR="00FE5797">
        <w:rPr>
          <w:sz w:val="28"/>
          <w:szCs w:val="28"/>
        </w:rPr>
        <w:t xml:space="preserve">      </w:t>
      </w:r>
      <w:r w:rsidR="00FE5797">
        <w:rPr>
          <w:sz w:val="28"/>
          <w:szCs w:val="28"/>
          <w:u w:val="single"/>
          <w:lang w:eastAsia="en-US"/>
        </w:rPr>
        <w:t>53.02.0</w:t>
      </w:r>
      <w:r w:rsidR="005142F2">
        <w:rPr>
          <w:sz w:val="28"/>
          <w:szCs w:val="28"/>
          <w:u w:val="single"/>
          <w:lang w:eastAsia="en-US"/>
        </w:rPr>
        <w:t>3</w:t>
      </w:r>
      <w:r>
        <w:rPr>
          <w:sz w:val="28"/>
          <w:szCs w:val="28"/>
          <w:u w:val="single"/>
          <w:lang w:eastAsia="en-US"/>
        </w:rPr>
        <w:t xml:space="preserve"> «</w:t>
      </w:r>
      <w:r w:rsidR="005142F2">
        <w:rPr>
          <w:sz w:val="28"/>
          <w:szCs w:val="28"/>
          <w:u w:val="single"/>
          <w:lang w:eastAsia="en-US"/>
        </w:rPr>
        <w:t>Инструментальное исполнительство (по видам инструментов)</w:t>
      </w:r>
      <w:r w:rsidRPr="002613B2">
        <w:rPr>
          <w:sz w:val="28"/>
          <w:szCs w:val="28"/>
          <w:u w:val="single"/>
          <w:lang w:eastAsia="en-US"/>
        </w:rPr>
        <w:t>»</w:t>
      </w:r>
    </w:p>
    <w:p w:rsidR="004843C9" w:rsidRDefault="004843C9" w:rsidP="00F8194B">
      <w:pPr>
        <w:widowControl w:val="0"/>
        <w:autoSpaceDE w:val="0"/>
        <w:autoSpaceDN w:val="0"/>
        <w:adjustRightInd w:val="0"/>
        <w:ind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487FC8" w:rsidRPr="007F3519" w:rsidRDefault="004843C9" w:rsidP="00487FC8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</w:rPr>
        <w:t xml:space="preserve">наименование цикла      </w:t>
      </w:r>
      <w:r w:rsidR="00FE5797">
        <w:rPr>
          <w:sz w:val="28"/>
        </w:rPr>
        <w:t xml:space="preserve">      </w:t>
      </w:r>
      <w:r w:rsidR="00487FC8" w:rsidRPr="007F3519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Общеобразовательный учебный цикл, реализующий </w:t>
      </w:r>
    </w:p>
    <w:p w:rsidR="00487FC8" w:rsidRPr="007F3519" w:rsidRDefault="00487FC8" w:rsidP="00487FC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3519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образования.</w:t>
      </w:r>
    </w:p>
    <w:p w:rsidR="004843C9" w:rsidRDefault="00487FC8" w:rsidP="00487FC8">
      <w:pPr>
        <w:rPr>
          <w:vertAlign w:val="superscript"/>
        </w:rPr>
      </w:pPr>
      <w:r>
        <w:rPr>
          <w:vertAlign w:val="superscript"/>
        </w:rPr>
        <w:t xml:space="preserve"> </w:t>
      </w:r>
      <w:r w:rsidR="004843C9">
        <w:rPr>
          <w:vertAlign w:val="superscript"/>
        </w:rPr>
        <w:t xml:space="preserve">(согласно учебному плану) </w:t>
      </w:r>
    </w:p>
    <w:p w:rsidR="004843C9" w:rsidRDefault="004843C9" w:rsidP="00F81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(курс):                                             </w:t>
      </w:r>
      <w:r w:rsidR="005142F2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класс</w:t>
      </w:r>
    </w:p>
    <w:p w:rsidR="004843C9" w:rsidRDefault="004843C9" w:rsidP="00F8194B">
      <w:pPr>
        <w:jc w:val="both"/>
        <w:rPr>
          <w:sz w:val="28"/>
          <w:szCs w:val="28"/>
        </w:rPr>
      </w:pPr>
    </w:p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4843C9" w:rsidTr="004843C9">
        <w:tc>
          <w:tcPr>
            <w:tcW w:w="9571" w:type="dxa"/>
            <w:hideMark/>
          </w:tcPr>
          <w:p w:rsidR="004843C9" w:rsidRDefault="004843C9" w:rsidP="00514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Максимальная учебная нагрузка обуч</w:t>
            </w:r>
            <w:r w:rsidR="00B86DC3">
              <w:rPr>
                <w:rFonts w:eastAsia="Calibri"/>
                <w:sz w:val="22"/>
                <w:szCs w:val="28"/>
              </w:rPr>
              <w:t>аю</w:t>
            </w:r>
            <w:r w:rsidR="00FE5797">
              <w:rPr>
                <w:rFonts w:eastAsia="Calibri"/>
                <w:sz w:val="22"/>
                <w:szCs w:val="28"/>
              </w:rPr>
              <w:t xml:space="preserve">щихся                        </w:t>
            </w:r>
            <w:r w:rsidR="005142F2">
              <w:rPr>
                <w:rFonts w:eastAsia="Calibri"/>
                <w:sz w:val="22"/>
                <w:szCs w:val="28"/>
              </w:rPr>
              <w:t>45</w:t>
            </w:r>
            <w:r>
              <w:rPr>
                <w:rFonts w:eastAsia="Calibri"/>
                <w:sz w:val="22"/>
                <w:szCs w:val="28"/>
              </w:rPr>
              <w:t xml:space="preserve"> часов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843C9" w:rsidTr="004843C9">
        <w:tc>
          <w:tcPr>
            <w:tcW w:w="9571" w:type="dxa"/>
            <w:hideMark/>
          </w:tcPr>
          <w:p w:rsidR="004843C9" w:rsidRPr="00C744FE" w:rsidRDefault="004843C9" w:rsidP="005142F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744FE">
              <w:rPr>
                <w:rFonts w:eastAsia="Calibri"/>
              </w:rPr>
              <w:t xml:space="preserve">Самостоятельная работа                                                    </w:t>
            </w:r>
            <w:r w:rsidR="00B86DC3">
              <w:rPr>
                <w:rFonts w:eastAsia="Calibri"/>
              </w:rPr>
              <w:t xml:space="preserve">  </w:t>
            </w:r>
            <w:r w:rsidR="00FE5797">
              <w:t xml:space="preserve"> </w:t>
            </w:r>
            <w:r w:rsidR="005142F2">
              <w:t>9</w:t>
            </w:r>
            <w:r w:rsidR="009A2711">
              <w:t xml:space="preserve"> часов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843C9" w:rsidTr="004843C9">
        <w:tc>
          <w:tcPr>
            <w:tcW w:w="9571" w:type="dxa"/>
            <w:hideMark/>
          </w:tcPr>
          <w:p w:rsidR="004843C9" w:rsidRPr="00C744FE" w:rsidRDefault="004843C9" w:rsidP="005142F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744FE">
              <w:rPr>
                <w:rFonts w:eastAsia="Calibri"/>
              </w:rPr>
              <w:t xml:space="preserve">Обязательная учебная нагрузка (всего)                          </w:t>
            </w:r>
            <w:r>
              <w:rPr>
                <w:rFonts w:eastAsia="Calibri"/>
              </w:rPr>
              <w:t xml:space="preserve">  </w:t>
            </w:r>
            <w:r w:rsidR="00B86DC3">
              <w:rPr>
                <w:rFonts w:eastAsia="Calibri"/>
              </w:rPr>
              <w:t xml:space="preserve"> </w:t>
            </w:r>
            <w:r w:rsidR="00FE5797">
              <w:rPr>
                <w:rFonts w:eastAsia="Calibri"/>
              </w:rPr>
              <w:t xml:space="preserve"> </w:t>
            </w:r>
            <w:r w:rsidR="005142F2">
              <w:t>36</w:t>
            </w:r>
            <w:r w:rsidRPr="00C744FE">
              <w:t xml:space="preserve"> час</w:t>
            </w:r>
            <w:r w:rsidR="005142F2">
              <w:t>ов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843C9" w:rsidTr="004843C9">
        <w:tc>
          <w:tcPr>
            <w:tcW w:w="9571" w:type="dxa"/>
            <w:hideMark/>
          </w:tcPr>
          <w:p w:rsidR="00DC285F" w:rsidRDefault="00DC285F" w:rsidP="00F8194B">
            <w:pPr>
              <w:widowControl w:val="0"/>
              <w:autoSpaceDE w:val="0"/>
              <w:autoSpaceDN w:val="0"/>
              <w:adjustRightInd w:val="0"/>
            </w:pPr>
          </w:p>
          <w:p w:rsidR="004843C9" w:rsidRDefault="004843C9" w:rsidP="00514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Форма промежуточной аттестации                </w:t>
            </w:r>
            <w:r w:rsidR="00B86DC3">
              <w:rPr>
                <w:sz w:val="22"/>
                <w:szCs w:val="22"/>
              </w:rPr>
              <w:t xml:space="preserve">                  </w:t>
            </w:r>
            <w:r w:rsidR="009A2711">
              <w:rPr>
                <w:sz w:val="22"/>
                <w:szCs w:val="22"/>
              </w:rPr>
              <w:t xml:space="preserve">            </w:t>
            </w:r>
            <w:r w:rsidR="00487FC8">
              <w:rPr>
                <w:sz w:val="22"/>
                <w:szCs w:val="22"/>
              </w:rPr>
              <w:t xml:space="preserve">дифференцированный </w:t>
            </w:r>
            <w:r w:rsidR="009A2711">
              <w:rPr>
                <w:sz w:val="22"/>
                <w:szCs w:val="22"/>
              </w:rPr>
              <w:t>зачёт</w:t>
            </w:r>
            <w:r w:rsidR="00487FC8">
              <w:rPr>
                <w:sz w:val="22"/>
                <w:szCs w:val="22"/>
              </w:rPr>
              <w:t xml:space="preserve"> </w:t>
            </w:r>
            <w:r w:rsidR="005142F2">
              <w:rPr>
                <w:sz w:val="22"/>
                <w:szCs w:val="22"/>
              </w:rPr>
              <w:t>6</w:t>
            </w:r>
            <w:r w:rsidR="00487FC8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285F" w:rsidRDefault="004843C9" w:rsidP="00391F27">
      <w:r>
        <w:t>Разработчик (составитель): Грянова Е.В., преподаватель ИМК</w:t>
      </w:r>
    </w:p>
    <w:p w:rsidR="00DC285F" w:rsidRDefault="00DC285F" w:rsidP="007D1BFF">
      <w:pPr>
        <w:jc w:val="center"/>
      </w:pPr>
    </w:p>
    <w:p w:rsidR="00DC285F" w:rsidRDefault="00DC285F" w:rsidP="007D1BFF">
      <w:pPr>
        <w:jc w:val="center"/>
      </w:pPr>
    </w:p>
    <w:p w:rsidR="004843C9" w:rsidRDefault="004843C9" w:rsidP="007D1BFF">
      <w:pPr>
        <w:jc w:val="center"/>
      </w:pPr>
      <w:r w:rsidRPr="0078587E">
        <w:t>г. Сургут</w:t>
      </w:r>
    </w:p>
    <w:p w:rsidR="00487FC8" w:rsidRDefault="002A70E5" w:rsidP="00F8194B">
      <w:pPr>
        <w:jc w:val="center"/>
        <w:rPr>
          <w:u w:val="single"/>
        </w:rPr>
      </w:pPr>
      <w:r>
        <w:rPr>
          <w:u w:val="single"/>
        </w:rPr>
        <w:t>2020</w:t>
      </w:r>
      <w:bookmarkStart w:id="0" w:name="_GoBack"/>
      <w:bookmarkEnd w:id="0"/>
    </w:p>
    <w:p w:rsidR="00487FC8" w:rsidRDefault="00487FC8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D40283" w:rsidRDefault="00D40283" w:rsidP="00F81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9E16E1" w:rsidRDefault="009E16E1" w:rsidP="00331FAC">
      <w:pPr>
        <w:autoSpaceDE w:val="0"/>
        <w:autoSpaceDN w:val="0"/>
        <w:adjustRightInd w:val="0"/>
      </w:pPr>
      <w:r>
        <w:rPr>
          <w:b/>
          <w:bCs/>
          <w:color w:val="000000"/>
        </w:rPr>
        <w:t>1.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Пояснительная записка</w:t>
      </w:r>
      <w:r>
        <w:rPr>
          <w:color w:val="000000"/>
        </w:rPr>
        <w:t>.</w:t>
      </w:r>
    </w:p>
    <w:p w:rsidR="005142F2" w:rsidRPr="005142F2" w:rsidRDefault="003B3479" w:rsidP="005142F2">
      <w:pPr>
        <w:autoSpaceDE w:val="0"/>
        <w:autoSpaceDN w:val="0"/>
        <w:adjustRightInd w:val="0"/>
        <w:jc w:val="both"/>
      </w:pPr>
      <w:r w:rsidRPr="003B3479">
        <w:t xml:space="preserve">Рабочая  программа по </w:t>
      </w:r>
      <w:r w:rsidR="00487FC8">
        <w:t>Истории мировой культуры (далее ИМК)</w:t>
      </w:r>
      <w:r w:rsidRPr="003B3479">
        <w:t xml:space="preserve"> </w:t>
      </w:r>
      <w:r w:rsidR="005142F2">
        <w:t xml:space="preserve"> </w:t>
      </w:r>
      <w:r w:rsidRPr="003B3479">
        <w:t xml:space="preserve"> составлена на основе </w:t>
      </w:r>
      <w:hyperlink r:id="rId6" w:history="1">
        <w:r w:rsidR="005142F2" w:rsidRPr="005142F2">
          <w:t>Приказа Министерства образования и науки РФ от 23 декабря 2014 г. N 1608</w:t>
        </w:r>
        <w:r w:rsidR="005142F2" w:rsidRPr="005142F2"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  </w:r>
      </w:hyperlink>
      <w:r w:rsidR="005142F2" w:rsidRPr="005142F2">
        <w:t xml:space="preserve">, ФГОС ООО, утверждённого приказом № 1897 ОТ 17.12.2010 с изменениями  на 13.12.15 (приказ Министерства образования № 1577), </w:t>
      </w:r>
      <w:r w:rsidR="00E94F19">
        <w:t xml:space="preserve">Приказа </w:t>
      </w:r>
      <w:r w:rsidR="00E94F19">
        <w:rPr>
          <w:sz w:val="23"/>
          <w:szCs w:val="23"/>
          <w:shd w:val="clear" w:color="auto" w:fill="FFFFFF"/>
        </w:rPr>
        <w:t>Министерства просвещения Российской Федерации от 28.12.2018 г. N 345</w:t>
      </w:r>
      <w:r w:rsidR="00E94F19">
        <w:t>, с изменениями на 08.05.2019 г.</w:t>
      </w:r>
      <w:r w:rsidR="005142F2" w:rsidRPr="005142F2">
        <w:t xml:space="preserve">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основного, основного общего образования»,  примерной основной образовательной программы основного общего образования от 08.04.2015.</w:t>
      </w:r>
    </w:p>
    <w:p w:rsidR="00487FC8" w:rsidRDefault="00487FC8" w:rsidP="005142F2">
      <w:pPr>
        <w:ind w:firstLine="567"/>
        <w:jc w:val="both"/>
        <w:rPr>
          <w:b/>
          <w:bCs/>
          <w:color w:val="000000"/>
        </w:rPr>
      </w:pPr>
    </w:p>
    <w:p w:rsidR="009E16E1" w:rsidRPr="00487FC8" w:rsidRDefault="009E16E1" w:rsidP="00487FC8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курса </w:t>
      </w:r>
      <w:r w:rsidR="00BB6234"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ИМК в </w:t>
      </w:r>
      <w:r w:rsidR="0051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6F1693"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 w:rsidR="0051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в учебном плане</w:t>
      </w:r>
      <w:r w:rsidR="00331FAC"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6FA9" w:rsidRDefault="00ED6FA9" w:rsidP="009A271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A2711" w:rsidRPr="009A2711" w:rsidRDefault="009A2711" w:rsidP="009A271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A2711">
        <w:rPr>
          <w:rFonts w:eastAsia="Calibri"/>
          <w:color w:val="000000"/>
          <w:lang w:eastAsia="en-US"/>
        </w:rPr>
        <w:t>Согласно учебному плану БУ «Сургутский колледж русской культуры им. А.С. Знаменс</w:t>
      </w:r>
      <w:r>
        <w:rPr>
          <w:rFonts w:eastAsia="Calibri"/>
          <w:color w:val="000000"/>
          <w:lang w:eastAsia="en-US"/>
        </w:rPr>
        <w:t xml:space="preserve">кого» на изучение ИМК в </w:t>
      </w:r>
      <w:r w:rsidR="005142F2">
        <w:rPr>
          <w:rFonts w:eastAsia="Calibri"/>
          <w:color w:val="000000"/>
          <w:lang w:eastAsia="en-US"/>
        </w:rPr>
        <w:t>6</w:t>
      </w:r>
      <w:r>
        <w:rPr>
          <w:rFonts w:eastAsia="Calibri"/>
          <w:color w:val="000000"/>
          <w:lang w:eastAsia="en-US"/>
        </w:rPr>
        <w:t xml:space="preserve"> класс</w:t>
      </w:r>
      <w:r w:rsidR="005142F2">
        <w:rPr>
          <w:rFonts w:eastAsia="Calibri"/>
          <w:color w:val="000000"/>
          <w:lang w:eastAsia="en-US"/>
        </w:rPr>
        <w:t>е</w:t>
      </w:r>
      <w:r>
        <w:rPr>
          <w:rFonts w:eastAsia="Calibri"/>
          <w:color w:val="000000"/>
          <w:lang w:eastAsia="en-US"/>
        </w:rPr>
        <w:t xml:space="preserve"> </w:t>
      </w:r>
      <w:r w:rsidRPr="009A2711">
        <w:rPr>
          <w:rFonts w:eastAsia="Calibri"/>
          <w:color w:val="000000"/>
          <w:lang w:eastAsia="en-US"/>
        </w:rPr>
        <w:t xml:space="preserve">отводится 1 час в неделю в течение года обучения, что всего составляет </w:t>
      </w:r>
      <w:r>
        <w:rPr>
          <w:rFonts w:eastAsia="Calibri"/>
          <w:color w:val="000000"/>
          <w:lang w:eastAsia="en-US"/>
        </w:rPr>
        <w:t>36</w:t>
      </w:r>
      <w:r w:rsidRPr="009A2711">
        <w:rPr>
          <w:rFonts w:eastAsia="Calibri"/>
          <w:color w:val="000000"/>
          <w:lang w:eastAsia="en-US"/>
        </w:rPr>
        <w:t xml:space="preserve"> часов в год.</w:t>
      </w:r>
    </w:p>
    <w:p w:rsidR="009E16E1" w:rsidRDefault="009E16E1" w:rsidP="00F8194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552"/>
        <w:gridCol w:w="2551"/>
        <w:gridCol w:w="2127"/>
        <w:gridCol w:w="2693"/>
      </w:tblGrid>
      <w:tr w:rsidR="00DE0ED1" w:rsidTr="00DE0ED1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2127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Всего за год  </w:t>
            </w:r>
          </w:p>
        </w:tc>
        <w:tc>
          <w:tcPr>
            <w:tcW w:w="2693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самостоятельной работы за год</w:t>
            </w:r>
          </w:p>
        </w:tc>
      </w:tr>
      <w:tr w:rsidR="00DE0ED1" w:rsidTr="00DE0ED1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6 класс</w:t>
            </w: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127" w:type="dxa"/>
          </w:tcPr>
          <w:p w:rsidR="00DE0ED1" w:rsidRDefault="00DE0ED1" w:rsidP="005142F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5142F2">
              <w:t>6</w:t>
            </w:r>
          </w:p>
        </w:tc>
        <w:tc>
          <w:tcPr>
            <w:tcW w:w="2693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</w:tr>
    </w:tbl>
    <w:p w:rsidR="009E16E1" w:rsidRDefault="009E16E1" w:rsidP="00F8194B">
      <w:pPr>
        <w:jc w:val="center"/>
        <w:rPr>
          <w:b/>
          <w:bCs/>
          <w:sz w:val="28"/>
          <w:szCs w:val="28"/>
        </w:rPr>
      </w:pPr>
    </w:p>
    <w:p w:rsidR="005142F2" w:rsidRPr="0013174E" w:rsidRDefault="005142F2" w:rsidP="005142F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3174E">
        <w:rPr>
          <w:b/>
          <w:color w:val="000000"/>
        </w:rPr>
        <w:t>Распределение учебных часов по темам.</w:t>
      </w:r>
    </w:p>
    <w:p w:rsidR="005142F2" w:rsidRDefault="005142F2" w:rsidP="005142F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9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142F2" w:rsidRDefault="005142F2" w:rsidP="005142F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356"/>
        <w:gridCol w:w="3139"/>
        <w:gridCol w:w="3868"/>
      </w:tblGrid>
      <w:tr w:rsidR="005142F2" w:rsidRPr="006A6176" w:rsidTr="009862F0">
        <w:tc>
          <w:tcPr>
            <w:tcW w:w="3356" w:type="dxa"/>
          </w:tcPr>
          <w:p w:rsidR="005142F2" w:rsidRPr="006A6176" w:rsidRDefault="005142F2" w:rsidP="005142F2">
            <w:pPr>
              <w:jc w:val="center"/>
              <w:rPr>
                <w:sz w:val="26"/>
                <w:szCs w:val="26"/>
              </w:rPr>
            </w:pPr>
            <w:r w:rsidRPr="006A6176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jc w:val="center"/>
              <w:rPr>
                <w:sz w:val="26"/>
                <w:szCs w:val="26"/>
              </w:rPr>
            </w:pPr>
            <w:r w:rsidRPr="006A6176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jc w:val="center"/>
              <w:rPr>
                <w:sz w:val="26"/>
                <w:szCs w:val="26"/>
              </w:rPr>
            </w:pPr>
            <w:r w:rsidRPr="006A6176">
              <w:rPr>
                <w:sz w:val="26"/>
                <w:szCs w:val="26"/>
              </w:rPr>
              <w:t>Кол-во контрольных, лабораторных и т.п. работ</w:t>
            </w:r>
          </w:p>
        </w:tc>
      </w:tr>
      <w:tr w:rsidR="005142F2" w:rsidRPr="006A6176" w:rsidTr="009862F0">
        <w:tc>
          <w:tcPr>
            <w:tcW w:w="3356" w:type="dxa"/>
          </w:tcPr>
          <w:p w:rsidR="005142F2" w:rsidRPr="006A6176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Сотворение мира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Жизнь первых людей на Земле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Каин и Авель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Всемирный потоп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Вавилонская башня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Ветхозаветная Троица и призвание Авраама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Жерт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воприношение Авраама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Чудесный сон Иакова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и его братья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Мечты о Земле обетованной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Скрижали Моисея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Самсон, раздирающий </w:t>
            </w:r>
            <w:r w:rsidRPr="006F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пасть льва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Саул-царь Израиля и Давид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Псалмопевец Давид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Мудрость царя Соломона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Рождение и юность Марии</w:t>
            </w:r>
            <w:r w:rsidR="009862F0"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2F0" w:rsidRPr="006F1693">
              <w:rPr>
                <w:rFonts w:ascii="Times New Roman" w:hAnsi="Times New Roman" w:cs="Times New Roman"/>
                <w:sz w:val="24"/>
                <w:szCs w:val="24"/>
              </w:rPr>
              <w:t>Благая весть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9862F0" w:rsidRPr="006A6176" w:rsidTr="009862F0">
        <w:tc>
          <w:tcPr>
            <w:tcW w:w="3356" w:type="dxa"/>
          </w:tcPr>
          <w:p w:rsidR="009862F0" w:rsidRPr="006F1693" w:rsidRDefault="009862F0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Чудесное рождение Христа</w:t>
            </w:r>
          </w:p>
        </w:tc>
        <w:tc>
          <w:tcPr>
            <w:tcW w:w="3139" w:type="dxa"/>
          </w:tcPr>
          <w:p w:rsidR="009862F0" w:rsidRDefault="009862F0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9862F0" w:rsidRPr="006A6176" w:rsidRDefault="009862F0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Поклонение волхвов</w:t>
            </w:r>
            <w:r w:rsidR="009862F0"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 Образы Сретения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Бегство в Египет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Проповедь Иоанна </w:t>
            </w:r>
            <w:r w:rsidR="009862F0" w:rsidRPr="006F1693">
              <w:rPr>
                <w:rFonts w:ascii="Times New Roman" w:hAnsi="Times New Roman" w:cs="Times New Roman"/>
                <w:sz w:val="24"/>
                <w:szCs w:val="24"/>
              </w:rPr>
              <w:t>Крестителя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Крещение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Творимые чудеса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Нагорная проповедь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Притчи Христа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Тайная вечеря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Моление о чаше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Что есть истина?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Страсти Господни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Распятие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Снятие с креста. </w:t>
            </w:r>
            <w:proofErr w:type="spellStart"/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Пьета</w:t>
            </w:r>
            <w:proofErr w:type="spellEnd"/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Воскрешение и Вознесение Христа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5142F2" w:rsidRDefault="005142F2" w:rsidP="005142F2">
      <w:pPr>
        <w:rPr>
          <w:b/>
          <w:bCs/>
        </w:rPr>
      </w:pPr>
    </w:p>
    <w:p w:rsidR="005142F2" w:rsidRDefault="005142F2" w:rsidP="005142F2">
      <w:pPr>
        <w:jc w:val="center"/>
        <w:rPr>
          <w:b/>
          <w:bCs/>
        </w:rPr>
      </w:pPr>
      <w:r w:rsidRPr="0022048D">
        <w:rPr>
          <w:b/>
          <w:bCs/>
        </w:rPr>
        <w:t xml:space="preserve">Распределение </w:t>
      </w:r>
      <w:r>
        <w:rPr>
          <w:b/>
          <w:bCs/>
        </w:rPr>
        <w:t>учебных часов по четвертям</w:t>
      </w:r>
    </w:p>
    <w:p w:rsidR="005142F2" w:rsidRPr="0022048D" w:rsidRDefault="005142F2" w:rsidP="005142F2">
      <w:pPr>
        <w:jc w:val="center"/>
        <w:rPr>
          <w:b/>
          <w:bCs/>
        </w:rPr>
      </w:pPr>
      <w:r>
        <w:rPr>
          <w:b/>
          <w:bCs/>
        </w:rPr>
        <w:t>6 класс</w:t>
      </w:r>
    </w:p>
    <w:p w:rsidR="005142F2" w:rsidRPr="0013174E" w:rsidRDefault="005142F2" w:rsidP="005142F2">
      <w:pPr>
        <w:jc w:val="both"/>
        <w:rPr>
          <w:bCs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119"/>
        <w:gridCol w:w="3827"/>
        <w:gridCol w:w="3260"/>
      </w:tblGrid>
      <w:tr w:rsidR="005142F2" w:rsidRPr="00813A56" w:rsidTr="005142F2">
        <w:tc>
          <w:tcPr>
            <w:tcW w:w="3119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260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5142F2" w:rsidRPr="00813A56" w:rsidTr="005142F2">
        <w:tc>
          <w:tcPr>
            <w:tcW w:w="3119" w:type="dxa"/>
          </w:tcPr>
          <w:p w:rsidR="005142F2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четверть</w:t>
            </w:r>
          </w:p>
        </w:tc>
        <w:tc>
          <w:tcPr>
            <w:tcW w:w="3827" w:type="dxa"/>
          </w:tcPr>
          <w:p w:rsidR="005142F2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260" w:type="dxa"/>
          </w:tcPr>
          <w:p w:rsidR="005142F2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142F2" w:rsidRPr="00813A56" w:rsidTr="005142F2">
        <w:tc>
          <w:tcPr>
            <w:tcW w:w="3119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четверть</w:t>
            </w:r>
          </w:p>
        </w:tc>
        <w:tc>
          <w:tcPr>
            <w:tcW w:w="3827" w:type="dxa"/>
          </w:tcPr>
          <w:p w:rsidR="005142F2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60" w:type="dxa"/>
          </w:tcPr>
          <w:p w:rsidR="005142F2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142F2" w:rsidRPr="00813A56" w:rsidTr="005142F2">
        <w:tc>
          <w:tcPr>
            <w:tcW w:w="3119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3827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60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142F2" w:rsidRPr="00813A56" w:rsidTr="005142F2">
        <w:tc>
          <w:tcPr>
            <w:tcW w:w="3119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3827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 </w:t>
            </w:r>
          </w:p>
        </w:tc>
        <w:tc>
          <w:tcPr>
            <w:tcW w:w="3260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142F2" w:rsidRPr="00813A56" w:rsidTr="005142F2">
        <w:tc>
          <w:tcPr>
            <w:tcW w:w="3119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3827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3260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</w:tbl>
    <w:p w:rsidR="005142F2" w:rsidRDefault="005142F2" w:rsidP="005142F2">
      <w:pPr>
        <w:autoSpaceDE w:val="0"/>
        <w:autoSpaceDN w:val="0"/>
        <w:adjustRightInd w:val="0"/>
        <w:rPr>
          <w:b/>
          <w:bCs/>
          <w:color w:val="000000"/>
        </w:rPr>
      </w:pPr>
    </w:p>
    <w:p w:rsidR="00487FC8" w:rsidRDefault="00487FC8" w:rsidP="00381B92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10CC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реализации программы</w:t>
      </w:r>
    </w:p>
    <w:p w:rsidR="009448FC" w:rsidRDefault="009448FC" w:rsidP="009448FC">
      <w:pPr>
        <w:pStyle w:val="ae"/>
      </w:pPr>
      <w:r>
        <w:t>Изучение предметной области "Искусство" должно обеспечить:</w:t>
      </w:r>
    </w:p>
    <w:p w:rsidR="009448FC" w:rsidRDefault="009448FC" w:rsidP="009448FC">
      <w:pPr>
        <w:pStyle w:val="ae"/>
      </w:pPr>
      <w:r>
        <w:t>осознание значения искусства и творчества в личной и культурной самоидентификации личности;</w:t>
      </w:r>
    </w:p>
    <w:p w:rsidR="009448FC" w:rsidRDefault="009448FC" w:rsidP="009448FC">
      <w:pPr>
        <w:pStyle w:val="ae"/>
      </w:pPr>
      <w: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</w:t>
      </w:r>
      <w:r>
        <w:lastRenderedPageBreak/>
        <w:t>художественными средствами;</w:t>
      </w:r>
    </w:p>
    <w:p w:rsidR="009448FC" w:rsidRDefault="009448FC" w:rsidP="009448FC">
      <w:pPr>
        <w:pStyle w:val="ae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9448FC" w:rsidRDefault="009448FC" w:rsidP="009448FC">
      <w:pPr>
        <w:pStyle w:val="ae"/>
      </w:pPr>
      <w:r>
        <w:t>формирование профессиональных компетенций;</w:t>
      </w:r>
    </w:p>
    <w:p w:rsidR="009448FC" w:rsidRDefault="009448FC" w:rsidP="009448FC">
      <w:pPr>
        <w:pStyle w:val="ae"/>
      </w:pPr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4810CC" w:rsidRPr="004810CC" w:rsidRDefault="004810CC" w:rsidP="00381B92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03B" w:rsidRDefault="000D303B" w:rsidP="00D41747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2. Планируемые результаты изучен</w:t>
      </w:r>
      <w:r w:rsidR="00F624E6">
        <w:rPr>
          <w:b/>
          <w:color w:val="000000"/>
        </w:rPr>
        <w:t>ия учебного предмета.</w:t>
      </w:r>
    </w:p>
    <w:p w:rsidR="00ED6FA9" w:rsidRPr="00ED6FA9" w:rsidRDefault="00ED6FA9" w:rsidP="00ED6FA9">
      <w:pPr>
        <w:jc w:val="both"/>
        <w:rPr>
          <w:rFonts w:eastAsia="Calibri"/>
          <w:b/>
          <w:lang w:eastAsia="en-US"/>
        </w:rPr>
      </w:pPr>
      <w:r w:rsidRPr="00ED6FA9">
        <w:rPr>
          <w:rFonts w:eastAsia="Calibri"/>
          <w:b/>
          <w:lang w:eastAsia="en-US"/>
        </w:rPr>
        <w:t xml:space="preserve">Личностные результаты изучения искусства подразумевают: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формирование мировоззрения, целостного представления о мире и формах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развитие умений и  навыков познания и  самопознания посредством искусства; накопление опыта эстетического переживания;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формирование творческого отношения к проблемам;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развитие образного восприятия и освоение способов художественного, творческого самовыражения личности;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гармонизацию интеллектуального и эмоционального развития личности;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подготовку к  осознанному выбору индивидуальной образовательной или профессиональной траектории. </w:t>
      </w:r>
    </w:p>
    <w:p w:rsidR="00ED6FA9" w:rsidRPr="00ED6FA9" w:rsidRDefault="00ED6FA9" w:rsidP="00ED6FA9">
      <w:pPr>
        <w:suppressAutoHyphens/>
        <w:jc w:val="both"/>
        <w:rPr>
          <w:b/>
        </w:rPr>
      </w:pPr>
      <w:proofErr w:type="spellStart"/>
      <w:r w:rsidRPr="00ED6FA9">
        <w:rPr>
          <w:b/>
        </w:rPr>
        <w:t>Метапредметные</w:t>
      </w:r>
      <w:proofErr w:type="spellEnd"/>
      <w:r w:rsidRPr="00ED6FA9">
        <w:rPr>
          <w:b/>
        </w:rPr>
        <w:t xml:space="preserve"> результаты изучения искусства отражают: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формирование ключевых компетенций в  процессе диалога с искусством; выявление причинно-следственных связей;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поиск аналогов в искусстве;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развитие критического мышления, способности аргументировать свою точку зрения; формирование исследовательских, коммуникативных и информационных умений;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применение методов познания через художественный образ;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использование анализа, синтеза, сравнения, обобщения, систематизации;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определение целей и задач учебной деятельности;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выбор средств реализации целей и задач и их применение на практике;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самостоятельную оценку достигнутых результатов. </w:t>
      </w:r>
    </w:p>
    <w:p w:rsidR="00ED6FA9" w:rsidRDefault="00ED6FA9" w:rsidP="00ED6FA9">
      <w:pPr>
        <w:suppressAutoHyphens/>
        <w:jc w:val="both"/>
        <w:rPr>
          <w:b/>
        </w:rPr>
      </w:pPr>
      <w:r w:rsidRPr="00ED6FA9">
        <w:rPr>
          <w:b/>
        </w:rPr>
        <w:t xml:space="preserve">Предметные результаты изучения искусства включают: </w:t>
      </w:r>
    </w:p>
    <w:p w:rsidR="004810CC" w:rsidRPr="00ED6FA9" w:rsidRDefault="004810CC" w:rsidP="00ED6FA9">
      <w:pPr>
        <w:suppressAutoHyphens/>
        <w:jc w:val="both"/>
        <w:rPr>
          <w:b/>
        </w:rPr>
      </w:pPr>
      <w:r>
        <w:rPr>
          <w:b/>
        </w:rPr>
        <w:t>знание: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объектов и явлений искусства; </w:t>
      </w:r>
    </w:p>
    <w:p w:rsidR="004810CC" w:rsidRDefault="00ED6FA9" w:rsidP="00ED6FA9">
      <w:pPr>
        <w:suppressAutoHyphens/>
        <w:jc w:val="both"/>
      </w:pPr>
      <w:r w:rsidRPr="00ED6FA9">
        <w:t xml:space="preserve">смысла (концепции, специфики) художественного образа, произведения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  месте и  роли искусства в  развитии мировой культуры, в жизни человека и общества;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  системе общечеловеческих ценностей; ориентацию в  системе моральных норм, отраженных в произведениях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особенностей языка разных видов искусства и  художественных средств выразительности; </w:t>
      </w:r>
    </w:p>
    <w:p w:rsidR="004810CC" w:rsidRDefault="00ED6FA9" w:rsidP="004810CC">
      <w:pPr>
        <w:suppressAutoHyphens/>
        <w:jc w:val="both"/>
      </w:pPr>
      <w:r w:rsidRPr="00ED6FA9">
        <w:t xml:space="preserve">понимание условности языка искусства; </w:t>
      </w:r>
    </w:p>
    <w:p w:rsidR="004810CC" w:rsidRPr="00ED6FA9" w:rsidRDefault="004810CC" w:rsidP="004810CC">
      <w:pPr>
        <w:suppressAutoHyphens/>
        <w:jc w:val="both"/>
      </w:pPr>
      <w:r w:rsidRPr="00ED6FA9">
        <w:t xml:space="preserve">классификацию изученных объектов и  явлений культуры; </w:t>
      </w:r>
    </w:p>
    <w:p w:rsidR="00ED6FA9" w:rsidRPr="00ED6FA9" w:rsidRDefault="00ED6FA9" w:rsidP="00ED6FA9">
      <w:pPr>
        <w:suppressAutoHyphens/>
        <w:jc w:val="both"/>
      </w:pPr>
    </w:p>
    <w:p w:rsidR="004810CC" w:rsidRPr="004810CC" w:rsidRDefault="00ED6FA9" w:rsidP="00ED6FA9">
      <w:pPr>
        <w:suppressAutoHyphens/>
        <w:jc w:val="both"/>
        <w:rPr>
          <w:b/>
        </w:rPr>
      </w:pPr>
      <w:r w:rsidRPr="004810CC">
        <w:rPr>
          <w:b/>
        </w:rPr>
        <w:t>умение</w:t>
      </w:r>
      <w:r w:rsidR="004810CC" w:rsidRPr="004810CC">
        <w:rPr>
          <w:b/>
        </w:rPr>
        <w:t>: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 различать изученные виды и  жанры искусств, определение зависимости художественной формы от цели творческого замысла; </w:t>
      </w:r>
    </w:p>
    <w:p w:rsidR="00ED6FA9" w:rsidRPr="00ED6FA9" w:rsidRDefault="00ED6FA9" w:rsidP="00ED6FA9">
      <w:pPr>
        <w:suppressAutoHyphens/>
        <w:jc w:val="both"/>
      </w:pPr>
      <w:r w:rsidRPr="00ED6FA9">
        <w:t>структурирова</w:t>
      </w:r>
      <w:r w:rsidR="004810CC">
        <w:t>ть</w:t>
      </w:r>
      <w:r w:rsidRPr="00ED6FA9">
        <w:t xml:space="preserve"> изученн</w:t>
      </w:r>
      <w:r w:rsidR="004810CC">
        <w:t>ый</w:t>
      </w:r>
      <w:r w:rsidRPr="00ED6FA9">
        <w:t xml:space="preserve"> материал, информаци</w:t>
      </w:r>
      <w:r w:rsidR="004810CC">
        <w:t>ю</w:t>
      </w:r>
      <w:r w:rsidRPr="00ED6FA9">
        <w:t>, полученн</w:t>
      </w:r>
      <w:r w:rsidR="004810CC">
        <w:t>ую</w:t>
      </w:r>
      <w:r w:rsidRPr="00ED6FA9">
        <w:t xml:space="preserve"> из различных источников; понима</w:t>
      </w:r>
      <w:r w:rsidR="004810CC">
        <w:t>ть</w:t>
      </w:r>
      <w:r w:rsidRPr="00ED6FA9">
        <w:t xml:space="preserve"> ценности и  места отечественного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>проявл</w:t>
      </w:r>
      <w:r w:rsidR="004810CC">
        <w:t>ять</w:t>
      </w:r>
      <w:r w:rsidRPr="00ED6FA9">
        <w:t xml:space="preserve"> устойчив</w:t>
      </w:r>
      <w:r w:rsidR="004810CC">
        <w:t>ый</w:t>
      </w:r>
      <w:r w:rsidRPr="00ED6FA9">
        <w:t xml:space="preserve"> интерес к  художественным традициям своего народа; </w:t>
      </w:r>
    </w:p>
    <w:p w:rsidR="00ED6FA9" w:rsidRPr="00ED6FA9" w:rsidRDefault="00175D66" w:rsidP="00ED6FA9">
      <w:pPr>
        <w:suppressAutoHyphens/>
        <w:jc w:val="both"/>
      </w:pPr>
      <w:r>
        <w:t>осознавать</w:t>
      </w:r>
      <w:r w:rsidR="00ED6FA9" w:rsidRPr="00ED6FA9">
        <w:t xml:space="preserve"> ценности культуры другого народа, освоение ее духовного потенциала; формирование коммуникативной, информационной компетентности; </w:t>
      </w:r>
    </w:p>
    <w:p w:rsidR="00ED6FA9" w:rsidRPr="00ED6FA9" w:rsidRDefault="00ED6FA9" w:rsidP="00ED6FA9">
      <w:pPr>
        <w:suppressAutoHyphens/>
        <w:jc w:val="both"/>
      </w:pPr>
      <w:r w:rsidRPr="00ED6FA9">
        <w:t>опис</w:t>
      </w:r>
      <w:r w:rsidR="00175D66">
        <w:t>ывать</w:t>
      </w:r>
      <w:r w:rsidRPr="00ED6FA9">
        <w:t xml:space="preserve"> явлени</w:t>
      </w:r>
      <w:r w:rsidR="00175D66">
        <w:t xml:space="preserve">я  </w:t>
      </w:r>
      <w:r w:rsidRPr="00ED6FA9">
        <w:t xml:space="preserve"> искусства с использованием специальной терминологии; </w:t>
      </w:r>
    </w:p>
    <w:p w:rsidR="00ED6FA9" w:rsidRPr="00ED6FA9" w:rsidRDefault="00ED6FA9" w:rsidP="00ED6FA9">
      <w:pPr>
        <w:suppressAutoHyphens/>
        <w:jc w:val="both"/>
      </w:pPr>
      <w:r w:rsidRPr="00ED6FA9">
        <w:lastRenderedPageBreak/>
        <w:t>высказыва</w:t>
      </w:r>
      <w:r w:rsidR="00175D66">
        <w:t>ть</w:t>
      </w:r>
      <w:r w:rsidRPr="00ED6FA9">
        <w:t xml:space="preserve"> собственного мнения о  достоинствах произведений искусства; </w:t>
      </w:r>
    </w:p>
    <w:p w:rsidR="00ED6FA9" w:rsidRPr="00ED6FA9" w:rsidRDefault="00175D66" w:rsidP="00ED6FA9">
      <w:pPr>
        <w:suppressAutoHyphens/>
        <w:jc w:val="both"/>
      </w:pPr>
      <w:r>
        <w:t>владеть</w:t>
      </w:r>
      <w:r w:rsidR="00ED6FA9" w:rsidRPr="00ED6FA9">
        <w:t xml:space="preserve"> культурой устной и письменной речи; </w:t>
      </w:r>
    </w:p>
    <w:p w:rsidR="00ED6FA9" w:rsidRPr="00ED6FA9" w:rsidRDefault="00175D66" w:rsidP="00ED6FA9">
      <w:pPr>
        <w:suppressAutoHyphens/>
        <w:jc w:val="both"/>
      </w:pPr>
      <w:r>
        <w:t>владеть</w:t>
      </w:r>
      <w:r w:rsidR="00ED6FA9" w:rsidRPr="00ED6FA9">
        <w:t xml:space="preserve"> индивидуальн</w:t>
      </w:r>
      <w:r>
        <w:t>ым</w:t>
      </w:r>
      <w:r w:rsidR="00ED6FA9" w:rsidRPr="00ED6FA9">
        <w:t xml:space="preserve"> художественн</w:t>
      </w:r>
      <w:r>
        <w:t>ым</w:t>
      </w:r>
      <w:r w:rsidR="00ED6FA9" w:rsidRPr="00ED6FA9">
        <w:t xml:space="preserve"> вкус</w:t>
      </w:r>
      <w:r>
        <w:t>ом</w:t>
      </w:r>
      <w:r w:rsidR="00ED6FA9" w:rsidRPr="00ED6FA9">
        <w:t xml:space="preserve">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освоение диалоговых форм общения с произведениями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реализацию творческого потенциала;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применение различных художественных материалов; </w:t>
      </w:r>
    </w:p>
    <w:p w:rsidR="00ED6FA9" w:rsidRDefault="00ED6FA9" w:rsidP="00ED6FA9">
      <w:pPr>
        <w:suppressAutoHyphens/>
        <w:jc w:val="both"/>
      </w:pPr>
      <w:r w:rsidRPr="00ED6FA9">
        <w:t>использование выразительных средств искусства в  собственном творчестве.</w:t>
      </w:r>
    </w:p>
    <w:p w:rsidR="00175D66" w:rsidRPr="00FD3394" w:rsidRDefault="00175D66" w:rsidP="00175D66">
      <w:pPr>
        <w:ind w:left="360"/>
        <w:jc w:val="both"/>
        <w:rPr>
          <w:b/>
        </w:rPr>
      </w:pPr>
      <w:r w:rsidRPr="00FD3394">
        <w:rPr>
          <w:b/>
        </w:rPr>
        <w:t>Формируемые компетенции.</w:t>
      </w:r>
    </w:p>
    <w:p w:rsidR="005142F2" w:rsidRPr="00107C45" w:rsidRDefault="005142F2" w:rsidP="005142F2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b/>
          <w:bCs/>
          <w:color w:val="000000"/>
        </w:rPr>
        <w:t xml:space="preserve">  </w:t>
      </w: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142F2" w:rsidRPr="00107C45" w:rsidRDefault="005142F2" w:rsidP="005142F2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5142F2" w:rsidRDefault="005142F2" w:rsidP="005142F2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142F2" w:rsidRDefault="005142F2" w:rsidP="005142F2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5142F2" w:rsidRPr="00107C45" w:rsidRDefault="005142F2" w:rsidP="005142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" w:name="sub_1518"/>
      <w:r w:rsidRPr="00107C45">
        <w:rPr>
          <w:rFonts w:ascii="Times New Roman CYR" w:hAnsi="Times New Roman CYR" w:cs="Times New Roman CYR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1"/>
    <w:p w:rsidR="005142F2" w:rsidRPr="00107C45" w:rsidRDefault="005142F2" w:rsidP="005142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07C45">
        <w:rPr>
          <w:rFonts w:ascii="Times New Roman CYR" w:hAnsi="Times New Roman CYR" w:cs="Times New Roman CYR"/>
        </w:rPr>
        <w:t xml:space="preserve">ОК 11. Использовать в профессиональной деятельности личностные, </w:t>
      </w:r>
      <w:proofErr w:type="spellStart"/>
      <w:r w:rsidRPr="00107C45">
        <w:rPr>
          <w:rFonts w:ascii="Times New Roman CYR" w:hAnsi="Times New Roman CYR" w:cs="Times New Roman CYR"/>
        </w:rPr>
        <w:t>метапредметные</w:t>
      </w:r>
      <w:proofErr w:type="spellEnd"/>
      <w:r w:rsidRPr="00107C45">
        <w:rPr>
          <w:rFonts w:ascii="Times New Roman CYR" w:hAnsi="Times New Roman CYR" w:cs="Times New Roman CYR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5142F2" w:rsidRPr="00107C45" w:rsidRDefault="005142F2" w:rsidP="005142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2" w:name="sub_15112"/>
      <w:r w:rsidRPr="00107C45">
        <w:rPr>
          <w:rFonts w:ascii="Times New Roman CYR" w:hAnsi="Times New Roman CYR" w:cs="Times New Roman CYR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5142F2" w:rsidRDefault="005142F2" w:rsidP="005142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3" w:name="sub_15213"/>
      <w:bookmarkEnd w:id="2"/>
      <w:r w:rsidRPr="00107C45">
        <w:rPr>
          <w:rFonts w:ascii="Times New Roman CYR" w:hAnsi="Times New Roman CYR" w:cs="Times New Roman CYR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5142F2" w:rsidRPr="00107C45" w:rsidRDefault="005142F2" w:rsidP="005142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4" w:name="sub_15214"/>
      <w:r w:rsidRPr="00107C45">
        <w:rPr>
          <w:rFonts w:ascii="Times New Roman CYR" w:hAnsi="Times New Roman CYR" w:cs="Times New Roman CYR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107C45">
        <w:rPr>
          <w:rFonts w:ascii="Times New Roman CYR" w:hAnsi="Times New Roman CYR" w:cs="Times New Roman CYR"/>
        </w:rPr>
        <w:t>интерпретаторских</w:t>
      </w:r>
      <w:proofErr w:type="spellEnd"/>
      <w:r w:rsidRPr="00107C45">
        <w:rPr>
          <w:rFonts w:ascii="Times New Roman CYR" w:hAnsi="Times New Roman CYR" w:cs="Times New Roman CYR"/>
        </w:rPr>
        <w:t xml:space="preserve"> решений.</w:t>
      </w:r>
    </w:p>
    <w:p w:rsidR="005142F2" w:rsidRPr="00107C45" w:rsidRDefault="005142F2" w:rsidP="005142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5" w:name="sub_15228"/>
      <w:bookmarkEnd w:id="4"/>
      <w:r w:rsidRPr="00107C45">
        <w:rPr>
          <w:rFonts w:ascii="Times New Roman CYR" w:hAnsi="Times New Roman CYR" w:cs="Times New Roman CYR"/>
        </w:rPr>
        <w:t>ПК 2.8. Владеть культурой устной и письменной речи, профессиональной терминологией.</w:t>
      </w:r>
    </w:p>
    <w:bookmarkEnd w:id="3"/>
    <w:bookmarkEnd w:id="5"/>
    <w:p w:rsidR="005142F2" w:rsidRDefault="005142F2" w:rsidP="00D4174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D303B" w:rsidRPr="000D303B" w:rsidRDefault="000D303B" w:rsidP="00D4174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D303B">
        <w:rPr>
          <w:b/>
          <w:color w:val="000000"/>
        </w:rPr>
        <w:t>3. Содержание учебного предмета.</w:t>
      </w:r>
    </w:p>
    <w:p w:rsidR="00175D66" w:rsidRPr="00097CC5" w:rsidRDefault="00175D66" w:rsidP="00175D66">
      <w:pPr>
        <w:jc w:val="center"/>
        <w:rPr>
          <w:b/>
        </w:rPr>
      </w:pPr>
      <w:r w:rsidRPr="00097CC5">
        <w:rPr>
          <w:b/>
        </w:rPr>
        <w:t>6 класс</w:t>
      </w:r>
    </w:p>
    <w:p w:rsidR="00175D66" w:rsidRPr="00097CC5" w:rsidRDefault="00175D66" w:rsidP="00175D66">
      <w:pPr>
        <w:jc w:val="both"/>
      </w:pPr>
      <w:r w:rsidRPr="00097CC5">
        <w:t>Сюжеты и образы Ветхого Завета Библия  — величайший памятник литературы, истории, источник сюжетов и  образов мирового искусства. Ветхий и Новый Завет. Первые строки Библии о сотворении мира и отражение этого события в различных видах искусства.</w:t>
      </w:r>
    </w:p>
    <w:p w:rsidR="00175D66" w:rsidRPr="00097CC5" w:rsidRDefault="00175D66" w:rsidP="00175D66">
      <w:pPr>
        <w:jc w:val="both"/>
      </w:pPr>
      <w:r w:rsidRPr="00097CC5">
        <w:t xml:space="preserve">В мире библейских сюжетов и образов. Библия — величайший памятник литературы, истории, источник сюжетов и  образов мирового искусства. Ветхий и  Новый Завет. Духовное богатство, красота библейских сюжетов и  образов как источник творческого вдохновения. Сотворение мира. Жизнь первых людей на Земле. Каин и Авель. Всемирный потоп. Вавилонская башня. Ветхозаветная Троица и призвание Авраама. </w:t>
      </w:r>
    </w:p>
    <w:p w:rsidR="00175D66" w:rsidRPr="00097CC5" w:rsidRDefault="00175D66" w:rsidP="00175D66">
      <w:pPr>
        <w:jc w:val="both"/>
      </w:pPr>
      <w:r w:rsidRPr="00097CC5">
        <w:t>Жертвоприношение Авраама. Сюжет жертвоприношения Авраама и особенности его воплощения в произведениях изобразительного искусства. Поэтическая интерпретация сюжета</w:t>
      </w:r>
    </w:p>
    <w:p w:rsidR="00175D66" w:rsidRPr="00097CC5" w:rsidRDefault="00175D66" w:rsidP="00175D66">
      <w:pPr>
        <w:jc w:val="both"/>
      </w:pPr>
      <w:r w:rsidRPr="00097CC5">
        <w:t>Чудесный сон Иакова. Сюжет чудесного видения Иакова. Характерные особенности его художественной интерпретации</w:t>
      </w:r>
    </w:p>
    <w:p w:rsidR="00175D66" w:rsidRPr="00097CC5" w:rsidRDefault="00175D66" w:rsidP="00175D66">
      <w:pPr>
        <w:jc w:val="both"/>
      </w:pPr>
      <w:r w:rsidRPr="00097CC5">
        <w:t xml:space="preserve">Иосиф и  его братья. Мечты о  Земле обетованной. </w:t>
      </w:r>
    </w:p>
    <w:p w:rsidR="00175D66" w:rsidRPr="00097CC5" w:rsidRDefault="00175D66" w:rsidP="00175D66">
      <w:pPr>
        <w:jc w:val="both"/>
      </w:pPr>
      <w:r w:rsidRPr="00097CC5">
        <w:t>Скрижали Моисея. Сюжет поклонения золотому тельцу. Десять заповедей Моисея, их общечеловеческий и нравственный смысл. Образ библейского пророка в произведениях искусства</w:t>
      </w:r>
    </w:p>
    <w:p w:rsidR="00175D66" w:rsidRPr="00097CC5" w:rsidRDefault="00175D66" w:rsidP="00175D66">
      <w:pPr>
        <w:jc w:val="both"/>
      </w:pPr>
      <w:r w:rsidRPr="00097CC5">
        <w:t xml:space="preserve">Самсон, раздирающий пасть льва. </w:t>
      </w:r>
    </w:p>
    <w:p w:rsidR="00175D66" w:rsidRPr="00097CC5" w:rsidRDefault="00175D66" w:rsidP="00175D66">
      <w:pPr>
        <w:jc w:val="both"/>
      </w:pPr>
      <w:r w:rsidRPr="00097CC5">
        <w:t>Саул, царь Израиля, и  Давид. Великая миссия Саула и его достойного преемника Давида. Поединок Давида и  Голиафа, его поучительный смысл. Образ Давида в  скульптурном шедевре Микеланджело. Легенда о Давиде и </w:t>
      </w:r>
      <w:proofErr w:type="spellStart"/>
      <w:r w:rsidRPr="00097CC5">
        <w:t>Ионафане</w:t>
      </w:r>
      <w:proofErr w:type="spellEnd"/>
    </w:p>
    <w:p w:rsidR="00175D66" w:rsidRPr="00097CC5" w:rsidRDefault="00175D66" w:rsidP="00175D66">
      <w:pPr>
        <w:jc w:val="both"/>
      </w:pPr>
      <w:r w:rsidRPr="00097CC5">
        <w:lastRenderedPageBreak/>
        <w:t>Псалмопевец Давид. Особый поэтический дар Давида. Книга псалмов, ее художественное своеобразие и особая популярность. Музыкальные интерпретации псалмов Давида</w:t>
      </w:r>
    </w:p>
    <w:p w:rsidR="00175D66" w:rsidRPr="00097CC5" w:rsidRDefault="00175D66" w:rsidP="00175D66">
      <w:pPr>
        <w:jc w:val="both"/>
      </w:pPr>
      <w:r w:rsidRPr="00097CC5">
        <w:t>Мудрость царя Соломона. Избрание Соломона царем Израиля. Художественные достоинства Песни песней. Понятие о  жанре притчи. Суд Соломона, легенда о  строительстве храма в Иерусалиме. Соломон и царица Савская</w:t>
      </w:r>
    </w:p>
    <w:p w:rsidR="00175D66" w:rsidRPr="00097CC5" w:rsidRDefault="00175D66" w:rsidP="00175D66">
      <w:pPr>
        <w:jc w:val="both"/>
      </w:pPr>
      <w:r w:rsidRPr="00097CC5">
        <w:t xml:space="preserve">Сюжеты и образы Нового Завета Рождение и  юность Марии. Благая весть. Чудесное рождение Христа. Поклонение волхвов. </w:t>
      </w:r>
    </w:p>
    <w:p w:rsidR="00175D66" w:rsidRPr="00097CC5" w:rsidRDefault="00175D66" w:rsidP="00175D66">
      <w:pPr>
        <w:jc w:val="both"/>
      </w:pPr>
      <w:r w:rsidRPr="00097CC5">
        <w:t xml:space="preserve">Образы Сретения. Символическое звучание сцены встречи Иисуса с  благочестивым старцем </w:t>
      </w:r>
      <w:proofErr w:type="spellStart"/>
      <w:r w:rsidRPr="00097CC5">
        <w:t>Симеоном</w:t>
      </w:r>
      <w:proofErr w:type="spellEnd"/>
      <w:r w:rsidRPr="00097CC5">
        <w:t xml:space="preserve"> в  произведениях мирового искусства</w:t>
      </w:r>
    </w:p>
    <w:p w:rsidR="00175D66" w:rsidRPr="00097CC5" w:rsidRDefault="00175D66" w:rsidP="00175D66">
      <w:pPr>
        <w:jc w:val="both"/>
      </w:pPr>
      <w:r w:rsidRPr="00097CC5">
        <w:t xml:space="preserve">Бегство в Египет. Проповедь Иоанна Крестителя. </w:t>
      </w:r>
    </w:p>
    <w:p w:rsidR="00175D66" w:rsidRPr="00097CC5" w:rsidRDefault="00175D66" w:rsidP="00175D66">
      <w:pPr>
        <w:jc w:val="both"/>
      </w:pPr>
      <w:r w:rsidRPr="00097CC5">
        <w:t>Крещение. Христианский канон Крещения в  произведениях древнерусского искусства. Праздник Крещения на Руси. Особенности воплощения сюжета в  эпоху Возрождения</w:t>
      </w:r>
    </w:p>
    <w:p w:rsidR="00175D66" w:rsidRPr="00097CC5" w:rsidRDefault="00175D66" w:rsidP="00175D66">
      <w:pPr>
        <w:jc w:val="both"/>
      </w:pPr>
      <w:r w:rsidRPr="00097CC5">
        <w:t xml:space="preserve">Творимые чудеса. Сюжет об искушении Христа дьяволом. Брак в  Кане Галилейской  — первое божественное проявление чудодейственной силы Иисуса. Чудесный улов рыбы, воскрешение дочери </w:t>
      </w:r>
      <w:proofErr w:type="spellStart"/>
      <w:r w:rsidRPr="00097CC5">
        <w:t>Иаира</w:t>
      </w:r>
      <w:proofErr w:type="spellEnd"/>
      <w:r w:rsidRPr="00097CC5">
        <w:t xml:space="preserve">, чудо со </w:t>
      </w:r>
      <w:proofErr w:type="spellStart"/>
      <w:r w:rsidRPr="00097CC5">
        <w:t>статиром</w:t>
      </w:r>
      <w:proofErr w:type="spellEnd"/>
    </w:p>
    <w:p w:rsidR="00175D66" w:rsidRPr="00097CC5" w:rsidRDefault="00175D66" w:rsidP="00175D66">
      <w:pPr>
        <w:jc w:val="both"/>
      </w:pPr>
      <w:r w:rsidRPr="00097CC5">
        <w:t>Нагорная проповедь. Начало проповеднической деятельности Христа. Нагорная проповедь  — суть христианского учения. Поучительный смысл Нагорной проповеди, ее общечеловеческое значение. Особенности интерпретации сюжета «Преображение» в  произведениях искусства</w:t>
      </w:r>
    </w:p>
    <w:p w:rsidR="00175D66" w:rsidRPr="00097CC5" w:rsidRDefault="00175D66" w:rsidP="00175D66">
      <w:pPr>
        <w:jc w:val="both"/>
      </w:pPr>
      <w:r w:rsidRPr="00097CC5">
        <w:t xml:space="preserve">Притчи Христа. Тайная вечеря. Моление о  чаше. Что есть истина? Страсти Господни. </w:t>
      </w:r>
    </w:p>
    <w:p w:rsidR="00175D66" w:rsidRPr="00097CC5" w:rsidRDefault="00175D66" w:rsidP="00175D66">
      <w:pPr>
        <w:jc w:val="both"/>
      </w:pPr>
      <w:r w:rsidRPr="00097CC5">
        <w:t xml:space="preserve">Распятие. Распятие  — один из самых </w:t>
      </w:r>
      <w:proofErr w:type="gramStart"/>
      <w:r w:rsidRPr="00097CC5">
        <w:t>трагичных и  возвышенных сюжетов</w:t>
      </w:r>
      <w:proofErr w:type="gramEnd"/>
      <w:r w:rsidRPr="00097CC5">
        <w:t xml:space="preserve"> мирового искусства. Немногословность и емкость евангельского повествования о мученической смерти Христа. Эволюция сюжета в истории мирового искусства</w:t>
      </w:r>
    </w:p>
    <w:p w:rsidR="00175D66" w:rsidRPr="00097CC5" w:rsidRDefault="00175D66" w:rsidP="00175D66">
      <w:pPr>
        <w:jc w:val="both"/>
      </w:pPr>
      <w:r w:rsidRPr="00097CC5">
        <w:t xml:space="preserve">Снятие с креста. </w:t>
      </w:r>
      <w:proofErr w:type="spellStart"/>
      <w:r w:rsidRPr="00097CC5">
        <w:t>Пьета</w:t>
      </w:r>
      <w:proofErr w:type="spellEnd"/>
      <w:r w:rsidRPr="00097CC5">
        <w:t xml:space="preserve">. </w:t>
      </w:r>
      <w:proofErr w:type="spellStart"/>
      <w:r w:rsidRPr="00097CC5">
        <w:t>Пьета</w:t>
      </w:r>
      <w:proofErr w:type="spellEnd"/>
      <w:r w:rsidRPr="00097CC5">
        <w:t xml:space="preserve"> (</w:t>
      </w:r>
      <w:proofErr w:type="spellStart"/>
      <w:r w:rsidRPr="00097CC5">
        <w:t>оплакивание</w:t>
      </w:r>
      <w:proofErr w:type="spellEnd"/>
      <w:r w:rsidRPr="00097CC5">
        <w:t>) — изображение Богоматери, скорбящей над снятым с креста сыном. Трагическое звучание темы смерти в истории мирового искусства</w:t>
      </w:r>
    </w:p>
    <w:p w:rsidR="00175D66" w:rsidRPr="00097CC5" w:rsidRDefault="00175D66" w:rsidP="00175D66">
      <w:pPr>
        <w:jc w:val="both"/>
        <w:rPr>
          <w:b/>
        </w:rPr>
      </w:pPr>
      <w:r w:rsidRPr="00097CC5">
        <w:t>Воскрешение и Вознесение Христа.</w:t>
      </w:r>
    </w:p>
    <w:p w:rsidR="00175D66" w:rsidRDefault="00175D66" w:rsidP="00175D66">
      <w:pPr>
        <w:autoSpaceDE w:val="0"/>
        <w:autoSpaceDN w:val="0"/>
        <w:adjustRightInd w:val="0"/>
        <w:rPr>
          <w:b/>
          <w:bCs/>
          <w:color w:val="000000"/>
        </w:rPr>
      </w:pPr>
    </w:p>
    <w:p w:rsidR="004A51D6" w:rsidRDefault="004A51D6" w:rsidP="00BA64A6">
      <w:pPr>
        <w:autoSpaceDE w:val="0"/>
        <w:autoSpaceDN w:val="0"/>
        <w:adjustRightInd w:val="0"/>
        <w:rPr>
          <w:b/>
          <w:bCs/>
          <w:color w:val="000000"/>
        </w:rPr>
      </w:pPr>
    </w:p>
    <w:p w:rsidR="009E16E1" w:rsidRDefault="00175D66" w:rsidP="00BA64A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 w:rsidR="009E16E1">
        <w:rPr>
          <w:rFonts w:ascii="Arial" w:hAnsi="Arial" w:cs="Arial"/>
          <w:b/>
          <w:bCs/>
          <w:color w:val="000000"/>
        </w:rPr>
        <w:t xml:space="preserve"> </w:t>
      </w:r>
      <w:r w:rsidR="009E16E1">
        <w:rPr>
          <w:b/>
          <w:bCs/>
          <w:color w:val="000000"/>
        </w:rPr>
        <w:t>Тематическое планирование</w:t>
      </w:r>
      <w:r w:rsidR="00BA64A6" w:rsidRPr="00BA64A6">
        <w:rPr>
          <w:b/>
          <w:bCs/>
          <w:color w:val="000000"/>
        </w:rPr>
        <w:t>.</w:t>
      </w:r>
      <w:r w:rsidR="009E16E1">
        <w:rPr>
          <w:b/>
          <w:bCs/>
          <w:color w:val="000000"/>
        </w:rPr>
        <w:t xml:space="preserve"> </w:t>
      </w:r>
    </w:p>
    <w:tbl>
      <w:tblPr>
        <w:tblStyle w:val="a6"/>
        <w:tblW w:w="9606" w:type="dxa"/>
        <w:tblLayout w:type="fixed"/>
        <w:tblLook w:val="04A0"/>
      </w:tblPr>
      <w:tblGrid>
        <w:gridCol w:w="801"/>
        <w:gridCol w:w="2723"/>
        <w:gridCol w:w="1120"/>
        <w:gridCol w:w="993"/>
        <w:gridCol w:w="992"/>
        <w:gridCol w:w="992"/>
        <w:gridCol w:w="1985"/>
      </w:tblGrid>
      <w:tr w:rsidR="009862F0" w:rsidTr="008521B5">
        <w:trPr>
          <w:tblHeader/>
        </w:trPr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723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план</w:t>
            </w:r>
          </w:p>
        </w:tc>
        <w:tc>
          <w:tcPr>
            <w:tcW w:w="993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факт</w:t>
            </w:r>
          </w:p>
        </w:tc>
        <w:tc>
          <w:tcPr>
            <w:tcW w:w="992" w:type="dxa"/>
          </w:tcPr>
          <w:p w:rsidR="009862F0" w:rsidRPr="00055A98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план</w:t>
            </w:r>
          </w:p>
        </w:tc>
        <w:tc>
          <w:tcPr>
            <w:tcW w:w="992" w:type="dxa"/>
          </w:tcPr>
          <w:p w:rsidR="009862F0" w:rsidRPr="00055A98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факт</w:t>
            </w:r>
          </w:p>
        </w:tc>
        <w:tc>
          <w:tcPr>
            <w:tcW w:w="1985" w:type="dxa"/>
          </w:tcPr>
          <w:p w:rsidR="009862F0" w:rsidRPr="00055A98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Примечания </w:t>
            </w:r>
          </w:p>
        </w:tc>
      </w:tr>
      <w:tr w:rsidR="009862F0" w:rsidTr="008521B5">
        <w:tc>
          <w:tcPr>
            <w:tcW w:w="9606" w:type="dxa"/>
            <w:gridSpan w:val="7"/>
          </w:tcPr>
          <w:p w:rsidR="009862F0" w:rsidRPr="00291399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 четверть 9</w:t>
            </w:r>
            <w:r w:rsidRPr="00291399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9862F0" w:rsidTr="008521B5">
        <w:trPr>
          <w:trHeight w:val="271"/>
        </w:trPr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44F26">
              <w:rPr>
                <w:bCs/>
                <w:color w:val="000000"/>
              </w:rPr>
              <w:t>1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1120" w:type="dxa"/>
          </w:tcPr>
          <w:p w:rsidR="009862F0" w:rsidRPr="00A443C6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055A98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055A98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544F26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Сотворение мира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20" w:type="dxa"/>
          </w:tcPr>
          <w:p w:rsidR="009862F0" w:rsidRPr="00544F26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723" w:type="dxa"/>
          </w:tcPr>
          <w:p w:rsidR="009862F0" w:rsidRPr="009E16E1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Жизнь первых людей на Земле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Каин и Авель </w:t>
            </w:r>
          </w:p>
        </w:tc>
        <w:tc>
          <w:tcPr>
            <w:tcW w:w="1120" w:type="dxa"/>
          </w:tcPr>
          <w:p w:rsidR="009862F0" w:rsidRPr="00544F26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723" w:type="dxa"/>
          </w:tcPr>
          <w:p w:rsidR="009862F0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Всемирный потоп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rPr>
          <w:trHeight w:val="275"/>
        </w:trPr>
        <w:tc>
          <w:tcPr>
            <w:tcW w:w="801" w:type="dxa"/>
          </w:tcPr>
          <w:p w:rsidR="009862F0" w:rsidRPr="00544F26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Вавилонская башня </w:t>
            </w:r>
          </w:p>
        </w:tc>
        <w:tc>
          <w:tcPr>
            <w:tcW w:w="1120" w:type="dxa"/>
          </w:tcPr>
          <w:p w:rsidR="009862F0" w:rsidRPr="00544F26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E5797">
              <w:rPr>
                <w:bCs/>
                <w:color w:val="000000"/>
              </w:rPr>
              <w:t>Контрольная точка №1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9862F0" w:rsidTr="008521B5">
        <w:trPr>
          <w:trHeight w:val="407"/>
        </w:trPr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723" w:type="dxa"/>
          </w:tcPr>
          <w:p w:rsidR="009862F0" w:rsidRPr="009E16E1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Ветхозаветная Троица и призвание Авраама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544F26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Жертвоприношение Авраама </w:t>
            </w:r>
          </w:p>
        </w:tc>
        <w:tc>
          <w:tcPr>
            <w:tcW w:w="1120" w:type="dxa"/>
          </w:tcPr>
          <w:p w:rsidR="009862F0" w:rsidRPr="006E0308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23" w:type="dxa"/>
          </w:tcPr>
          <w:p w:rsidR="009862F0" w:rsidRDefault="009862F0" w:rsidP="008521B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B55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9606" w:type="dxa"/>
            <w:gridSpan w:val="7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 четверть 7</w:t>
            </w:r>
            <w:r w:rsidRPr="00C363D5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9862F0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723" w:type="dxa"/>
          </w:tcPr>
          <w:p w:rsidR="009862F0" w:rsidRPr="009E16E1" w:rsidRDefault="009862F0" w:rsidP="008521B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Чудесный сон Иакова</w:t>
            </w:r>
          </w:p>
        </w:tc>
        <w:tc>
          <w:tcPr>
            <w:tcW w:w="1120" w:type="dxa"/>
          </w:tcPr>
          <w:p w:rsidR="009862F0" w:rsidRPr="006E0308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291399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Иосиф и его братья </w:t>
            </w:r>
          </w:p>
        </w:tc>
        <w:tc>
          <w:tcPr>
            <w:tcW w:w="1120" w:type="dxa"/>
          </w:tcPr>
          <w:p w:rsidR="009862F0" w:rsidRPr="00544F26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RPr="00562EA8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723" w:type="dxa"/>
          </w:tcPr>
          <w:p w:rsidR="009862F0" w:rsidRPr="009E16E1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Мечты о Земле обетованной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RPr="00562EA8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723" w:type="dxa"/>
          </w:tcPr>
          <w:p w:rsidR="009862F0" w:rsidRPr="00D527BD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Скрижали Моисея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№2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9862F0" w:rsidRPr="00562EA8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723" w:type="dxa"/>
          </w:tcPr>
          <w:p w:rsidR="009862F0" w:rsidRPr="00D527BD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Самсон, раздирающий пасть льва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RPr="00562EA8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Саул-царь Израиля и Давид </w:t>
            </w:r>
          </w:p>
        </w:tc>
        <w:tc>
          <w:tcPr>
            <w:tcW w:w="1120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RPr="00562EA8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723" w:type="dxa"/>
          </w:tcPr>
          <w:p w:rsidR="009862F0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B55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RPr="00562EA8" w:rsidTr="008521B5">
        <w:tc>
          <w:tcPr>
            <w:tcW w:w="9606" w:type="dxa"/>
            <w:gridSpan w:val="7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</w:t>
            </w:r>
            <w:r w:rsidRPr="004C07FC">
              <w:rPr>
                <w:b/>
                <w:bCs/>
                <w:i/>
                <w:color w:val="000000"/>
              </w:rPr>
              <w:t xml:space="preserve"> четверть-10 часов</w:t>
            </w:r>
          </w:p>
        </w:tc>
      </w:tr>
      <w:tr w:rsidR="009862F0" w:rsidRPr="00562EA8" w:rsidTr="008521B5">
        <w:tc>
          <w:tcPr>
            <w:tcW w:w="801" w:type="dxa"/>
          </w:tcPr>
          <w:p w:rsidR="009862F0" w:rsidRPr="00EF79CD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Псалмопевец Давид </w:t>
            </w:r>
          </w:p>
        </w:tc>
        <w:tc>
          <w:tcPr>
            <w:tcW w:w="1120" w:type="dxa"/>
          </w:tcPr>
          <w:p w:rsidR="009862F0" w:rsidRPr="00E71757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RPr="00562EA8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723" w:type="dxa"/>
          </w:tcPr>
          <w:p w:rsidR="009862F0" w:rsidRPr="009E16E1" w:rsidRDefault="009862F0" w:rsidP="008521B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Мудрость царя Соломон</w:t>
            </w:r>
            <w:r w:rsidRPr="00D527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RPr="00562EA8" w:rsidTr="008521B5">
        <w:trPr>
          <w:trHeight w:val="516"/>
        </w:trPr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2723" w:type="dxa"/>
          </w:tcPr>
          <w:p w:rsidR="009862F0" w:rsidRPr="008B552E" w:rsidRDefault="009862F0" w:rsidP="008521B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B55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Рождение и юность Марии. Благая весть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7F4DA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723" w:type="dxa"/>
          </w:tcPr>
          <w:p w:rsidR="009862F0" w:rsidRPr="00C363D5" w:rsidRDefault="009862F0" w:rsidP="008521B5">
            <w:pPr>
              <w:rPr>
                <w:bCs/>
                <w:iCs/>
              </w:rPr>
            </w:pPr>
            <w:r>
              <w:rPr>
                <w:bCs/>
                <w:iCs/>
              </w:rPr>
              <w:t>Чудесное рождение Христа</w:t>
            </w:r>
          </w:p>
        </w:tc>
        <w:tc>
          <w:tcPr>
            <w:tcW w:w="1120" w:type="dxa"/>
          </w:tcPr>
          <w:p w:rsidR="009862F0" w:rsidRPr="007F4DA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4DA0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2723" w:type="dxa"/>
          </w:tcPr>
          <w:p w:rsidR="009862F0" w:rsidRPr="00C363D5" w:rsidRDefault="009862F0" w:rsidP="008521B5">
            <w:pPr>
              <w:rPr>
                <w:bCs/>
                <w:iCs/>
              </w:rPr>
            </w:pPr>
            <w:r>
              <w:rPr>
                <w:bCs/>
                <w:iCs/>
              </w:rPr>
              <w:t>Поклонение волхвов.</w:t>
            </w:r>
            <w:r w:rsidRPr="00D527BD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Образы Сретения</w:t>
            </w:r>
          </w:p>
        </w:tc>
        <w:tc>
          <w:tcPr>
            <w:tcW w:w="1120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№3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9862F0" w:rsidTr="008521B5">
        <w:tc>
          <w:tcPr>
            <w:tcW w:w="801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2723" w:type="dxa"/>
          </w:tcPr>
          <w:p w:rsidR="009862F0" w:rsidRPr="00C363D5" w:rsidRDefault="009862F0" w:rsidP="008521B5">
            <w:r>
              <w:rPr>
                <w:bCs/>
                <w:iCs/>
              </w:rPr>
              <w:t>Бегство в Египет</w:t>
            </w:r>
          </w:p>
        </w:tc>
        <w:tc>
          <w:tcPr>
            <w:tcW w:w="1120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723" w:type="dxa"/>
          </w:tcPr>
          <w:p w:rsidR="009862F0" w:rsidRPr="00C363D5" w:rsidRDefault="009862F0" w:rsidP="008521B5">
            <w:r>
              <w:t>Проповедь Иоанна Крестителя</w:t>
            </w:r>
          </w:p>
        </w:tc>
        <w:tc>
          <w:tcPr>
            <w:tcW w:w="1120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2723" w:type="dxa"/>
          </w:tcPr>
          <w:p w:rsidR="009862F0" w:rsidRPr="00C363D5" w:rsidRDefault="009862F0" w:rsidP="008521B5">
            <w:r>
              <w:t>Крещение</w:t>
            </w:r>
          </w:p>
        </w:tc>
        <w:tc>
          <w:tcPr>
            <w:tcW w:w="1120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2723" w:type="dxa"/>
          </w:tcPr>
          <w:p w:rsidR="009862F0" w:rsidRDefault="009862F0" w:rsidP="008521B5">
            <w:r>
              <w:t>Творимые чудеса</w:t>
            </w:r>
          </w:p>
        </w:tc>
        <w:tc>
          <w:tcPr>
            <w:tcW w:w="1120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723" w:type="dxa"/>
          </w:tcPr>
          <w:p w:rsidR="009862F0" w:rsidRDefault="009862F0" w:rsidP="008521B5">
            <w:r w:rsidRPr="00356409">
              <w:rPr>
                <w:b/>
                <w:i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9606" w:type="dxa"/>
            <w:gridSpan w:val="7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363D5">
              <w:rPr>
                <w:b/>
                <w:bCs/>
                <w:i/>
                <w:color w:val="000000"/>
              </w:rPr>
              <w:t>4 четверть-10 часов</w:t>
            </w: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2723" w:type="dxa"/>
          </w:tcPr>
          <w:p w:rsidR="009862F0" w:rsidRDefault="009862F0" w:rsidP="008521B5">
            <w:r>
              <w:t>Нагорная проповедь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2723" w:type="dxa"/>
          </w:tcPr>
          <w:p w:rsidR="009862F0" w:rsidRDefault="009862F0" w:rsidP="008521B5">
            <w:r>
              <w:t>Притчи Христа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2723" w:type="dxa"/>
          </w:tcPr>
          <w:p w:rsidR="009862F0" w:rsidRDefault="009862F0" w:rsidP="008521B5">
            <w:r>
              <w:t>Тайная вечеря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723" w:type="dxa"/>
          </w:tcPr>
          <w:p w:rsidR="009862F0" w:rsidRDefault="009862F0" w:rsidP="008521B5">
            <w:r>
              <w:t>Моление о чаше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2723" w:type="dxa"/>
          </w:tcPr>
          <w:p w:rsidR="009862F0" w:rsidRDefault="009862F0" w:rsidP="008521B5">
            <w:r>
              <w:t>Что есть истина?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2723" w:type="dxa"/>
          </w:tcPr>
          <w:p w:rsidR="009862F0" w:rsidRDefault="009862F0" w:rsidP="008521B5">
            <w:r>
              <w:t>Страсти Господни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№4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2723" w:type="dxa"/>
          </w:tcPr>
          <w:p w:rsidR="009862F0" w:rsidRDefault="009862F0" w:rsidP="008521B5">
            <w:r>
              <w:t>Распятие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2723" w:type="dxa"/>
          </w:tcPr>
          <w:p w:rsidR="009862F0" w:rsidRPr="008B552E" w:rsidRDefault="009862F0" w:rsidP="008521B5">
            <w:r w:rsidRPr="008B552E">
              <w:t xml:space="preserve">Снятие с креста. </w:t>
            </w:r>
            <w:proofErr w:type="spellStart"/>
            <w:r w:rsidRPr="008B552E">
              <w:t>Пьета</w:t>
            </w:r>
            <w:proofErr w:type="spellEnd"/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2723" w:type="dxa"/>
          </w:tcPr>
          <w:p w:rsidR="009862F0" w:rsidRPr="008B552E" w:rsidRDefault="009862F0" w:rsidP="008521B5">
            <w:r w:rsidRPr="008B552E">
              <w:t>Воскрешение и Вознесение Христа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E27AE">
              <w:rPr>
                <w:bCs/>
                <w:color w:val="000000"/>
              </w:rPr>
              <w:t>36</w:t>
            </w:r>
          </w:p>
        </w:tc>
        <w:tc>
          <w:tcPr>
            <w:tcW w:w="2723" w:type="dxa"/>
          </w:tcPr>
          <w:p w:rsidR="009862F0" w:rsidRPr="00C363D5" w:rsidRDefault="009862F0" w:rsidP="008521B5">
            <w:r>
              <w:rPr>
                <w:b/>
                <w:i/>
              </w:rPr>
              <w:t>Зачет</w:t>
            </w:r>
          </w:p>
        </w:tc>
        <w:tc>
          <w:tcPr>
            <w:tcW w:w="1120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E27AE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723" w:type="dxa"/>
          </w:tcPr>
          <w:p w:rsidR="009862F0" w:rsidRPr="00562EA8" w:rsidRDefault="009862F0" w:rsidP="008521B5">
            <w:pPr>
              <w:rPr>
                <w:b/>
              </w:rPr>
            </w:pPr>
            <w:r w:rsidRPr="00562EA8">
              <w:rPr>
                <w:b/>
              </w:rPr>
              <w:t>Итого</w:t>
            </w:r>
          </w:p>
        </w:tc>
        <w:tc>
          <w:tcPr>
            <w:tcW w:w="1120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36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264503" w:rsidRPr="00381B92" w:rsidRDefault="00264503" w:rsidP="00264503">
      <w:pPr>
        <w:rPr>
          <w:b/>
        </w:rPr>
      </w:pPr>
    </w:p>
    <w:p w:rsidR="006A041B" w:rsidRDefault="006A041B" w:rsidP="008315B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315BD">
        <w:rPr>
          <w:rFonts w:ascii="Times New Roman" w:hAnsi="Times New Roman" w:cs="Times New Roman"/>
          <w:b/>
          <w:sz w:val="24"/>
          <w:szCs w:val="24"/>
        </w:rPr>
        <w:lastRenderedPageBreak/>
        <w:t>5. Учебно-методическое обеспечение и материально-техническое обеспечение образовательного процесса:</w:t>
      </w:r>
    </w:p>
    <w:p w:rsidR="0047445E" w:rsidRDefault="0047445E" w:rsidP="0047445E">
      <w:r w:rsidRPr="00E11C73"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305C5" w:rsidRPr="00DA3E7B" w:rsidRDefault="004305C5" w:rsidP="004305C5">
      <w:pPr>
        <w:jc w:val="both"/>
      </w:pPr>
      <w:r w:rsidRPr="00DA3E7B">
        <w:t xml:space="preserve"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(онлайн-уроки, </w:t>
      </w:r>
      <w:proofErr w:type="spellStart"/>
      <w:r w:rsidRPr="00DA3E7B">
        <w:t>онлайн-конференции</w:t>
      </w:r>
      <w:proofErr w:type="spellEnd"/>
      <w:r w:rsidRPr="00DA3E7B">
        <w:t xml:space="preserve">, </w:t>
      </w:r>
      <w:proofErr w:type="spellStart"/>
      <w:r w:rsidRPr="00DA3E7B">
        <w:t>онлайн-лекции</w:t>
      </w:r>
      <w:proofErr w:type="spellEnd"/>
      <w:r w:rsidRPr="00DA3E7B">
        <w:t xml:space="preserve">, использование </w:t>
      </w:r>
      <w:proofErr w:type="spellStart"/>
      <w:r w:rsidRPr="00DA3E7B">
        <w:t>видеоуроков</w:t>
      </w:r>
      <w:proofErr w:type="spellEnd"/>
      <w:r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t>др</w:t>
      </w:r>
      <w:proofErr w:type="spellEnd"/>
      <w:proofErr w:type="gramEnd"/>
      <w:r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47445E" w:rsidRDefault="0047445E" w:rsidP="008315B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D5FF3" w:rsidRDefault="006D5FF3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A96D47" w:rsidRPr="00A96D47" w:rsidRDefault="00A96D47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D47" w:rsidRPr="00A96D47" w:rsidRDefault="00A96D47" w:rsidP="00A96D47">
      <w:pPr>
        <w:jc w:val="both"/>
      </w:pPr>
      <w:r w:rsidRPr="00A96D47">
        <w:t>Данилова Г.И. Искусство: вечные образы искусства. Библия. 6 класс [Текст]</w:t>
      </w:r>
      <w:proofErr w:type="gramStart"/>
      <w:r w:rsidRPr="00A96D47">
        <w:t xml:space="preserve"> :</w:t>
      </w:r>
      <w:proofErr w:type="gramEnd"/>
      <w:r w:rsidRPr="00A96D47">
        <w:t xml:space="preserve"> учебник / Галина Ивановна. - 3-е издание. - Москва</w:t>
      </w:r>
      <w:proofErr w:type="gramStart"/>
      <w:r w:rsidRPr="00A96D47">
        <w:t xml:space="preserve"> :</w:t>
      </w:r>
      <w:proofErr w:type="gramEnd"/>
      <w:r w:rsidRPr="00A96D47">
        <w:t xml:space="preserve"> Дрофа, 2016. (Накладная №40)</w:t>
      </w:r>
    </w:p>
    <w:p w:rsidR="006D5FF3" w:rsidRPr="006D5FF3" w:rsidRDefault="006D5FF3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5BD" w:rsidRPr="008315BD" w:rsidRDefault="006D5FF3" w:rsidP="008315BD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3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8315BD" w:rsidRPr="008315BD">
        <w:rPr>
          <w:rStyle w:val="c3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Наглядно-печатные пособия</w:t>
      </w:r>
    </w:p>
    <w:p w:rsidR="008315BD" w:rsidRPr="008315BD" w:rsidRDefault="008315BD" w:rsidP="008315BD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Комплект портретов художников и композиторов.</w:t>
      </w:r>
    </w:p>
    <w:p w:rsidR="008315BD" w:rsidRPr="008315BD" w:rsidRDefault="008315BD" w:rsidP="008315BD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Комплект наглядно-демонстрационных репродукций картин мировой живописи.</w:t>
      </w:r>
    </w:p>
    <w:p w:rsidR="008315BD" w:rsidRPr="008315BD" w:rsidRDefault="008315BD" w:rsidP="008315BD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3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Технические средства обучения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компьютер;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мультимедийный проектор;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принтер;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сканер;</w:t>
      </w:r>
    </w:p>
    <w:p w:rsidR="006A041B" w:rsidRPr="004305C5" w:rsidRDefault="006A041B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sz w:val="24"/>
          <w:szCs w:val="24"/>
        </w:rPr>
        <w:t>экран</w:t>
      </w:r>
    </w:p>
    <w:p w:rsidR="004305C5" w:rsidRPr="000E7868" w:rsidRDefault="004305C5" w:rsidP="004305C5">
      <w:pPr>
        <w:pStyle w:val="a3"/>
        <w:spacing w:before="0" w:beforeAutospacing="0" w:after="0" w:afterAutospacing="0"/>
        <w:jc w:val="both"/>
      </w:pPr>
      <w:r w:rsidRPr="000E7868">
        <w:t>При электронных формах дистанционного обучения у обучающихся и преподавателя:</w:t>
      </w:r>
      <w:r>
        <w:t xml:space="preserve"> п</w:t>
      </w:r>
      <w:r w:rsidRPr="000E7868">
        <w:t>ерсональный стационарный компьютер, планшет, ноутбук с наличием микрофона и камеры; смартфон, доступ к сети Интернет.</w:t>
      </w:r>
    </w:p>
    <w:p w:rsidR="004305C5" w:rsidRPr="008315BD" w:rsidRDefault="004305C5" w:rsidP="004305C5">
      <w:pPr>
        <w:pStyle w:val="a7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A041B" w:rsidRPr="008315BD" w:rsidRDefault="006A041B" w:rsidP="008315B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315BD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 w:rsidR="008315BD" w:rsidRPr="008315BD">
        <w:rPr>
          <w:rFonts w:ascii="Times New Roman" w:hAnsi="Times New Roman" w:cs="Times New Roman"/>
          <w:b/>
          <w:sz w:val="24"/>
          <w:szCs w:val="24"/>
        </w:rPr>
        <w:t>: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>http://www.fondcultura.ru/index.htm –   нормативные документы, программы, тематическое и поурочное планирование, контроль знаний по МХК, галерея, схемы, карты, таблицы 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>http://www.artclassic.edu.ru/ – коллекция образовательных ресурсов по МХК (поиск произведений искусства по времени, стране, стилю и др.).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 xml:space="preserve">http://www.school.edu.ru/catalog (мировая художественная культура) Энциклопедии и библиотеки 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 xml:space="preserve">http://www.greekroman.ru - электронная энциклопедия древнегреческой и древнеримской мифологии. Есть библиотека текстов и галерея изображений 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>http://www.museum.ru - портал музеев России, поисковик, переход на официальные сайты музеев городов России.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http://www.tretyakov.ru - официальный сайт Третьяковской галереи. Поиск по залам, по художникам и по произведениям.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>http://www.museum.ru/gmii/ — сайт Государственного музея изобразительных искусств им. А.С. Пушкина (история, коллекции, музей личных коллекций).</w:t>
      </w:r>
    </w:p>
    <w:p w:rsidR="00F733DB" w:rsidRPr="00F733DB" w:rsidRDefault="00F733DB" w:rsidP="00F733DB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Формы и методы оценивания</w:t>
      </w:r>
    </w:p>
    <w:p w:rsidR="006F1693" w:rsidRPr="008315BD" w:rsidRDefault="00F733DB" w:rsidP="00F733DB">
      <w:pPr>
        <w:pStyle w:val="a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33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Основными формами и видами контроля знаний, умений и навыков являются: входной контроль в начале и в конце четверти; текущий – в устной, письменной, тестовой форме,  промежуточный контроль в форме дифференцированного зачета   в </w:t>
      </w:r>
      <w:r w:rsidR="008B6582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F733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классе.</w:t>
      </w:r>
    </w:p>
    <w:sectPr w:rsidR="006F1693" w:rsidRPr="008315BD" w:rsidSect="00F8194B">
      <w:pgSz w:w="12240" w:h="15840"/>
      <w:pgMar w:top="1134" w:right="567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2D5"/>
    <w:multiLevelType w:val="hybridMultilevel"/>
    <w:tmpl w:val="84D438A6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E9D"/>
    <w:multiLevelType w:val="multilevel"/>
    <w:tmpl w:val="914CA7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5706E02"/>
    <w:multiLevelType w:val="hybridMultilevel"/>
    <w:tmpl w:val="1F3CBC74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0804"/>
    <w:multiLevelType w:val="hybridMultilevel"/>
    <w:tmpl w:val="8988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10BF"/>
    <w:multiLevelType w:val="multilevel"/>
    <w:tmpl w:val="5DE0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5231A"/>
    <w:multiLevelType w:val="hybridMultilevel"/>
    <w:tmpl w:val="F4A6049C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147F5"/>
    <w:multiLevelType w:val="multilevel"/>
    <w:tmpl w:val="9E046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74162A7"/>
    <w:multiLevelType w:val="hybridMultilevel"/>
    <w:tmpl w:val="DFC4F3FA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A4440"/>
    <w:multiLevelType w:val="hybridMultilevel"/>
    <w:tmpl w:val="0BF4EFDE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74F"/>
    <w:rsid w:val="00097CC5"/>
    <w:rsid w:val="000D303B"/>
    <w:rsid w:val="000F7FF8"/>
    <w:rsid w:val="00175D66"/>
    <w:rsid w:val="00196687"/>
    <w:rsid w:val="001A4858"/>
    <w:rsid w:val="001E03E8"/>
    <w:rsid w:val="00264503"/>
    <w:rsid w:val="002A70E5"/>
    <w:rsid w:val="002E4760"/>
    <w:rsid w:val="00330EEC"/>
    <w:rsid w:val="00331FAC"/>
    <w:rsid w:val="00356409"/>
    <w:rsid w:val="00381B92"/>
    <w:rsid w:val="00391F27"/>
    <w:rsid w:val="003B3374"/>
    <w:rsid w:val="003B3479"/>
    <w:rsid w:val="003D4751"/>
    <w:rsid w:val="004305C5"/>
    <w:rsid w:val="0046637D"/>
    <w:rsid w:val="0047445E"/>
    <w:rsid w:val="004810CC"/>
    <w:rsid w:val="004843C9"/>
    <w:rsid w:val="00487FC8"/>
    <w:rsid w:val="004A51D6"/>
    <w:rsid w:val="004C07FC"/>
    <w:rsid w:val="004D5F70"/>
    <w:rsid w:val="005142F2"/>
    <w:rsid w:val="0053119F"/>
    <w:rsid w:val="005369A1"/>
    <w:rsid w:val="0058210E"/>
    <w:rsid w:val="005A768F"/>
    <w:rsid w:val="005B7E1C"/>
    <w:rsid w:val="0067497B"/>
    <w:rsid w:val="006A041B"/>
    <w:rsid w:val="006A6176"/>
    <w:rsid w:val="006C567D"/>
    <w:rsid w:val="006D5FF3"/>
    <w:rsid w:val="006F1693"/>
    <w:rsid w:val="0074261D"/>
    <w:rsid w:val="00754A93"/>
    <w:rsid w:val="0077562C"/>
    <w:rsid w:val="007D1BFF"/>
    <w:rsid w:val="007F4DA0"/>
    <w:rsid w:val="007F5543"/>
    <w:rsid w:val="007F5967"/>
    <w:rsid w:val="008315BD"/>
    <w:rsid w:val="008370F6"/>
    <w:rsid w:val="008B552E"/>
    <w:rsid w:val="008B6582"/>
    <w:rsid w:val="00942956"/>
    <w:rsid w:val="009448FC"/>
    <w:rsid w:val="009862F0"/>
    <w:rsid w:val="0099799E"/>
    <w:rsid w:val="009A2711"/>
    <w:rsid w:val="009D0BFC"/>
    <w:rsid w:val="009D2992"/>
    <w:rsid w:val="009E16E1"/>
    <w:rsid w:val="00A21A9B"/>
    <w:rsid w:val="00A414A5"/>
    <w:rsid w:val="00A515C4"/>
    <w:rsid w:val="00A9585F"/>
    <w:rsid w:val="00A96D47"/>
    <w:rsid w:val="00B14424"/>
    <w:rsid w:val="00B41668"/>
    <w:rsid w:val="00B86DC3"/>
    <w:rsid w:val="00B950B1"/>
    <w:rsid w:val="00BA64A6"/>
    <w:rsid w:val="00BB6234"/>
    <w:rsid w:val="00BF6D14"/>
    <w:rsid w:val="00C12B0C"/>
    <w:rsid w:val="00C363D5"/>
    <w:rsid w:val="00C54F22"/>
    <w:rsid w:val="00C6725C"/>
    <w:rsid w:val="00C874D8"/>
    <w:rsid w:val="00CC0CF0"/>
    <w:rsid w:val="00CD274F"/>
    <w:rsid w:val="00D04E2D"/>
    <w:rsid w:val="00D2355D"/>
    <w:rsid w:val="00D40283"/>
    <w:rsid w:val="00D41747"/>
    <w:rsid w:val="00D527BD"/>
    <w:rsid w:val="00D96877"/>
    <w:rsid w:val="00DA57F8"/>
    <w:rsid w:val="00DC285F"/>
    <w:rsid w:val="00DE0ED1"/>
    <w:rsid w:val="00E20330"/>
    <w:rsid w:val="00E652D1"/>
    <w:rsid w:val="00E923E2"/>
    <w:rsid w:val="00E930CB"/>
    <w:rsid w:val="00E94F19"/>
    <w:rsid w:val="00E955F6"/>
    <w:rsid w:val="00ED6A16"/>
    <w:rsid w:val="00ED6FA9"/>
    <w:rsid w:val="00EE27AE"/>
    <w:rsid w:val="00EF58EF"/>
    <w:rsid w:val="00F30B2E"/>
    <w:rsid w:val="00F609CE"/>
    <w:rsid w:val="00F624E6"/>
    <w:rsid w:val="00F733DB"/>
    <w:rsid w:val="00F8194B"/>
    <w:rsid w:val="00F81A09"/>
    <w:rsid w:val="00F90817"/>
    <w:rsid w:val="00FE5797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6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9E16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16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E16E1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9E1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9E16E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9E16E1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9E16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9E16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E16E1"/>
    <w:pPr>
      <w:spacing w:after="0" w:line="240" w:lineRule="auto"/>
    </w:pPr>
    <w:rPr>
      <w:rFonts w:eastAsiaTheme="minorEastAsia"/>
      <w:lang w:eastAsia="ru-RU"/>
    </w:rPr>
  </w:style>
  <w:style w:type="character" w:styleId="a8">
    <w:name w:val="footnote reference"/>
    <w:uiPriority w:val="99"/>
    <w:rsid w:val="009E16E1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E16E1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E1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6E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40283"/>
    <w:rPr>
      <w:color w:val="0000FF" w:themeColor="hyperlink"/>
      <w:u w:val="single"/>
    </w:rPr>
  </w:style>
  <w:style w:type="paragraph" w:customStyle="1" w:styleId="FR4">
    <w:name w:val="FR4"/>
    <w:rsid w:val="004843C9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2">
    <w:name w:val="c12"/>
    <w:basedOn w:val="a"/>
    <w:rsid w:val="008315BD"/>
    <w:pPr>
      <w:spacing w:before="100" w:beforeAutospacing="1" w:after="100" w:afterAutospacing="1"/>
    </w:pPr>
  </w:style>
  <w:style w:type="character" w:customStyle="1" w:styleId="c16">
    <w:name w:val="c16"/>
    <w:basedOn w:val="a0"/>
    <w:rsid w:val="008315BD"/>
  </w:style>
  <w:style w:type="paragraph" w:customStyle="1" w:styleId="c17">
    <w:name w:val="c17"/>
    <w:basedOn w:val="a"/>
    <w:rsid w:val="008315BD"/>
    <w:pPr>
      <w:spacing w:before="100" w:beforeAutospacing="1" w:after="100" w:afterAutospacing="1"/>
    </w:pPr>
  </w:style>
  <w:style w:type="character" w:customStyle="1" w:styleId="c31">
    <w:name w:val="c31"/>
    <w:basedOn w:val="a0"/>
    <w:rsid w:val="008315BD"/>
  </w:style>
  <w:style w:type="character" w:customStyle="1" w:styleId="c23">
    <w:name w:val="c23"/>
    <w:basedOn w:val="a0"/>
    <w:rsid w:val="008315BD"/>
  </w:style>
  <w:style w:type="table" w:customStyle="1" w:styleId="1">
    <w:name w:val="Сетка таблицы1"/>
    <w:basedOn w:val="a1"/>
    <w:next w:val="a6"/>
    <w:uiPriority w:val="59"/>
    <w:rsid w:val="00F30B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4810C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5">
    <w:name w:val="Абзац списка Знак"/>
    <w:link w:val="a4"/>
    <w:uiPriority w:val="34"/>
    <w:locked/>
    <w:rsid w:val="00175D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759412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B0FA9-BD32-45E0-9AE2-9EC5900D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19</cp:revision>
  <cp:lastPrinted>2019-03-20T17:31:00Z</cp:lastPrinted>
  <dcterms:created xsi:type="dcterms:W3CDTF">2019-03-20T17:34:00Z</dcterms:created>
  <dcterms:modified xsi:type="dcterms:W3CDTF">2021-01-13T06:54:00Z</dcterms:modified>
</cp:coreProperties>
</file>