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6E234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234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6E234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234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6E234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234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6E234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6E234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6E234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911BAC" w:rsidRPr="006E234E" w:rsidTr="00B7761D">
        <w:trPr>
          <w:trHeight w:val="1135"/>
        </w:trPr>
        <w:tc>
          <w:tcPr>
            <w:tcW w:w="4111" w:type="dxa"/>
            <w:hideMark/>
          </w:tcPr>
          <w:p w:rsidR="00911BAC" w:rsidRPr="006E234E" w:rsidRDefault="00911BAC" w:rsidP="00911BAC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E234E">
              <w:rPr>
                <w:lang w:eastAsia="ar-SA"/>
              </w:rPr>
              <w:t>Рассмотрено на заседании</w:t>
            </w:r>
          </w:p>
          <w:p w:rsidR="00911BAC" w:rsidRPr="006E234E" w:rsidRDefault="00911BAC" w:rsidP="00911BAC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E234E">
              <w:rPr>
                <w:lang w:eastAsia="ar-SA"/>
              </w:rPr>
              <w:t>предметно-цикловой комиссии</w:t>
            </w:r>
          </w:p>
          <w:p w:rsidR="00911BAC" w:rsidRPr="006E234E" w:rsidRDefault="00911BAC" w:rsidP="00911BAC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E234E">
              <w:rPr>
                <w:lang w:eastAsia="ar-SA"/>
              </w:rPr>
              <w:t>«Оркестровые струнные инструменты»</w:t>
            </w:r>
          </w:p>
          <w:p w:rsidR="00911BAC" w:rsidRPr="006E234E" w:rsidRDefault="00911BAC" w:rsidP="00911BAC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E234E">
              <w:rPr>
                <w:lang w:eastAsia="ar-SA"/>
              </w:rPr>
              <w:t xml:space="preserve">и рекомендовано к утверждению </w:t>
            </w:r>
          </w:p>
          <w:p w:rsidR="00911BAC" w:rsidRPr="006E234E" w:rsidRDefault="00911BAC" w:rsidP="00911BAC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E234E">
              <w:rPr>
                <w:lang w:eastAsia="ar-SA"/>
              </w:rPr>
              <w:t xml:space="preserve">Протокол </w:t>
            </w:r>
          </w:p>
          <w:p w:rsidR="00911BAC" w:rsidRPr="006E234E" w:rsidRDefault="00911BAC" w:rsidP="00911BAC">
            <w:pPr>
              <w:spacing w:line="276" w:lineRule="auto"/>
              <w:rPr>
                <w:lang w:eastAsia="en-US"/>
              </w:rPr>
            </w:pPr>
            <w:r w:rsidRPr="006E234E">
              <w:rPr>
                <w:lang w:eastAsia="ar-SA"/>
              </w:rPr>
              <w:t xml:space="preserve">от </w:t>
            </w:r>
            <w:r w:rsidR="002A14BB">
              <w:rPr>
                <w:lang w:eastAsia="en-US"/>
              </w:rPr>
              <w:t>«11» июня 2020г. №5</w:t>
            </w:r>
          </w:p>
        </w:tc>
        <w:tc>
          <w:tcPr>
            <w:tcW w:w="3119" w:type="dxa"/>
            <w:hideMark/>
          </w:tcPr>
          <w:p w:rsidR="00911BAC" w:rsidRDefault="00911BAC" w:rsidP="00911BAC">
            <w:r>
              <w:t>Утверждено Педагогическим советом</w:t>
            </w:r>
          </w:p>
          <w:p w:rsidR="00911BAC" w:rsidRDefault="00911BAC" w:rsidP="00911BAC">
            <w:r>
              <w:t xml:space="preserve">Протокол </w:t>
            </w:r>
          </w:p>
          <w:p w:rsidR="00911BAC" w:rsidRDefault="00911BAC" w:rsidP="00911BAC">
            <w:r>
              <w:t xml:space="preserve">от «19» июня 2020 г. </w:t>
            </w:r>
          </w:p>
          <w:p w:rsidR="00911BAC" w:rsidRDefault="00911BAC" w:rsidP="00911BAC">
            <w:r>
              <w:t>№ 09/04-ППС-6</w:t>
            </w:r>
          </w:p>
        </w:tc>
        <w:tc>
          <w:tcPr>
            <w:tcW w:w="3261" w:type="dxa"/>
            <w:hideMark/>
          </w:tcPr>
          <w:p w:rsidR="00911BAC" w:rsidRDefault="00911BAC" w:rsidP="00911BA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911BAC" w:rsidRDefault="00911BAC" w:rsidP="00911BA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911BAC" w:rsidRDefault="00911BAC" w:rsidP="00911BAC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911BAC" w:rsidRDefault="00911BAC" w:rsidP="00911BAC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6E234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E234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6E234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6E234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E234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6E234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234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6E234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6E234E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E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6E234E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E">
        <w:rPr>
          <w:rFonts w:ascii="Times New Roman" w:hAnsi="Times New Roman" w:cs="Times New Roman"/>
          <w:b/>
          <w:sz w:val="24"/>
          <w:szCs w:val="24"/>
        </w:rPr>
        <w:t>(</w:t>
      </w:r>
      <w:r w:rsidR="00C13021" w:rsidRPr="006E234E">
        <w:rPr>
          <w:rFonts w:ascii="Times New Roman" w:hAnsi="Times New Roman" w:cs="Times New Roman"/>
          <w:b/>
          <w:sz w:val="24"/>
          <w:szCs w:val="24"/>
        </w:rPr>
        <w:t>виолончель</w:t>
      </w:r>
      <w:r w:rsidRPr="006E234E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6E234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6E234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2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6E234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34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6E234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6E234E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34E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6E234E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34E">
        <w:rPr>
          <w:rFonts w:ascii="Times New Roman" w:hAnsi="Times New Roman" w:cs="Times New Roman"/>
          <w:sz w:val="24"/>
          <w:szCs w:val="24"/>
        </w:rPr>
        <w:t>по видам инструментов «</w:t>
      </w:r>
      <w:r w:rsidR="00E96836" w:rsidRPr="00E96836">
        <w:rPr>
          <w:rFonts w:ascii="Times New Roman" w:hAnsi="Times New Roman" w:cs="Times New Roman"/>
          <w:sz w:val="24"/>
          <w:szCs w:val="24"/>
        </w:rPr>
        <w:t>Оркестровые струнные инструменты</w:t>
      </w:r>
      <w:r w:rsidRPr="006E234E">
        <w:rPr>
          <w:rFonts w:ascii="Times New Roman" w:hAnsi="Times New Roman" w:cs="Times New Roman"/>
          <w:sz w:val="24"/>
          <w:szCs w:val="24"/>
        </w:rPr>
        <w:t>»</w:t>
      </w:r>
    </w:p>
    <w:p w:rsidR="00736723" w:rsidRPr="006E234E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E234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34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6E234E">
        <w:rPr>
          <w:rFonts w:ascii="Times New Roman" w:hAnsi="Times New Roman" w:cs="Times New Roman"/>
          <w:sz w:val="24"/>
          <w:szCs w:val="24"/>
        </w:rPr>
        <w:t>1-4</w:t>
      </w:r>
      <w:r w:rsidRPr="006E234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6E234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E234E" w:rsidRDefault="0080095C" w:rsidP="00473AE0">
      <w:pPr>
        <w:jc w:val="both"/>
        <w:rPr>
          <w:b/>
        </w:rPr>
      </w:pPr>
    </w:p>
    <w:p w:rsidR="00433E19" w:rsidRPr="006E234E" w:rsidRDefault="00433E19" w:rsidP="00473AE0"/>
    <w:p w:rsidR="008B472D" w:rsidRPr="006E234E" w:rsidRDefault="008B472D" w:rsidP="00473AE0"/>
    <w:p w:rsidR="008B472D" w:rsidRPr="006E234E" w:rsidRDefault="008B472D" w:rsidP="00473AE0"/>
    <w:p w:rsidR="00736723" w:rsidRPr="006E234E" w:rsidRDefault="00736723" w:rsidP="00473AE0"/>
    <w:p w:rsidR="008B472D" w:rsidRPr="006E234E" w:rsidRDefault="008B472D" w:rsidP="00473AE0"/>
    <w:p w:rsidR="008B472D" w:rsidRPr="006E234E" w:rsidRDefault="008B472D" w:rsidP="00473AE0"/>
    <w:p w:rsidR="00A95331" w:rsidRPr="006E234E" w:rsidRDefault="0080095C" w:rsidP="00473AE0">
      <w:r w:rsidRPr="006E234E">
        <w:t>Разработчик (составитель</w:t>
      </w:r>
      <w:r w:rsidR="00433E19" w:rsidRPr="006E234E">
        <w:t xml:space="preserve">): </w:t>
      </w:r>
    </w:p>
    <w:p w:rsidR="00096180" w:rsidRPr="006E234E" w:rsidRDefault="002F26A8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E234E">
        <w:rPr>
          <w:rFonts w:ascii="Times New Roman" w:eastAsia="Times New Roman" w:hAnsi="Times New Roman" w:cs="Times New Roman"/>
          <w:sz w:val="24"/>
          <w:szCs w:val="24"/>
        </w:rPr>
        <w:t xml:space="preserve">Евстигнеева </w:t>
      </w:r>
      <w:r w:rsidR="0089716F" w:rsidRPr="006E234E">
        <w:rPr>
          <w:rFonts w:ascii="Times New Roman" w:eastAsia="Times New Roman" w:hAnsi="Times New Roman" w:cs="Times New Roman"/>
          <w:sz w:val="24"/>
          <w:szCs w:val="24"/>
        </w:rPr>
        <w:t xml:space="preserve">Елена Владимировна, </w:t>
      </w:r>
      <w:r w:rsidR="006E56D3" w:rsidRPr="006E234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C13021" w:rsidRPr="006E234E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исполнительство»</w:t>
      </w:r>
    </w:p>
    <w:p w:rsidR="003B4BDA" w:rsidRPr="006E234E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E234E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E234E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6E234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34E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6E234E" w:rsidRDefault="002A14BB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6E234E">
        <w:rPr>
          <w:bCs/>
          <w:color w:val="000000"/>
        </w:rPr>
        <w:t>г</w:t>
      </w:r>
    </w:p>
    <w:p w:rsidR="00B851FD" w:rsidRPr="006E234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234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6E234E" w:rsidRDefault="004836AD" w:rsidP="00473AE0">
      <w:pPr>
        <w:autoSpaceDE w:val="0"/>
        <w:autoSpaceDN w:val="0"/>
        <w:adjustRightInd w:val="0"/>
        <w:jc w:val="center"/>
      </w:pPr>
    </w:p>
    <w:p w:rsidR="003960AE" w:rsidRPr="006E234E" w:rsidRDefault="003960AE" w:rsidP="003960AE">
      <w:pPr>
        <w:jc w:val="both"/>
      </w:pPr>
      <w:r w:rsidRPr="006E234E">
        <w:t>Рабочая программа по специальному инструменту (</w:t>
      </w:r>
      <w:r w:rsidR="00C13021" w:rsidRPr="006E234E">
        <w:t>виолончель</w:t>
      </w:r>
      <w:r w:rsidRPr="006E234E">
        <w:t xml:space="preserve">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3960AE" w:rsidRPr="006E234E" w:rsidRDefault="003960AE" w:rsidP="003960AE">
      <w:pPr>
        <w:jc w:val="both"/>
      </w:pPr>
      <w:r w:rsidRPr="006E234E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960AE" w:rsidRPr="006E234E" w:rsidRDefault="003960AE" w:rsidP="003960AE">
      <w:pPr>
        <w:jc w:val="both"/>
      </w:pPr>
      <w:r w:rsidRPr="006E234E">
        <w:t>Учебного плана БУ «Сургутский колледж русской культуры им. А.С. Знаменского».</w:t>
      </w:r>
    </w:p>
    <w:p w:rsidR="002F26A8" w:rsidRPr="006E234E" w:rsidRDefault="002F26A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6E234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1903BB" w:rsidRDefault="001903BB" w:rsidP="001903BB">
      <w:pPr>
        <w:jc w:val="both"/>
      </w:pPr>
      <w:r>
        <w:t>Этюды для виолончели: Старшие классы ДМШ. - М.: Музыка, 2019. - 48 c.</w:t>
      </w:r>
    </w:p>
    <w:p w:rsidR="001903BB" w:rsidRDefault="001903BB" w:rsidP="001903BB">
      <w:pPr>
        <w:jc w:val="both"/>
      </w:pPr>
      <w:r>
        <w:t>Хрестоматия для виолончели: Пьесы, этюды: 5 класс ДМШ. Ч. 1. - М.: Музыка, 2019. - 64 c.</w:t>
      </w:r>
    </w:p>
    <w:p w:rsidR="001903BB" w:rsidRDefault="001903BB" w:rsidP="001903BB">
      <w:pPr>
        <w:jc w:val="both"/>
      </w:pPr>
      <w:r>
        <w:t>Шостакович Д. Д. Альбом пьес: Переложение для виолончели и фортепиано. - М.: Музыка, 2019. - 40 c.</w:t>
      </w:r>
    </w:p>
    <w:p w:rsidR="001903BB" w:rsidRDefault="001903BB" w:rsidP="001903BB">
      <w:pPr>
        <w:jc w:val="both"/>
      </w:pPr>
      <w:r>
        <w:t>Вечерние огни: Детские пьесы русских композиторов: Для виолончели и фортепиано. - М.: Музыка, 2019. - 40 c.</w:t>
      </w:r>
    </w:p>
    <w:p w:rsidR="001903BB" w:rsidRDefault="001903BB" w:rsidP="001903BB">
      <w:pPr>
        <w:jc w:val="both"/>
      </w:pPr>
      <w:r>
        <w:t xml:space="preserve">Вивальди А. 6 сонат для виолончели и фортепиано.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- 38 c.</w:t>
      </w:r>
    </w:p>
    <w:p w:rsidR="001903BB" w:rsidRDefault="001903BB" w:rsidP="001903BB">
      <w:pPr>
        <w:jc w:val="both"/>
      </w:pPr>
      <w:proofErr w:type="spellStart"/>
      <w:r>
        <w:t>Мардеровский</w:t>
      </w:r>
      <w:proofErr w:type="spellEnd"/>
      <w:r>
        <w:t xml:space="preserve"> Л. Уроки игры на виолончели. - М.: Музыка, 2019. - 128 c. </w:t>
      </w:r>
    </w:p>
    <w:p w:rsidR="001903BB" w:rsidRDefault="001903BB" w:rsidP="001903BB">
      <w:pPr>
        <w:jc w:val="both"/>
      </w:pPr>
      <w:r>
        <w:t xml:space="preserve">Хрестоматия для виолончели. Пьесы, этюды. Часть 1 (№1-60): 1-2 классы ДМШ. - М.: Музыка, 2019. - 44 c. </w:t>
      </w:r>
    </w:p>
    <w:p w:rsidR="001903BB" w:rsidRDefault="001903BB" w:rsidP="001903BB">
      <w:pPr>
        <w:jc w:val="both"/>
      </w:pPr>
      <w:r>
        <w:t>Хрестоматия для виолончели. Часть 2 (№61-101). Пьесы, этюды: 1-2 классы ДМШ. - М.: Музыка, 2019. - 52 c.</w:t>
      </w:r>
    </w:p>
    <w:p w:rsidR="001903BB" w:rsidRDefault="001903BB" w:rsidP="001903BB">
      <w:pPr>
        <w:jc w:val="both"/>
      </w:pPr>
      <w:r>
        <w:t xml:space="preserve">Хрестоматия для виолончели. Часть 2 (№23-39). Пьесы, произведения крупной формы, ансамбли: 3-4 классы ДМШ. - М.: Музыка, 2019. - 47 c. </w:t>
      </w:r>
    </w:p>
    <w:p w:rsidR="001903BB" w:rsidRDefault="001903BB" w:rsidP="001903BB">
      <w:pPr>
        <w:jc w:val="both"/>
      </w:pPr>
      <w:r>
        <w:t xml:space="preserve">Хрестоматия для виолончели. Часть 1 (№1-22). Пьесы: 3-4 классы ДМШ. - М.: Музыка, 2019. - 44 c. </w:t>
      </w:r>
    </w:p>
    <w:p w:rsidR="001903BB" w:rsidRDefault="001903BB" w:rsidP="001903BB">
      <w:pPr>
        <w:jc w:val="both"/>
      </w:pPr>
      <w:r>
        <w:t xml:space="preserve">Хрестоматия для виолончели. Концерты. Часть 1: 3-5 классы ДМШ. - М.: Музыка, 2019. - 56 c. </w:t>
      </w:r>
    </w:p>
    <w:p w:rsidR="001903BB" w:rsidRDefault="001903BB" w:rsidP="001903BB">
      <w:pPr>
        <w:jc w:val="both"/>
      </w:pPr>
      <w:r>
        <w:t xml:space="preserve">Хрестоматия для виолончели. Концерты. Часть 2: 3-5 классы ДМШ. - М.: Музыка, 2019. - 48 c. </w:t>
      </w:r>
    </w:p>
    <w:p w:rsidR="001903BB" w:rsidRDefault="001903BB" w:rsidP="001903BB">
      <w:pPr>
        <w:jc w:val="both"/>
      </w:pPr>
      <w:r>
        <w:t xml:space="preserve">Хрестоматия для виолончели. Часть 2 (№21-34). Пьесы, этюды, произведения крупной формы: 5 класс ДМШ. - М.: Музыка, 2019. - 64 c. </w:t>
      </w:r>
    </w:p>
    <w:p w:rsidR="00B851FD" w:rsidRPr="006E234E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6E234E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6E234E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6E234E" w:rsidRDefault="00B851FD" w:rsidP="00270395">
      <w:pPr>
        <w:jc w:val="both"/>
        <w:rPr>
          <w:color w:val="000000"/>
        </w:rPr>
      </w:pPr>
      <w:r w:rsidRPr="006E234E">
        <w:rPr>
          <w:color w:val="000000"/>
        </w:rPr>
        <w:t>Согласно учебному плану</w:t>
      </w:r>
      <w:r w:rsidR="005A3184" w:rsidRPr="006E234E">
        <w:rPr>
          <w:color w:val="000000"/>
        </w:rPr>
        <w:t xml:space="preserve"> </w:t>
      </w:r>
      <w:r w:rsidR="003930E9" w:rsidRPr="006E234E">
        <w:rPr>
          <w:color w:val="000000"/>
        </w:rPr>
        <w:t>БУ</w:t>
      </w:r>
      <w:r w:rsidR="005A3184" w:rsidRPr="006E234E">
        <w:rPr>
          <w:color w:val="000000"/>
        </w:rPr>
        <w:t xml:space="preserve"> «</w:t>
      </w:r>
      <w:r w:rsidR="003930E9" w:rsidRPr="006E234E">
        <w:rPr>
          <w:color w:val="000000"/>
        </w:rPr>
        <w:t>Сургутский колледж русской культуры им. А.С.</w:t>
      </w:r>
      <w:r w:rsidR="00B03E79" w:rsidRPr="006E234E">
        <w:rPr>
          <w:color w:val="000000"/>
        </w:rPr>
        <w:t xml:space="preserve"> </w:t>
      </w:r>
      <w:r w:rsidR="003930E9" w:rsidRPr="006E234E">
        <w:rPr>
          <w:color w:val="000000"/>
        </w:rPr>
        <w:t>Знаменского</w:t>
      </w:r>
      <w:r w:rsidR="005A3184" w:rsidRPr="006E234E">
        <w:rPr>
          <w:color w:val="000000"/>
        </w:rPr>
        <w:t xml:space="preserve">» </w:t>
      </w:r>
      <w:r w:rsidR="00245615" w:rsidRPr="006E234E">
        <w:rPr>
          <w:color w:val="000000"/>
        </w:rPr>
        <w:t xml:space="preserve">на изучение </w:t>
      </w:r>
      <w:r w:rsidR="006E56D3" w:rsidRPr="006E234E">
        <w:rPr>
          <w:color w:val="000000"/>
        </w:rPr>
        <w:t>специального инструмента</w:t>
      </w:r>
      <w:r w:rsidR="000320F7" w:rsidRPr="006E234E">
        <w:rPr>
          <w:color w:val="000000"/>
        </w:rPr>
        <w:t xml:space="preserve"> </w:t>
      </w:r>
    </w:p>
    <w:p w:rsidR="003B4BDA" w:rsidRPr="006E234E" w:rsidRDefault="00270395" w:rsidP="00270395">
      <w:pPr>
        <w:jc w:val="both"/>
        <w:rPr>
          <w:color w:val="000000"/>
        </w:rPr>
      </w:pPr>
      <w:r w:rsidRPr="006E234E">
        <w:rPr>
          <w:color w:val="000000"/>
        </w:rPr>
        <w:t>в 1 кла</w:t>
      </w:r>
      <w:r w:rsidR="00D977D5" w:rsidRPr="006E234E">
        <w:rPr>
          <w:color w:val="000000"/>
        </w:rPr>
        <w:t>ссе</w:t>
      </w:r>
      <w:r w:rsidR="006E56D3" w:rsidRPr="006E234E">
        <w:rPr>
          <w:color w:val="000000"/>
        </w:rPr>
        <w:t xml:space="preserve"> начальной школы отводится 2</w:t>
      </w:r>
      <w:r w:rsidR="003B4BDA" w:rsidRPr="006E234E">
        <w:rPr>
          <w:color w:val="000000"/>
        </w:rPr>
        <w:t xml:space="preserve"> час</w:t>
      </w:r>
      <w:r w:rsidR="006E56D3" w:rsidRPr="006E234E">
        <w:rPr>
          <w:color w:val="000000"/>
        </w:rPr>
        <w:t>а</w:t>
      </w:r>
      <w:r w:rsidRPr="006E234E">
        <w:rPr>
          <w:color w:val="000000"/>
        </w:rPr>
        <w:t xml:space="preserve"> в неделю</w:t>
      </w:r>
      <w:r w:rsidR="006E56D3" w:rsidRPr="006E234E">
        <w:rPr>
          <w:color w:val="000000"/>
        </w:rPr>
        <w:t>, что всего составляет 66 часов</w:t>
      </w:r>
      <w:r w:rsidR="003B4BDA" w:rsidRPr="006E234E">
        <w:rPr>
          <w:color w:val="000000"/>
        </w:rPr>
        <w:t xml:space="preserve"> в год;</w:t>
      </w:r>
    </w:p>
    <w:p w:rsidR="003B4BDA" w:rsidRPr="006E234E" w:rsidRDefault="00D977D5" w:rsidP="00270395">
      <w:pPr>
        <w:jc w:val="both"/>
        <w:rPr>
          <w:color w:val="000000"/>
        </w:rPr>
      </w:pPr>
      <w:r w:rsidRPr="006E234E">
        <w:rPr>
          <w:color w:val="000000"/>
        </w:rPr>
        <w:t>в</w:t>
      </w:r>
      <w:r w:rsidR="003B4BDA" w:rsidRPr="006E234E">
        <w:rPr>
          <w:color w:val="000000"/>
        </w:rPr>
        <w:t>о 2 классе</w:t>
      </w:r>
      <w:r w:rsidRPr="006E234E">
        <w:t xml:space="preserve"> </w:t>
      </w:r>
      <w:r w:rsidR="006E56D3" w:rsidRPr="006E234E">
        <w:rPr>
          <w:color w:val="000000"/>
        </w:rPr>
        <w:t>начальной школы отводится 2</w:t>
      </w:r>
      <w:r w:rsidRPr="006E234E">
        <w:rPr>
          <w:color w:val="000000"/>
        </w:rPr>
        <w:t xml:space="preserve"> час в</w:t>
      </w:r>
      <w:r w:rsidR="006E56D3" w:rsidRPr="006E234E">
        <w:rPr>
          <w:color w:val="000000"/>
        </w:rPr>
        <w:t xml:space="preserve"> неделю, что всего составляет 68 часов</w:t>
      </w:r>
      <w:r w:rsidRPr="006E234E">
        <w:rPr>
          <w:color w:val="000000"/>
        </w:rPr>
        <w:t xml:space="preserve"> в год;</w:t>
      </w:r>
    </w:p>
    <w:p w:rsidR="00F520DA" w:rsidRPr="006E234E" w:rsidRDefault="00D977D5" w:rsidP="00D977D5">
      <w:pPr>
        <w:jc w:val="both"/>
        <w:rPr>
          <w:color w:val="000000"/>
        </w:rPr>
      </w:pPr>
      <w:r w:rsidRPr="006E234E">
        <w:rPr>
          <w:color w:val="000000"/>
        </w:rPr>
        <w:t>в 3-4 кла</w:t>
      </w:r>
      <w:r w:rsidR="006E56D3" w:rsidRPr="006E234E">
        <w:rPr>
          <w:color w:val="000000"/>
        </w:rPr>
        <w:t>ссах начальной школы отводится 3</w:t>
      </w:r>
      <w:r w:rsidRPr="006E234E">
        <w:rPr>
          <w:color w:val="000000"/>
        </w:rPr>
        <w:t xml:space="preserve"> часа в неделю в течение каждого года о</w:t>
      </w:r>
      <w:r w:rsidR="006E56D3" w:rsidRPr="006E234E">
        <w:rPr>
          <w:color w:val="000000"/>
        </w:rPr>
        <w:t>бучения, что всего составляет 102</w:t>
      </w:r>
      <w:r w:rsidRPr="006E234E">
        <w:rPr>
          <w:color w:val="000000"/>
        </w:rPr>
        <w:t xml:space="preserve"> часа в год.</w:t>
      </w:r>
    </w:p>
    <w:p w:rsidR="006E56D3" w:rsidRPr="006E234E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6E234E" w:rsidTr="00552E8E"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6E234E">
              <w:rPr>
                <w:b/>
                <w:color w:val="000000"/>
                <w:lang w:bidi="ru-RU"/>
              </w:rPr>
              <w:lastRenderedPageBreak/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6E234E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6E234E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6E234E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F520DA" w:rsidRPr="006E234E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66</w:t>
            </w:r>
          </w:p>
        </w:tc>
      </w:tr>
      <w:tr w:rsidR="00F520DA" w:rsidRPr="006E234E" w:rsidTr="00552E8E"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68</w:t>
            </w:r>
          </w:p>
        </w:tc>
      </w:tr>
      <w:tr w:rsidR="00F520DA" w:rsidRPr="006E234E" w:rsidTr="00552E8E"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102</w:t>
            </w:r>
          </w:p>
        </w:tc>
      </w:tr>
      <w:tr w:rsidR="00F520DA" w:rsidRPr="006E234E" w:rsidTr="00552E8E"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102</w:t>
            </w:r>
          </w:p>
        </w:tc>
      </w:tr>
      <w:tr w:rsidR="00F520DA" w:rsidRPr="006E234E" w:rsidTr="00552E8E">
        <w:tc>
          <w:tcPr>
            <w:tcW w:w="184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E234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E234E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338</w:t>
            </w:r>
          </w:p>
        </w:tc>
      </w:tr>
    </w:tbl>
    <w:p w:rsidR="00346E46" w:rsidRPr="006E234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6E234E" w:rsidRDefault="00774B6E" w:rsidP="00346E46">
      <w:pPr>
        <w:ind w:left="360"/>
        <w:jc w:val="center"/>
        <w:rPr>
          <w:bCs/>
        </w:rPr>
      </w:pPr>
    </w:p>
    <w:p w:rsidR="00346E46" w:rsidRPr="006E234E" w:rsidRDefault="00F520DA" w:rsidP="00346E46">
      <w:pPr>
        <w:ind w:left="360"/>
        <w:jc w:val="center"/>
        <w:rPr>
          <w:b/>
          <w:bCs/>
        </w:rPr>
      </w:pPr>
      <w:r w:rsidRPr="006E234E">
        <w:rPr>
          <w:b/>
          <w:bCs/>
        </w:rPr>
        <w:t>1</w:t>
      </w:r>
      <w:r w:rsidR="00346E46" w:rsidRPr="006E234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E234E" w:rsidTr="00346E46">
        <w:tc>
          <w:tcPr>
            <w:tcW w:w="3261" w:type="dxa"/>
          </w:tcPr>
          <w:p w:rsidR="00346E46" w:rsidRPr="006E234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6E234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E234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6E234E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highlight w:val="green"/>
              </w:rPr>
            </w:pP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6E234E" w:rsidRDefault="002F26A8" w:rsidP="002F26A8">
            <w:pPr>
              <w:jc w:val="center"/>
              <w:rPr>
                <w:rFonts w:eastAsiaTheme="minorEastAsia"/>
                <w:bCs/>
                <w:color w:val="000000"/>
                <w:highlight w:val="green"/>
              </w:rPr>
            </w:pP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highlight w:val="green"/>
              </w:rPr>
            </w:pP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0320F7" w:rsidRPr="006E234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6E234E">
        <w:rPr>
          <w:b/>
          <w:bCs/>
          <w:color w:val="000000"/>
        </w:rPr>
        <w:tab/>
      </w:r>
    </w:p>
    <w:p w:rsidR="00346E46" w:rsidRPr="006E234E" w:rsidRDefault="00F520DA" w:rsidP="00CC107F">
      <w:pPr>
        <w:ind w:left="360"/>
        <w:jc w:val="center"/>
        <w:rPr>
          <w:b/>
          <w:bCs/>
        </w:rPr>
      </w:pPr>
      <w:r w:rsidRPr="006E234E">
        <w:rPr>
          <w:b/>
          <w:bCs/>
        </w:rPr>
        <w:t>2</w:t>
      </w:r>
      <w:r w:rsidR="00346E46" w:rsidRPr="006E234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6E234E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6E234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6E234E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6E234E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2F26A8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1 четверть</w:t>
            </w:r>
          </w:p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jc w:val="center"/>
            </w:pPr>
            <w:r w:rsidRPr="006E234E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2 четверть</w:t>
            </w:r>
          </w:p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jc w:val="center"/>
            </w:pPr>
            <w:r w:rsidRPr="006E234E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7B4776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2F26A8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3 четверть</w:t>
            </w:r>
          </w:p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jc w:val="center"/>
            </w:pPr>
            <w:r w:rsidRPr="006E234E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7B4776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4 четверть</w:t>
            </w:r>
          </w:p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jc w:val="center"/>
            </w:pPr>
            <w:r w:rsidRPr="006E234E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7B4776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7B477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E234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jc w:val="center"/>
            </w:pPr>
            <w:r w:rsidRPr="006E234E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0B2E57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6E234E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6E234E" w:rsidRDefault="00F520DA" w:rsidP="00CC107F">
      <w:pPr>
        <w:jc w:val="center"/>
        <w:rPr>
          <w:b/>
        </w:rPr>
      </w:pPr>
      <w:r w:rsidRPr="006E234E">
        <w:rPr>
          <w:b/>
        </w:rPr>
        <w:t>3</w:t>
      </w:r>
      <w:r w:rsidR="00346E46" w:rsidRPr="006E234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E234E" w:rsidTr="00787766">
        <w:tc>
          <w:tcPr>
            <w:tcW w:w="3261" w:type="dxa"/>
          </w:tcPr>
          <w:p w:rsidR="00346E46" w:rsidRPr="006E234E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6E234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E234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61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0B2E57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highlight w:val="green"/>
              </w:rPr>
            </w:pPr>
            <w:r w:rsidRPr="006E234E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787766" w:rsidRPr="006E234E" w:rsidRDefault="00787766" w:rsidP="00CC107F">
      <w:pPr>
        <w:rPr>
          <w:b/>
        </w:rPr>
      </w:pPr>
    </w:p>
    <w:p w:rsidR="00346E46" w:rsidRPr="006E234E" w:rsidRDefault="00F520DA" w:rsidP="00CC107F">
      <w:pPr>
        <w:jc w:val="center"/>
        <w:rPr>
          <w:b/>
        </w:rPr>
      </w:pPr>
      <w:r w:rsidRPr="006E234E">
        <w:rPr>
          <w:b/>
        </w:rPr>
        <w:t xml:space="preserve">4 </w:t>
      </w:r>
      <w:r w:rsidR="00787766" w:rsidRPr="006E234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6E234E" w:rsidTr="00787766">
        <w:tc>
          <w:tcPr>
            <w:tcW w:w="3227" w:type="dxa"/>
          </w:tcPr>
          <w:p w:rsidR="00787766" w:rsidRPr="006E234E" w:rsidRDefault="00787766" w:rsidP="00CC107F">
            <w:pPr>
              <w:jc w:val="center"/>
              <w:rPr>
                <w:iCs/>
              </w:rPr>
            </w:pPr>
            <w:r w:rsidRPr="006E234E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6E234E" w:rsidRDefault="00787766" w:rsidP="00CC107F">
            <w:pPr>
              <w:jc w:val="center"/>
              <w:rPr>
                <w:iCs/>
              </w:rPr>
            </w:pPr>
            <w:r w:rsidRPr="006E234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6E234E" w:rsidRDefault="00787766" w:rsidP="00CC107F">
            <w:pPr>
              <w:jc w:val="center"/>
              <w:rPr>
                <w:iCs/>
              </w:rPr>
            </w:pPr>
            <w:r w:rsidRPr="006E234E">
              <w:rPr>
                <w:iCs/>
              </w:rPr>
              <w:t>Количество контрольных работ</w:t>
            </w:r>
          </w:p>
        </w:tc>
      </w:tr>
      <w:tr w:rsidR="002F26A8" w:rsidRPr="006E234E" w:rsidTr="002F26A8">
        <w:tc>
          <w:tcPr>
            <w:tcW w:w="3227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27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27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27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6E234E" w:rsidRDefault="006E234E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6E234E" w:rsidTr="002F26A8">
        <w:tc>
          <w:tcPr>
            <w:tcW w:w="3227" w:type="dxa"/>
          </w:tcPr>
          <w:p w:rsidR="002F26A8" w:rsidRPr="006E234E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34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6E234E" w:rsidRDefault="002F26A8" w:rsidP="002F26A8">
            <w:pPr>
              <w:spacing w:before="20"/>
              <w:jc w:val="center"/>
            </w:pPr>
            <w:r w:rsidRPr="006E234E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6" w:rsidRPr="006E234E" w:rsidRDefault="000B2E57" w:rsidP="007B477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E234E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6E234E" w:rsidRDefault="00346E46" w:rsidP="00CC107F">
      <w:pPr>
        <w:rPr>
          <w:b/>
          <w:bCs/>
        </w:rPr>
      </w:pPr>
    </w:p>
    <w:p w:rsidR="0013174E" w:rsidRPr="006E234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>Распр</w:t>
      </w:r>
      <w:r w:rsidR="00346E46" w:rsidRPr="006E234E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7B4776" w:rsidRPr="006E234E">
        <w:rPr>
          <w:rFonts w:ascii="Times New Roman" w:hAnsi="Times New Roman" w:cs="Times New Roman"/>
          <w:color w:val="auto"/>
        </w:rPr>
        <w:t>разделам</w:t>
      </w:r>
    </w:p>
    <w:p w:rsidR="00D378CE" w:rsidRPr="006E234E" w:rsidRDefault="00D378CE" w:rsidP="00D378CE"/>
    <w:p w:rsidR="00C13021" w:rsidRPr="006E234E" w:rsidRDefault="00C13021" w:rsidP="00C13021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E234E">
        <w:rPr>
          <w:b/>
          <w:bCs/>
        </w:rPr>
        <w:t>1 класс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7"/>
      </w:tblGrid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jc w:val="center"/>
              <w:rPr>
                <w:bCs/>
              </w:rPr>
            </w:pPr>
            <w:r w:rsidRPr="006E234E">
              <w:rPr>
                <w:bCs/>
              </w:rPr>
              <w:lastRenderedPageBreak/>
              <w:t>Наименование раздела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Количество часов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 xml:space="preserve">Раздел 1 Введение в курс. 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2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2 Развитие музыкально-слуховых представлений.</w:t>
            </w:r>
            <w:r w:rsidRPr="006E234E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3</w:t>
            </w:r>
            <w:r w:rsidRPr="006E234E">
              <w:rPr>
                <w:color w:val="000000"/>
              </w:rPr>
              <w:t xml:space="preserve"> </w:t>
            </w:r>
            <w:r w:rsidRPr="006E234E">
              <w:t xml:space="preserve">Основы постановки. 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rPr>
                <w:color w:val="000000"/>
              </w:rPr>
            </w:pPr>
            <w:r w:rsidRPr="006E234E">
              <w:t xml:space="preserve">Раздел 4 </w:t>
            </w:r>
            <w:r w:rsidRPr="006E234E">
              <w:rPr>
                <w:color w:val="000000"/>
              </w:rPr>
              <w:t>Освоение музыкального материала.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5 Совершенствование игровых умений и навыков.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6 Подготовка к концертному выступлению (репетиционная работа).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9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7 Совершенствование игровых умений и навыков.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8 Подготовка к концертному выступлению (репетиционная работа).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9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Подведение итогов.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2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rPr>
                <w:bCs/>
              </w:rPr>
            </w:pPr>
            <w:r w:rsidRPr="006E234E">
              <w:rPr>
                <w:bCs/>
              </w:rPr>
              <w:t>Итого</w:t>
            </w:r>
          </w:p>
        </w:tc>
        <w:tc>
          <w:tcPr>
            <w:tcW w:w="2127" w:type="dxa"/>
          </w:tcPr>
          <w:p w:rsidR="007B4776" w:rsidRPr="006E234E" w:rsidRDefault="007B4776" w:rsidP="007B47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66</w:t>
            </w:r>
          </w:p>
        </w:tc>
      </w:tr>
    </w:tbl>
    <w:p w:rsidR="00270395" w:rsidRPr="006E234E" w:rsidRDefault="00270395" w:rsidP="00473AE0">
      <w:pPr>
        <w:rPr>
          <w:b/>
          <w:bCs/>
        </w:rPr>
      </w:pPr>
    </w:p>
    <w:p w:rsidR="00F2672A" w:rsidRPr="006E234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E234E">
        <w:rPr>
          <w:b/>
          <w:bCs/>
        </w:rPr>
        <w:t>2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Наименование раздела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Количество часов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>Раздел 1 Введение в курс.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2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 xml:space="preserve">Раздел 2 </w:t>
            </w:r>
            <w:r w:rsidRPr="006E234E">
              <w:rPr>
                <w:color w:val="000000"/>
              </w:rPr>
              <w:t>Работа над развитием приобретённых навыков и умений.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rPr>
                <w:color w:val="000000"/>
              </w:rPr>
            </w:pPr>
            <w:r w:rsidRPr="006E234E">
              <w:t>Раздел 3.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9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2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5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6 Подготовка к концертному выступлению, репетиционная работа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7 Усложнение репертуара.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8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9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10 Усложнение репертуара.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2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11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12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jc w:val="center"/>
            </w:pPr>
            <w:r w:rsidRPr="006E234E">
              <w:t>9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Контрольный урок.</w:t>
            </w:r>
          </w:p>
        </w:tc>
        <w:tc>
          <w:tcPr>
            <w:tcW w:w="2126" w:type="dxa"/>
          </w:tcPr>
          <w:p w:rsidR="007B4776" w:rsidRPr="006E234E" w:rsidRDefault="006E234E" w:rsidP="007B4776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pPr>
              <w:rPr>
                <w:bCs/>
              </w:rPr>
            </w:pPr>
            <w:r w:rsidRPr="006E234E">
              <w:rPr>
                <w:bCs/>
              </w:rPr>
              <w:t xml:space="preserve">Итого </w:t>
            </w:r>
          </w:p>
        </w:tc>
        <w:tc>
          <w:tcPr>
            <w:tcW w:w="2126" w:type="dxa"/>
          </w:tcPr>
          <w:p w:rsidR="007B4776" w:rsidRPr="006E234E" w:rsidRDefault="007B4776" w:rsidP="007B47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68</w:t>
            </w:r>
          </w:p>
        </w:tc>
      </w:tr>
    </w:tbl>
    <w:p w:rsidR="00F2672A" w:rsidRPr="006E234E" w:rsidRDefault="00F2672A" w:rsidP="00473AE0">
      <w:pPr>
        <w:rPr>
          <w:b/>
          <w:bCs/>
        </w:rPr>
      </w:pPr>
    </w:p>
    <w:p w:rsidR="00552E8E" w:rsidRPr="006E234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E234E">
        <w:rPr>
          <w:b/>
          <w:bCs/>
        </w:rPr>
        <w:t>3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7B4776" w:rsidRPr="006E234E" w:rsidTr="007B4776">
        <w:tc>
          <w:tcPr>
            <w:tcW w:w="7797" w:type="dxa"/>
          </w:tcPr>
          <w:p w:rsidR="007B4776" w:rsidRPr="006E234E" w:rsidRDefault="007B4776" w:rsidP="00C13021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Наименование раздела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Количество часов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 xml:space="preserve">Раздел 2 </w:t>
            </w:r>
            <w:r w:rsidRPr="006E234E">
              <w:rPr>
                <w:color w:val="000000"/>
              </w:rPr>
              <w:t>Работа над развитием приобретённых игровых навыков и умений.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8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pPr>
              <w:rPr>
                <w:color w:val="000000"/>
              </w:rPr>
            </w:pPr>
            <w:r w:rsidRPr="006E234E">
              <w:t>Раздел 3 Подготовка к концертному выступлению, контрольному уроку (репетиционная работа)</w:t>
            </w:r>
            <w:r w:rsidRPr="006E234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8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5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6E234E" w:rsidP="00C13021">
            <w:pPr>
              <w:jc w:val="center"/>
            </w:pPr>
            <w:r w:rsidRPr="006E234E">
              <w:t>8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6 Подготовка к концертному выступлению, контрольному уроку (репетиционная работа)</w:t>
            </w:r>
            <w:r w:rsidRPr="006E234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7 Усложнение репертуара.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6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8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6E234E" w:rsidP="00C13021">
            <w:pPr>
              <w:jc w:val="center"/>
            </w:pPr>
            <w:r w:rsidRPr="006E234E">
              <w:t>8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lastRenderedPageBreak/>
              <w:t>Раздел 9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10 Усложнение репертуара.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6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AC7BE2">
            <w:r w:rsidRPr="006E234E">
              <w:t>Раздел 11 Совершенствование игровых умений и навыков.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Раздел 12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jc w:val="center"/>
            </w:pPr>
            <w:r w:rsidRPr="006E234E">
              <w:t>10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7B4776">
            <w:r w:rsidRPr="006E234E">
              <w:t>Контрольный урок.</w:t>
            </w:r>
          </w:p>
        </w:tc>
        <w:tc>
          <w:tcPr>
            <w:tcW w:w="2126" w:type="dxa"/>
          </w:tcPr>
          <w:p w:rsidR="007B4776" w:rsidRPr="006E234E" w:rsidRDefault="006E234E" w:rsidP="00C13021">
            <w:pPr>
              <w:jc w:val="center"/>
            </w:pPr>
            <w:r w:rsidRPr="006E234E">
              <w:t>4</w:t>
            </w:r>
          </w:p>
        </w:tc>
      </w:tr>
      <w:tr w:rsidR="007B4776" w:rsidRPr="006E234E" w:rsidTr="007B4776">
        <w:tc>
          <w:tcPr>
            <w:tcW w:w="7797" w:type="dxa"/>
          </w:tcPr>
          <w:p w:rsidR="007B4776" w:rsidRPr="006E234E" w:rsidRDefault="007B4776" w:rsidP="00C13021">
            <w:pPr>
              <w:rPr>
                <w:bCs/>
              </w:rPr>
            </w:pPr>
            <w:r w:rsidRPr="006E234E">
              <w:rPr>
                <w:bCs/>
              </w:rPr>
              <w:t xml:space="preserve">Итого </w:t>
            </w:r>
          </w:p>
        </w:tc>
        <w:tc>
          <w:tcPr>
            <w:tcW w:w="2126" w:type="dxa"/>
          </w:tcPr>
          <w:p w:rsidR="007B4776" w:rsidRPr="006E234E" w:rsidRDefault="007B4776" w:rsidP="00C130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102</w:t>
            </w:r>
          </w:p>
        </w:tc>
      </w:tr>
    </w:tbl>
    <w:p w:rsidR="00552E8E" w:rsidRPr="006E234E" w:rsidRDefault="00552E8E" w:rsidP="00552E8E">
      <w:pPr>
        <w:rPr>
          <w:b/>
          <w:bCs/>
        </w:rPr>
      </w:pPr>
    </w:p>
    <w:p w:rsidR="00552E8E" w:rsidRPr="006E234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E234E">
        <w:rPr>
          <w:b/>
          <w:bCs/>
        </w:rPr>
        <w:t>4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6E234E" w:rsidRPr="006E234E" w:rsidTr="006E234E">
        <w:tc>
          <w:tcPr>
            <w:tcW w:w="7797" w:type="dxa"/>
          </w:tcPr>
          <w:p w:rsidR="006E234E" w:rsidRPr="006E234E" w:rsidRDefault="006E234E" w:rsidP="00C13021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Наименование раздела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  <w:rPr>
                <w:bCs/>
              </w:rPr>
            </w:pPr>
            <w:r w:rsidRPr="006E234E">
              <w:rPr>
                <w:bCs/>
              </w:rPr>
              <w:t>Количество часов</w:t>
            </w:r>
          </w:p>
        </w:tc>
      </w:tr>
      <w:tr w:rsidR="006E234E" w:rsidRPr="006E234E" w:rsidTr="006E234E">
        <w:tc>
          <w:tcPr>
            <w:tcW w:w="7797" w:type="dxa"/>
            <w:shd w:val="clear" w:color="auto" w:fill="auto"/>
          </w:tcPr>
          <w:p w:rsidR="006E234E" w:rsidRPr="006E234E" w:rsidRDefault="006E234E" w:rsidP="00AC7BE2">
            <w:r w:rsidRPr="006E234E">
              <w:t>Раздел 1 Введение в курс.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4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 xml:space="preserve">Раздел 2 </w:t>
            </w:r>
            <w:r w:rsidRPr="006E234E">
              <w:rPr>
                <w:color w:val="000000"/>
              </w:rPr>
              <w:t>Работа над развитием приобретённых игровых навыков и умений.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pPr>
              <w:rPr>
                <w:color w:val="000000"/>
              </w:rPr>
            </w:pPr>
            <w:r w:rsidRPr="006E234E">
              <w:t>Раздел 3.Подготовка к концертному выступлению, контрольному уроку (репетиционная работа)</w:t>
            </w:r>
            <w:r w:rsidRPr="006E234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6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5 Совершенствование игровых умений и навыков.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6 Подготовка к концертному выступлению, контрольному уроку (репетиционная работа)</w:t>
            </w:r>
            <w:r w:rsidRPr="006E234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7 Усложнение репертуара.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6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8 Совершенствование игровых умений и навыков.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9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10 Усложнение репертуара.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6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11 Совершенствование игровых умений и навыков.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AC7BE2">
            <w:r w:rsidRPr="006E234E">
              <w:t>Раздел 12 Подготовка к концертному выступлению, контрольному уроку (репетиционная работа).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jc w:val="center"/>
            </w:pPr>
            <w:r w:rsidRPr="006E234E">
              <w:t>10</w:t>
            </w:r>
          </w:p>
        </w:tc>
      </w:tr>
      <w:tr w:rsidR="006E234E" w:rsidRPr="006E234E" w:rsidTr="006E234E">
        <w:tc>
          <w:tcPr>
            <w:tcW w:w="7797" w:type="dxa"/>
          </w:tcPr>
          <w:p w:rsidR="006E234E" w:rsidRPr="006E234E" w:rsidRDefault="006E234E" w:rsidP="00C13021">
            <w:pPr>
              <w:rPr>
                <w:bCs/>
              </w:rPr>
            </w:pPr>
            <w:r w:rsidRPr="006E234E">
              <w:rPr>
                <w:bCs/>
              </w:rPr>
              <w:t xml:space="preserve">Итого </w:t>
            </w:r>
          </w:p>
        </w:tc>
        <w:tc>
          <w:tcPr>
            <w:tcW w:w="2126" w:type="dxa"/>
          </w:tcPr>
          <w:p w:rsidR="006E234E" w:rsidRPr="006E234E" w:rsidRDefault="006E234E" w:rsidP="00C130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4E">
              <w:rPr>
                <w:bCs/>
              </w:rPr>
              <w:t>102</w:t>
            </w:r>
          </w:p>
        </w:tc>
      </w:tr>
    </w:tbl>
    <w:p w:rsidR="00471C2E" w:rsidRPr="006E234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13021" w:rsidRPr="006E234E" w:rsidRDefault="00C13021" w:rsidP="002F26A8">
      <w:pPr>
        <w:pStyle w:val="c2"/>
        <w:spacing w:before="0" w:beforeAutospacing="0" w:after="0" w:afterAutospacing="0"/>
        <w:jc w:val="both"/>
        <w:rPr>
          <w:rStyle w:val="c0"/>
        </w:rPr>
      </w:pPr>
      <w:r w:rsidRPr="006E234E">
        <w:rPr>
          <w:rStyle w:val="c0"/>
        </w:rPr>
        <w:t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виолончельном исполнительстве.</w:t>
      </w:r>
    </w:p>
    <w:p w:rsidR="002F26A8" w:rsidRPr="006E234E" w:rsidRDefault="002F26A8" w:rsidP="002F26A8">
      <w:pPr>
        <w:pStyle w:val="c2"/>
        <w:spacing w:before="0" w:beforeAutospacing="0" w:after="0" w:afterAutospacing="0"/>
        <w:rPr>
          <w:b/>
          <w:color w:val="000000"/>
        </w:rPr>
      </w:pPr>
      <w:r w:rsidRPr="006E234E">
        <w:rPr>
          <w:rStyle w:val="c7"/>
          <w:b/>
          <w:bCs/>
          <w:iCs/>
          <w:color w:val="000000"/>
        </w:rPr>
        <w:t>Задачи учебного предмета</w:t>
      </w:r>
    </w:p>
    <w:p w:rsidR="00C13021" w:rsidRPr="006E234E" w:rsidRDefault="00C13021" w:rsidP="00C13021">
      <w:pPr>
        <w:jc w:val="both"/>
      </w:pPr>
      <w:r w:rsidRPr="006E234E">
        <w:t>Приобретение начальных базовых знаний, умений и навыков игры на виолончели, позволяющих исполнять музыкальные произведения в соответствии с необходимым уровнем музыкальной грамотности и стилевыми традициями.</w:t>
      </w:r>
    </w:p>
    <w:p w:rsidR="00C13021" w:rsidRPr="006E234E" w:rsidRDefault="00C13021" w:rsidP="006E56D3">
      <w:pPr>
        <w:jc w:val="both"/>
      </w:pPr>
      <w:r w:rsidRPr="006E234E">
        <w:t>Формирование практических умений и навыков игры на виолончели, устойчивого интереса к самостоятельной деятельности в области музыкального искусства.</w:t>
      </w:r>
    </w:p>
    <w:p w:rsidR="00D90876" w:rsidRPr="006E234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234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6E234E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6E234E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6E234E">
        <w:rPr>
          <w:rFonts w:ascii="Times New Roman" w:hAnsi="Times New Roman"/>
          <w:i w:val="0"/>
          <w:sz w:val="24"/>
          <w:szCs w:val="24"/>
        </w:rPr>
        <w:t>-</w:t>
      </w:r>
      <w:r w:rsidR="00552E8E" w:rsidRPr="006E234E">
        <w:rPr>
          <w:rFonts w:ascii="Times New Roman" w:hAnsi="Times New Roman"/>
          <w:i w:val="0"/>
          <w:sz w:val="24"/>
          <w:szCs w:val="24"/>
        </w:rPr>
        <w:t>4</w:t>
      </w:r>
      <w:r w:rsidR="00D6769E" w:rsidRPr="006E234E">
        <w:rPr>
          <w:rFonts w:ascii="Times New Roman" w:hAnsi="Times New Roman"/>
          <w:i w:val="0"/>
          <w:sz w:val="24"/>
          <w:szCs w:val="24"/>
        </w:rPr>
        <w:t xml:space="preserve"> </w:t>
      </w:r>
      <w:r w:rsidRPr="006E234E">
        <w:rPr>
          <w:rFonts w:ascii="Times New Roman" w:hAnsi="Times New Roman"/>
          <w:i w:val="0"/>
          <w:sz w:val="24"/>
          <w:szCs w:val="24"/>
        </w:rPr>
        <w:t>классах</w:t>
      </w:r>
    </w:p>
    <w:p w:rsidR="00A12C8E" w:rsidRDefault="00A12C8E" w:rsidP="00A12C8E">
      <w:pPr>
        <w:jc w:val="both"/>
        <w:rPr>
          <w:b/>
        </w:rPr>
      </w:pPr>
      <w:bookmarkStart w:id="0" w:name="_GoBack"/>
      <w:bookmarkEnd w:id="0"/>
    </w:p>
    <w:p w:rsidR="00EE030F" w:rsidRPr="00EB395A" w:rsidRDefault="00EE030F" w:rsidP="00EE030F">
      <w:pPr>
        <w:jc w:val="both"/>
        <w:rPr>
          <w:b/>
          <w:i/>
        </w:rPr>
      </w:pPr>
      <w:r w:rsidRPr="00EB395A">
        <w:rPr>
          <w:b/>
          <w:i/>
        </w:rPr>
        <w:t xml:space="preserve">Личностные </w:t>
      </w:r>
    </w:p>
    <w:p w:rsidR="00EE030F" w:rsidRPr="00EB395A" w:rsidRDefault="00EE030F" w:rsidP="00EE030F">
      <w:pPr>
        <w:jc w:val="both"/>
      </w:pPr>
      <w:r w:rsidRPr="00EB395A">
        <w:t>У выпускника будут сформированы:</w:t>
      </w:r>
    </w:p>
    <w:p w:rsidR="00EE030F" w:rsidRPr="00EB395A" w:rsidRDefault="00EE030F" w:rsidP="00EE030F">
      <w:pPr>
        <w:jc w:val="both"/>
      </w:pPr>
      <w:r w:rsidRPr="00EB395A">
        <w:t>– внутренняя позиция обучающегося на уровне положительного отношения к</w:t>
      </w:r>
      <w:r>
        <w:t xml:space="preserve"> </w:t>
      </w:r>
      <w:r w:rsidRPr="00EB395A">
        <w:t>учебному процессу;</w:t>
      </w:r>
    </w:p>
    <w:p w:rsidR="00EE030F" w:rsidRPr="00EB395A" w:rsidRDefault="00EE030F" w:rsidP="00EE030F">
      <w:pPr>
        <w:jc w:val="both"/>
      </w:pPr>
      <w:r w:rsidRPr="00EB395A">
        <w:lastRenderedPageBreak/>
        <w:t>– интерес к занятию музыкальным искусством, самостоятельному музыкальному</w:t>
      </w:r>
      <w:r>
        <w:t xml:space="preserve"> </w:t>
      </w:r>
      <w:r w:rsidRPr="00EB395A">
        <w:t>исполнительству;</w:t>
      </w:r>
    </w:p>
    <w:p w:rsidR="00EE030F" w:rsidRPr="00EB395A" w:rsidRDefault="00EE030F" w:rsidP="00EE030F">
      <w:pPr>
        <w:jc w:val="both"/>
      </w:pPr>
      <w:r w:rsidRPr="00EB395A">
        <w:t>– потребность к освоению духовных ценностей</w:t>
      </w:r>
      <w:r>
        <w:t xml:space="preserve">, уважение и принятие духовых и </w:t>
      </w:r>
      <w:r w:rsidRPr="00EB395A">
        <w:t>культурных</w:t>
      </w:r>
      <w:r>
        <w:t xml:space="preserve"> </w:t>
      </w:r>
      <w:r w:rsidRPr="00EB395A">
        <w:t>ценностей разных народов;</w:t>
      </w:r>
    </w:p>
    <w:p w:rsidR="00EE030F" w:rsidRPr="00EB395A" w:rsidRDefault="00EE030F" w:rsidP="00EE030F">
      <w:pPr>
        <w:jc w:val="both"/>
      </w:pPr>
      <w:r w:rsidRPr="00EB395A">
        <w:t xml:space="preserve">– </w:t>
      </w:r>
      <w:proofErr w:type="spellStart"/>
      <w:r w:rsidRPr="00EB395A">
        <w:t>учебно­познавательный</w:t>
      </w:r>
      <w:proofErr w:type="spellEnd"/>
      <w:r w:rsidRPr="00EB395A">
        <w:t xml:space="preserve"> интерес к новому учебному материалу и способам решения</w:t>
      </w:r>
      <w:r>
        <w:t xml:space="preserve"> </w:t>
      </w:r>
      <w:r w:rsidRPr="00EB395A">
        <w:t>новых задач, в том числе творческого характера;</w:t>
      </w:r>
    </w:p>
    <w:p w:rsidR="00EE030F" w:rsidRPr="00EB395A" w:rsidRDefault="00EE030F" w:rsidP="00EE030F">
      <w:pPr>
        <w:jc w:val="both"/>
      </w:pPr>
      <w:r w:rsidRPr="00EB395A">
        <w:t>– качества, способствующие приобретению навыков творческой деятельности,</w:t>
      </w:r>
      <w:r>
        <w:t xml:space="preserve"> </w:t>
      </w:r>
      <w:r w:rsidRPr="00EB395A">
        <w:t xml:space="preserve">сольного и коллективного </w:t>
      </w:r>
      <w:proofErr w:type="spellStart"/>
      <w:r w:rsidRPr="00EB395A">
        <w:t>музицирования</w:t>
      </w:r>
      <w:proofErr w:type="spellEnd"/>
      <w:r w:rsidRPr="00EB395A">
        <w:t>;</w:t>
      </w:r>
    </w:p>
    <w:p w:rsidR="00EE030F" w:rsidRPr="00EB395A" w:rsidRDefault="00EE030F" w:rsidP="00EE030F">
      <w:pPr>
        <w:jc w:val="both"/>
      </w:pPr>
      <w:r w:rsidRPr="00EB395A">
        <w:t>– способность к адекватной оценке своей учебной и творческой деятельности;</w:t>
      </w:r>
    </w:p>
    <w:p w:rsidR="00EE030F" w:rsidRPr="00EB395A" w:rsidRDefault="00EE030F" w:rsidP="00EE030F">
      <w:pPr>
        <w:jc w:val="both"/>
      </w:pPr>
      <w:r w:rsidRPr="00EB395A">
        <w:t>– ориентация на понимание причин успеха в учебной и творческой деятельности, в том</w:t>
      </w:r>
      <w:r>
        <w:t xml:space="preserve"> </w:t>
      </w:r>
      <w:r w:rsidRPr="00EB395A">
        <w:t>числе на самоанализ и самоконтроль результата, на анализ соответствия результатов</w:t>
      </w:r>
      <w:r>
        <w:t xml:space="preserve"> </w:t>
      </w:r>
      <w:r w:rsidRPr="00EB395A">
        <w:t>требованиям конкретной задачи, на понимание полученных оценок;</w:t>
      </w:r>
    </w:p>
    <w:p w:rsidR="00EE030F" w:rsidRPr="00EB395A" w:rsidRDefault="00EE030F" w:rsidP="00EE030F">
      <w:pPr>
        <w:jc w:val="both"/>
      </w:pPr>
      <w:r w:rsidRPr="00EB395A">
        <w:t>– ориентация в нравственном содержании и смысле как собственных поступков, так и</w:t>
      </w:r>
      <w:r>
        <w:t xml:space="preserve"> </w:t>
      </w:r>
      <w:r w:rsidRPr="00EB395A">
        <w:t>поступков окружающих людей;</w:t>
      </w:r>
    </w:p>
    <w:p w:rsidR="00EE030F" w:rsidRPr="00EB395A" w:rsidRDefault="00EE030F" w:rsidP="00EE030F">
      <w:pPr>
        <w:jc w:val="both"/>
      </w:pPr>
      <w:r w:rsidRPr="00EB395A">
        <w:t>– чувство прекрасного и эстетические чувства на основе знакомства с мировой и</w:t>
      </w:r>
      <w:r>
        <w:t xml:space="preserve"> </w:t>
      </w:r>
      <w:r w:rsidRPr="00EB395A">
        <w:t>отечественной художественной культурой, в том числе через овладение основами</w:t>
      </w:r>
      <w:r>
        <w:t xml:space="preserve"> </w:t>
      </w:r>
      <w:r w:rsidRPr="00EB395A">
        <w:t>музыкального исполнительства.</w:t>
      </w:r>
    </w:p>
    <w:p w:rsidR="00EE030F" w:rsidRDefault="00EE030F" w:rsidP="00EE030F">
      <w:pPr>
        <w:jc w:val="both"/>
      </w:pPr>
    </w:p>
    <w:p w:rsidR="00EE030F" w:rsidRPr="00EB395A" w:rsidRDefault="00EE030F" w:rsidP="00EE030F">
      <w:pPr>
        <w:jc w:val="both"/>
        <w:rPr>
          <w:b/>
          <w:i/>
        </w:rPr>
      </w:pPr>
      <w:r w:rsidRPr="00EB395A">
        <w:rPr>
          <w:b/>
          <w:i/>
        </w:rPr>
        <w:t>Метапредметные</w:t>
      </w:r>
    </w:p>
    <w:p w:rsidR="00EE030F" w:rsidRPr="00EB395A" w:rsidRDefault="00EE030F" w:rsidP="00EE030F">
      <w:pPr>
        <w:jc w:val="both"/>
      </w:pPr>
      <w:r w:rsidRPr="00EB395A">
        <w:t>Регулятивные универсальные учебные действия Выпускник научится:</w:t>
      </w:r>
    </w:p>
    <w:p w:rsidR="00EE030F" w:rsidRPr="00EB395A" w:rsidRDefault="00EE030F" w:rsidP="00EE030F">
      <w:pPr>
        <w:jc w:val="both"/>
      </w:pPr>
      <w:r w:rsidRPr="00EB395A">
        <w:t>– принимать и сохранять учебную и/или творческую задачу;</w:t>
      </w:r>
    </w:p>
    <w:p w:rsidR="00EE030F" w:rsidRPr="00EB395A" w:rsidRDefault="00EE030F" w:rsidP="00EE030F">
      <w:pPr>
        <w:jc w:val="both"/>
      </w:pPr>
      <w:r w:rsidRPr="00EB395A">
        <w:t>– учитывать выделенные преподавателем ориентиры действия в новом учебном</w:t>
      </w:r>
      <w:r>
        <w:t xml:space="preserve"> </w:t>
      </w:r>
      <w:r w:rsidRPr="00EB395A">
        <w:t>материале;</w:t>
      </w:r>
    </w:p>
    <w:p w:rsidR="00EE030F" w:rsidRPr="00EB395A" w:rsidRDefault="00EE030F" w:rsidP="00EE030F">
      <w:pPr>
        <w:jc w:val="both"/>
      </w:pPr>
      <w:r w:rsidRPr="00EB395A">
        <w:t>– планировать свои действия в соответствии с поставленной задачей и условиями её</w:t>
      </w:r>
      <w:r>
        <w:t xml:space="preserve"> </w:t>
      </w:r>
      <w:r w:rsidRPr="00EB395A">
        <w:t>реализации;</w:t>
      </w:r>
    </w:p>
    <w:p w:rsidR="00EE030F" w:rsidRPr="00EB395A" w:rsidRDefault="00EE030F" w:rsidP="00EE030F">
      <w:pPr>
        <w:jc w:val="both"/>
      </w:pPr>
      <w:r w:rsidRPr="00EB395A">
        <w:t>– учитывать установленные правила в планировании и контроле способа решения;</w:t>
      </w:r>
    </w:p>
    <w:p w:rsidR="00EE030F" w:rsidRPr="00EB395A" w:rsidRDefault="00EE030F" w:rsidP="00EE030F">
      <w:pPr>
        <w:jc w:val="both"/>
      </w:pPr>
      <w:r w:rsidRPr="00EB395A">
        <w:t>– осуществлять пошаговый и итоговый контроль результатов;</w:t>
      </w:r>
    </w:p>
    <w:p w:rsidR="00EE030F" w:rsidRPr="00EB395A" w:rsidRDefault="00EE030F" w:rsidP="00EE030F">
      <w:pPr>
        <w:jc w:val="both"/>
      </w:pPr>
      <w:r w:rsidRPr="00EB395A">
        <w:t>– оценивать правильность выполнения действия, соответствия результатов требованиям</w:t>
      </w:r>
      <w:r>
        <w:t xml:space="preserve"> </w:t>
      </w:r>
      <w:r w:rsidRPr="00EB395A">
        <w:t>поставленных задач;</w:t>
      </w:r>
    </w:p>
    <w:p w:rsidR="00EE030F" w:rsidRPr="00EB395A" w:rsidRDefault="00EE030F" w:rsidP="00EE030F">
      <w:pPr>
        <w:jc w:val="both"/>
      </w:pPr>
      <w:r w:rsidRPr="00EB395A">
        <w:t>– различать способ и результат действия;</w:t>
      </w:r>
    </w:p>
    <w:p w:rsidR="00EE030F" w:rsidRPr="00EB395A" w:rsidRDefault="00EE030F" w:rsidP="00EE030F">
      <w:pPr>
        <w:jc w:val="both"/>
      </w:pPr>
      <w:r w:rsidRPr="00EB395A">
        <w:t>– вносить необходимые коррективы в действие после его завершения на основе его оценки</w:t>
      </w:r>
      <w:r>
        <w:t xml:space="preserve"> </w:t>
      </w:r>
      <w:r w:rsidRPr="00EB395A">
        <w:t>и учёта характера сделанных ошибок, использовать предложения и оценки для</w:t>
      </w:r>
      <w:r>
        <w:t xml:space="preserve"> </w:t>
      </w:r>
      <w:r w:rsidRPr="00EB395A">
        <w:t>создания нового, более совершенного результата.</w:t>
      </w:r>
    </w:p>
    <w:p w:rsidR="00EE030F" w:rsidRDefault="00EE030F" w:rsidP="00A12C8E">
      <w:pPr>
        <w:jc w:val="both"/>
        <w:rPr>
          <w:b/>
        </w:rPr>
      </w:pPr>
    </w:p>
    <w:p w:rsidR="00EE030F" w:rsidRPr="00EE030F" w:rsidRDefault="00EE030F" w:rsidP="00A12C8E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EE030F">
        <w:rPr>
          <w:b/>
          <w:i/>
          <w:lang w:eastAsia="en-US"/>
        </w:rPr>
        <w:t>Предметные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lastRenderedPageBreak/>
        <w:t>Выпускник получит возможность научиться:</w:t>
      </w:r>
    </w:p>
    <w:p w:rsidR="00A12C8E" w:rsidRPr="00B641A8" w:rsidRDefault="00A12C8E" w:rsidP="00A12C8E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417D4E" w:rsidRDefault="00417D4E" w:rsidP="00A12C8E"/>
    <w:p w:rsidR="00B851FD" w:rsidRPr="006E234E" w:rsidRDefault="003930E9" w:rsidP="00B77B8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E234E">
        <w:rPr>
          <w:rFonts w:ascii="Times New Roman" w:hAnsi="Times New Roman"/>
          <w:i w:val="0"/>
          <w:sz w:val="24"/>
          <w:szCs w:val="24"/>
        </w:rPr>
        <w:t>3</w:t>
      </w:r>
      <w:r w:rsidR="00B851FD" w:rsidRPr="006E234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13021" w:rsidRPr="006E234E" w:rsidRDefault="00C13021" w:rsidP="00C13021">
      <w:pPr>
        <w:jc w:val="both"/>
      </w:pPr>
      <w:r w:rsidRPr="006E234E">
        <w:t>Программа отражает разнообразие репертуара, академическую направленность учебного предмета, рассчитана на выработку у обучающихся навыков творческой деятельности, умения планировать свою домашнюю работу, также возможность индивидуального подхода к каждому обучающемуся.</w:t>
      </w:r>
    </w:p>
    <w:p w:rsidR="00C13021" w:rsidRPr="006E234E" w:rsidRDefault="00C13021" w:rsidP="00C13021">
      <w:r w:rsidRPr="006E234E">
        <w:rPr>
          <w:b/>
          <w:spacing w:val="2"/>
        </w:rPr>
        <w:t>Форма проведения занятий по учебному предмету «Специальный инструмент»</w:t>
      </w:r>
      <w:r w:rsidRPr="006E234E">
        <w:rPr>
          <w:spacing w:val="2"/>
        </w:rPr>
        <w:t xml:space="preserve"> </w:t>
      </w:r>
      <w:r w:rsidRPr="006E234E">
        <w:t>– индивидуальная. Продолжительность урока- 45 минут. Индивидуальная форма занятий</w:t>
      </w:r>
    </w:p>
    <w:p w:rsidR="00C13021" w:rsidRPr="006E234E" w:rsidRDefault="00C13021" w:rsidP="00C13021">
      <w:pPr>
        <w:jc w:val="both"/>
      </w:pPr>
      <w:r w:rsidRPr="006E234E">
        <w:t>позволяет построить содержание программы в соответствии с особенностями развития каждого ученика.</w:t>
      </w:r>
    </w:p>
    <w:p w:rsidR="00C13021" w:rsidRPr="006E234E" w:rsidRDefault="00C13021" w:rsidP="00C13021">
      <w:pPr>
        <w:jc w:val="both"/>
      </w:pPr>
      <w:r w:rsidRPr="006E234E">
        <w:rPr>
          <w:rFonts w:eastAsia="Geeza Pro"/>
          <w:i/>
        </w:rPr>
        <w:t>Индивидуальные занятия с преподавателем</w:t>
      </w:r>
      <w:r w:rsidRPr="006E234E">
        <w:rPr>
          <w:rFonts w:eastAsia="Geeza Pro"/>
        </w:rPr>
        <w:t xml:space="preserve"> включают в себя:</w:t>
      </w:r>
    </w:p>
    <w:p w:rsidR="00C13021" w:rsidRPr="006E234E" w:rsidRDefault="00C13021" w:rsidP="00C13021">
      <w:pPr>
        <w:tabs>
          <w:tab w:val="left" w:pos="993"/>
        </w:tabs>
        <w:jc w:val="both"/>
      </w:pPr>
      <w:r w:rsidRPr="006E234E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6E234E">
        <w:t>звукоизвлечением</w:t>
      </w:r>
      <w:proofErr w:type="spellEnd"/>
      <w:r w:rsidRPr="006E234E">
        <w:t>, совершенствованием исполнительской техники, изучением музыкальных произведений; проверку выполненного задания; рекомендации преподавателя относительно способов самостоятельной работы обучающегося.</w:t>
      </w:r>
    </w:p>
    <w:p w:rsidR="00C13021" w:rsidRPr="006E234E" w:rsidRDefault="00C13021" w:rsidP="00C13021">
      <w:pPr>
        <w:jc w:val="both"/>
      </w:pPr>
      <w:r w:rsidRPr="006E234E">
        <w:rPr>
          <w:b/>
          <w:spacing w:val="2"/>
        </w:rPr>
        <w:t xml:space="preserve">Методы обучения. </w:t>
      </w:r>
      <w:r w:rsidRPr="006E234E">
        <w:rPr>
          <w:spacing w:val="2"/>
        </w:rPr>
        <w:t xml:space="preserve"> </w:t>
      </w:r>
      <w:r w:rsidRPr="006E234E">
        <w:t>В музыкальной педагогике применяется целый комплекс методов обучения.</w:t>
      </w:r>
    </w:p>
    <w:p w:rsidR="00C13021" w:rsidRPr="006E234E" w:rsidRDefault="00C13021" w:rsidP="00C13021">
      <w:pPr>
        <w:jc w:val="both"/>
      </w:pPr>
      <w:r w:rsidRPr="006E234E">
        <w:t>Индивидуальное обучение неразрывно связано с воспитанием ученика, с учетом его возрастных и психологических особенностей. Для достижения поставленных целей и реализации задач предмета используются следующие методы обучения:</w:t>
      </w:r>
    </w:p>
    <w:p w:rsidR="00C13021" w:rsidRPr="006E234E" w:rsidRDefault="00C13021" w:rsidP="00C13021">
      <w:pPr>
        <w:jc w:val="both"/>
      </w:pPr>
      <w:r w:rsidRPr="006E234E">
        <w:t>- словесный (объяснение, беседа, рассказ);</w:t>
      </w:r>
    </w:p>
    <w:p w:rsidR="00C13021" w:rsidRPr="006E234E" w:rsidRDefault="00C13021" w:rsidP="00C13021">
      <w:pPr>
        <w:jc w:val="both"/>
      </w:pPr>
      <w:r w:rsidRPr="006E234E">
        <w:t>- наглядно-слуховой (показ, наблюдение, демонстрация исполнительских приемов);</w:t>
      </w:r>
    </w:p>
    <w:p w:rsidR="00C13021" w:rsidRPr="006E234E" w:rsidRDefault="00C13021" w:rsidP="00C13021">
      <w:pPr>
        <w:jc w:val="both"/>
      </w:pPr>
      <w:r w:rsidRPr="006E234E">
        <w:t xml:space="preserve">- практический (работа на инструменте, упражнения воспроизводящие); </w:t>
      </w:r>
    </w:p>
    <w:p w:rsidR="00C13021" w:rsidRPr="006E234E" w:rsidRDefault="00C13021" w:rsidP="00C13021">
      <w:pPr>
        <w:jc w:val="both"/>
      </w:pPr>
      <w:r w:rsidRPr="006E234E">
        <w:t>- аналитический (сравнения и обобщения, развитие логического мышления);</w:t>
      </w:r>
    </w:p>
    <w:p w:rsidR="00C13021" w:rsidRPr="006E234E" w:rsidRDefault="00C13021" w:rsidP="00C13021">
      <w:pPr>
        <w:jc w:val="both"/>
      </w:pPr>
      <w:r w:rsidRPr="006E234E">
        <w:t xml:space="preserve"> - эмоциональный (подбор ассоциаций, образов, художественные впечатления).</w:t>
      </w:r>
    </w:p>
    <w:p w:rsidR="00C13021" w:rsidRPr="006E234E" w:rsidRDefault="00C13021" w:rsidP="00C13021">
      <w:pPr>
        <w:autoSpaceDE w:val="0"/>
        <w:autoSpaceDN w:val="0"/>
        <w:adjustRightInd w:val="0"/>
        <w:jc w:val="both"/>
        <w:textAlignment w:val="center"/>
      </w:pPr>
      <w:r w:rsidRPr="006E234E">
        <w:rPr>
          <w:rFonts w:eastAsia="Geeza Pro"/>
        </w:rPr>
        <w:t>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C13021" w:rsidRPr="006E234E" w:rsidRDefault="00C13021" w:rsidP="00C13021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6E234E">
        <w:rPr>
          <w:rFonts w:eastAsia="Geeza Pro"/>
          <w:b/>
        </w:rPr>
        <w:t>Примерный репертуар</w:t>
      </w:r>
      <w:r w:rsidRPr="006E234E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C13021" w:rsidRPr="006E234E" w:rsidRDefault="00C13021" w:rsidP="00C13021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C13021" w:rsidRPr="006E234E" w:rsidRDefault="00C13021" w:rsidP="00C13021">
      <w:pPr>
        <w:jc w:val="center"/>
      </w:pPr>
      <w:r w:rsidRPr="006E234E">
        <w:rPr>
          <w:b/>
        </w:rPr>
        <w:t>1 класс</w:t>
      </w:r>
    </w:p>
    <w:p w:rsidR="00C13021" w:rsidRPr="006E234E" w:rsidRDefault="00C13021" w:rsidP="00C13021">
      <w:pPr>
        <w:jc w:val="both"/>
      </w:pPr>
      <w:r w:rsidRPr="006E234E">
        <w:t xml:space="preserve">Ознакомление с названиями частей виолончели и смычка. Нотная грамота, чтение нот в басовом ключе. Простейшие динамические, штриховые и аппликатурные обозначения. Работа над развитием слуха, ритма и музыкальной Основы постановки: посадка ученика и установка инструмента, постановка левой руки, постановка правой руки. Овладение первоначальными </w:t>
      </w:r>
      <w:r w:rsidRPr="006E234E">
        <w:lastRenderedPageBreak/>
        <w:t>навыками игры на инструменте. Простейшие упражнения для левой руки, упражнения приемом «</w:t>
      </w:r>
      <w:proofErr w:type="spellStart"/>
      <w:r w:rsidRPr="006E234E">
        <w:t>pizz</w:t>
      </w:r>
      <w:proofErr w:type="spellEnd"/>
      <w:r w:rsidRPr="006E234E">
        <w:t>».</w:t>
      </w:r>
    </w:p>
    <w:p w:rsidR="00C13021" w:rsidRPr="006E234E" w:rsidRDefault="00C13021" w:rsidP="00C13021">
      <w:pPr>
        <w:jc w:val="both"/>
      </w:pPr>
      <w:r w:rsidRPr="006E234E">
        <w:t xml:space="preserve">В течение года обучающийся должен освоить первоначальные навыки игры на скрипке. Освоение 1-й позиции. Штрихи </w:t>
      </w:r>
      <w:proofErr w:type="spellStart"/>
      <w:r w:rsidRPr="006E234E">
        <w:t>деташе</w:t>
      </w:r>
      <w:proofErr w:type="spellEnd"/>
      <w:r w:rsidRPr="006E234E">
        <w:t xml:space="preserve"> и легато в простейшем их сочетании. Обучающийся должен знать и играть гаммы до двух знаков, а также уметь исполнять разнохарактерную музыку (песня-танец). Формирование навыков чтения с листа, внимание к </w:t>
      </w:r>
      <w:proofErr w:type="spellStart"/>
      <w:r w:rsidRPr="006E234E">
        <w:t>звукоизвлечению</w:t>
      </w:r>
      <w:proofErr w:type="spellEnd"/>
      <w:r w:rsidRPr="006E234E">
        <w:t xml:space="preserve"> и чистому интонированию.</w:t>
      </w:r>
    </w:p>
    <w:p w:rsidR="00C13021" w:rsidRPr="006E234E" w:rsidRDefault="00C13021" w:rsidP="00C13021">
      <w:r w:rsidRPr="006E234E">
        <w:rPr>
          <w:b/>
        </w:rPr>
        <w:t>Репертуарный список произведений</w:t>
      </w:r>
      <w:r w:rsidRPr="006E234E">
        <w:t>:</w:t>
      </w:r>
    </w:p>
    <w:p w:rsidR="00C13021" w:rsidRPr="006E234E" w:rsidRDefault="00C13021" w:rsidP="00C13021">
      <w:r w:rsidRPr="006E234E">
        <w:t>В. Моцарт. Аллегретто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>. «Во поле берёза стояла»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>. «Там за речкой, там за перевалом»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>. «Как на тоненький ледок»</w:t>
      </w:r>
    </w:p>
    <w:p w:rsidR="00C13021" w:rsidRPr="006E234E" w:rsidRDefault="00C13021" w:rsidP="00C13021">
      <w:r w:rsidRPr="006E234E">
        <w:t>Н. Бакланова. Песенка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>. «Катенька весёлая»</w:t>
      </w:r>
    </w:p>
    <w:p w:rsidR="00C13021" w:rsidRPr="006E234E" w:rsidRDefault="00C13021" w:rsidP="00C13021">
      <w:r w:rsidRPr="006E234E">
        <w:t xml:space="preserve">А. Гречанинов. Утренняя прогулка. </w:t>
      </w:r>
      <w:proofErr w:type="spellStart"/>
      <w:r w:rsidRPr="006E234E">
        <w:t>У.н.п</w:t>
      </w:r>
      <w:proofErr w:type="spellEnd"/>
      <w:r w:rsidRPr="006E234E">
        <w:t>.</w:t>
      </w:r>
    </w:p>
    <w:p w:rsidR="00C13021" w:rsidRPr="006E234E" w:rsidRDefault="00C13021" w:rsidP="00C13021">
      <w:r w:rsidRPr="006E234E">
        <w:t>«Ой, лопнул обруч»</w:t>
      </w:r>
    </w:p>
    <w:p w:rsidR="00C13021" w:rsidRPr="006E234E" w:rsidRDefault="00C13021" w:rsidP="00C13021">
      <w:r w:rsidRPr="006E234E">
        <w:t>Й. Гайдн. Отрывок из VI симфонии</w:t>
      </w:r>
    </w:p>
    <w:p w:rsidR="00C13021" w:rsidRPr="006E234E" w:rsidRDefault="00C13021" w:rsidP="00C13021">
      <w:r w:rsidRPr="006E234E">
        <w:t>Чешская народная песня</w:t>
      </w:r>
    </w:p>
    <w:p w:rsidR="00C13021" w:rsidRPr="006E234E" w:rsidRDefault="00C13021" w:rsidP="00C13021">
      <w:r w:rsidRPr="006E234E">
        <w:t>Л. Бетховен. Прекрасный цветок</w:t>
      </w:r>
    </w:p>
    <w:p w:rsidR="00C13021" w:rsidRPr="006E234E" w:rsidRDefault="00C13021" w:rsidP="00C13021">
      <w:r w:rsidRPr="006E234E">
        <w:t>Н. Бакланова. Мазурка</w:t>
      </w:r>
    </w:p>
    <w:p w:rsidR="00C13021" w:rsidRPr="006E234E" w:rsidRDefault="00C13021" w:rsidP="00C13021">
      <w:r w:rsidRPr="006E234E">
        <w:t xml:space="preserve">Г. </w:t>
      </w:r>
      <w:proofErr w:type="spellStart"/>
      <w:r w:rsidRPr="006E234E">
        <w:t>Шлемюллер</w:t>
      </w:r>
      <w:proofErr w:type="spellEnd"/>
      <w:r w:rsidRPr="006E234E">
        <w:t>. Марш</w:t>
      </w:r>
    </w:p>
    <w:p w:rsidR="00C13021" w:rsidRPr="006E234E" w:rsidRDefault="00C13021" w:rsidP="00C13021">
      <w:pPr>
        <w:rPr>
          <w:b/>
        </w:rPr>
      </w:pPr>
      <w:r w:rsidRPr="006E234E">
        <w:rPr>
          <w:b/>
        </w:rPr>
        <w:t>Рекомендуемые сборники произведений:</w:t>
      </w:r>
    </w:p>
    <w:p w:rsidR="00C13021" w:rsidRPr="006E234E" w:rsidRDefault="00C13021" w:rsidP="00C13021">
      <w:r w:rsidRPr="006E234E">
        <w:t>Р. Сапожников. Школа игры на виолончели. М., 1987</w:t>
      </w:r>
    </w:p>
    <w:p w:rsidR="00C13021" w:rsidRPr="006E234E" w:rsidRDefault="00C13021" w:rsidP="00C13021">
      <w:r w:rsidRPr="006E234E">
        <w:t xml:space="preserve">Хрестоматия педагогического репертуара. </w:t>
      </w:r>
      <w:proofErr w:type="spellStart"/>
      <w:r w:rsidRPr="006E234E">
        <w:t>Вып</w:t>
      </w:r>
      <w:proofErr w:type="spellEnd"/>
      <w:r w:rsidRPr="006E234E">
        <w:t>. 1 Часть 2 Этюды, гаммы и упражнения для I-II классов. Ред и сост. Р. Сапожников. М.,1969</w:t>
      </w:r>
    </w:p>
    <w:p w:rsidR="00C13021" w:rsidRPr="006E234E" w:rsidRDefault="00C13021" w:rsidP="00C13021">
      <w:r w:rsidRPr="006E234E">
        <w:t xml:space="preserve">Хрестоматия педагогического репертуара. </w:t>
      </w:r>
      <w:proofErr w:type="spellStart"/>
      <w:r w:rsidRPr="006E234E">
        <w:t>Вып</w:t>
      </w:r>
      <w:proofErr w:type="spellEnd"/>
      <w:r w:rsidRPr="006E234E">
        <w:t>. 1 Часть 1 Пьесы для I-II классов. Ред и сост. Р. Сапожников. М.,1967</w:t>
      </w:r>
    </w:p>
    <w:p w:rsidR="00C13021" w:rsidRPr="006E234E" w:rsidRDefault="00C13021" w:rsidP="00C13021">
      <w:r w:rsidRPr="006E234E">
        <w:t>Нотная папка виолончелиста Три тетради. Сост. Н.Н. Шаховская М., 2004</w:t>
      </w:r>
    </w:p>
    <w:p w:rsidR="00C13021" w:rsidRPr="006E234E" w:rsidRDefault="00C13021" w:rsidP="00C13021"/>
    <w:p w:rsidR="00C13021" w:rsidRPr="006E234E" w:rsidRDefault="00C13021" w:rsidP="00C13021">
      <w:r w:rsidRPr="006E234E">
        <w:rPr>
          <w:b/>
        </w:rPr>
        <w:t>Примеры программ переводного экзамена:</w:t>
      </w:r>
      <w:r w:rsidRPr="006E234E">
        <w:t xml:space="preserve"> </w:t>
      </w:r>
    </w:p>
    <w:p w:rsidR="00C13021" w:rsidRPr="006E234E" w:rsidRDefault="00C13021" w:rsidP="00C13021">
      <w:r w:rsidRPr="006E234E">
        <w:t xml:space="preserve">I вариант   Гамма и арпеджио Б. </w:t>
      </w:r>
      <w:proofErr w:type="spellStart"/>
      <w:r w:rsidRPr="006E234E">
        <w:t>Ромберг</w:t>
      </w:r>
      <w:proofErr w:type="spellEnd"/>
      <w:r w:rsidRPr="006E234E">
        <w:t xml:space="preserve"> Этюд №1, Н. Захарьина «Шагай смело!»</w:t>
      </w:r>
    </w:p>
    <w:p w:rsidR="00C13021" w:rsidRPr="006E234E" w:rsidRDefault="00C13021" w:rsidP="00C13021">
      <w:r w:rsidRPr="006E234E">
        <w:t>А. Филиппенко «Цыплята»</w:t>
      </w:r>
    </w:p>
    <w:p w:rsidR="00C13021" w:rsidRPr="006E234E" w:rsidRDefault="00C13021" w:rsidP="00C13021">
      <w:r w:rsidRPr="006E234E">
        <w:t xml:space="preserve">II вариант   Гамма и арпеджио, Н. Бакланова Этюд № 69, А. Филиппенко «По малину», </w:t>
      </w:r>
    </w:p>
    <w:p w:rsidR="00C13021" w:rsidRPr="006E234E" w:rsidRDefault="00C13021" w:rsidP="00C13021">
      <w:r w:rsidRPr="006E234E">
        <w:t>В Полянский «У нас сегодня дождь»</w:t>
      </w:r>
    </w:p>
    <w:p w:rsidR="00C13021" w:rsidRPr="006E234E" w:rsidRDefault="00C13021" w:rsidP="00C13021"/>
    <w:p w:rsidR="00C13021" w:rsidRPr="006E234E" w:rsidRDefault="00C13021" w:rsidP="00C13021">
      <w:pPr>
        <w:jc w:val="center"/>
      </w:pPr>
      <w:r w:rsidRPr="006E234E">
        <w:rPr>
          <w:b/>
        </w:rPr>
        <w:t>2 класс</w:t>
      </w:r>
    </w:p>
    <w:p w:rsidR="00C13021" w:rsidRPr="006E234E" w:rsidRDefault="00C13021" w:rsidP="00C13021">
      <w:pPr>
        <w:jc w:val="both"/>
      </w:pPr>
      <w:r w:rsidRPr="006E234E">
        <w:t>Развитие музыкально-слуховых представлений и музыкально образного мышления. Работа над постановкой, организация целесообразных игровых движений. Изучение первой позиции в узком расположении пальцев, широкое расположение пальцев (второе полугодие).</w:t>
      </w:r>
    </w:p>
    <w:p w:rsidR="00C13021" w:rsidRPr="006E234E" w:rsidRDefault="00C13021" w:rsidP="00C13021">
      <w:pPr>
        <w:jc w:val="both"/>
      </w:pPr>
      <w:r w:rsidRPr="006E234E">
        <w:t>Развитие навыков ведения и распределения смычка, изучение простейших видов штрихов: «</w:t>
      </w:r>
      <w:proofErr w:type="spellStart"/>
      <w:r w:rsidRPr="006E234E">
        <w:t>деташе</w:t>
      </w:r>
      <w:proofErr w:type="spellEnd"/>
      <w:r w:rsidRPr="006E234E">
        <w:t>» целым смычком и его частями, «легато» 2-4 ноты на смычок, комбинированные штрихи, переходы со струны на струну. Качество звучания, интонация, ритм. Гаммы и трезвучия с небольшим количеством ключевых знаков. Исполнение народных мелодий и несложных пьес. Подготовка к чтению с листа. В конце первого полугодия возможно изучение IV позиции, выработка начальных навыков переходов (смены позиций). В течение учебного года</w:t>
      </w:r>
    </w:p>
    <w:p w:rsidR="00C13021" w:rsidRPr="006E234E" w:rsidRDefault="00C13021" w:rsidP="00C13021">
      <w:pPr>
        <w:jc w:val="both"/>
      </w:pPr>
      <w:r w:rsidRPr="006E234E">
        <w:t>проработать с учеником 1-2 гаммы в две октавы. 4- 6 этюдов, 6 -8 пьес.</w:t>
      </w:r>
    </w:p>
    <w:p w:rsidR="00C13021" w:rsidRPr="006E234E" w:rsidRDefault="00C13021" w:rsidP="00C13021">
      <w:pPr>
        <w:jc w:val="both"/>
      </w:pPr>
      <w:r w:rsidRPr="006E234E">
        <w:lastRenderedPageBreak/>
        <w:t>Темпы освоения художественного и инструктивного определяются педагогом в зависимости от темперамента, степени одарённости, мышечной управляемости, развитости слуха ребёнка.</w:t>
      </w:r>
    </w:p>
    <w:p w:rsidR="00C13021" w:rsidRPr="006E234E" w:rsidRDefault="00C13021" w:rsidP="00C13021">
      <w:pPr>
        <w:rPr>
          <w:b/>
        </w:rPr>
      </w:pPr>
    </w:p>
    <w:p w:rsidR="00C13021" w:rsidRPr="006E234E" w:rsidRDefault="00C13021" w:rsidP="00C13021">
      <w:pPr>
        <w:rPr>
          <w:b/>
        </w:rPr>
      </w:pPr>
      <w:r w:rsidRPr="006E234E">
        <w:rPr>
          <w:b/>
        </w:rPr>
        <w:t>Репертуарный список:</w:t>
      </w:r>
    </w:p>
    <w:p w:rsidR="00C13021" w:rsidRPr="006E234E" w:rsidRDefault="00C13021" w:rsidP="00C13021">
      <w:r w:rsidRPr="006E234E">
        <w:t xml:space="preserve">М. Глинка. Песня «Ты, </w:t>
      </w:r>
      <w:proofErr w:type="spellStart"/>
      <w:r w:rsidRPr="006E234E">
        <w:t>соловушко</w:t>
      </w:r>
      <w:proofErr w:type="spellEnd"/>
      <w:r w:rsidRPr="006E234E">
        <w:t>, умолкни» Калинников</w:t>
      </w:r>
    </w:p>
    <w:p w:rsidR="00C13021" w:rsidRPr="006E234E" w:rsidRDefault="00C13021" w:rsidP="00C13021">
      <w:r w:rsidRPr="006E234E">
        <w:t>В. «Журавель»</w:t>
      </w:r>
    </w:p>
    <w:p w:rsidR="00C13021" w:rsidRPr="006E234E" w:rsidRDefault="00C13021" w:rsidP="00C13021">
      <w:r w:rsidRPr="006E234E">
        <w:t>«Шла Марина» (Моравская шуточная песня)</w:t>
      </w:r>
    </w:p>
    <w:p w:rsidR="00C13021" w:rsidRPr="006E234E" w:rsidRDefault="00C13021" w:rsidP="00C13021">
      <w:r w:rsidRPr="006E234E">
        <w:t>«Богатый жених» (Чешская народная песня)</w:t>
      </w:r>
    </w:p>
    <w:p w:rsidR="00C13021" w:rsidRPr="006E234E" w:rsidRDefault="00C13021" w:rsidP="00C13021">
      <w:r w:rsidRPr="006E234E">
        <w:t>Л. Бетховен. Сурок</w:t>
      </w:r>
    </w:p>
    <w:p w:rsidR="00C13021" w:rsidRPr="006E234E" w:rsidRDefault="00C13021" w:rsidP="00C13021">
      <w:r w:rsidRPr="006E234E">
        <w:t>Армянская народная песня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>. «Пошёл козёл в огород»</w:t>
      </w:r>
    </w:p>
    <w:p w:rsidR="00C13021" w:rsidRPr="006E234E" w:rsidRDefault="00C13021" w:rsidP="00C13021">
      <w:r w:rsidRPr="006E234E">
        <w:t>Н. Бакланова. Тарантелла</w:t>
      </w:r>
    </w:p>
    <w:p w:rsidR="00C13021" w:rsidRPr="006E234E" w:rsidRDefault="00C13021" w:rsidP="00C13021">
      <w:r w:rsidRPr="006E234E">
        <w:t>А. Варламов. Красный сарафан</w:t>
      </w:r>
    </w:p>
    <w:p w:rsidR="00C13021" w:rsidRPr="006E234E" w:rsidRDefault="00C13021" w:rsidP="00C13021">
      <w:r w:rsidRPr="006E234E">
        <w:t>Р. Шуман. Весёлый крестьянин</w:t>
      </w:r>
    </w:p>
    <w:p w:rsidR="00C13021" w:rsidRPr="006E234E" w:rsidRDefault="00C13021" w:rsidP="00C13021">
      <w:r w:rsidRPr="006E234E">
        <w:t>Л. Бетховен. Песня</w:t>
      </w:r>
    </w:p>
    <w:p w:rsidR="00C13021" w:rsidRPr="006E234E" w:rsidRDefault="00C13021" w:rsidP="00C13021">
      <w:r w:rsidRPr="006E234E">
        <w:t>Л. Бетховен. Контрданс №1</w:t>
      </w:r>
    </w:p>
    <w:p w:rsidR="00C13021" w:rsidRPr="006E234E" w:rsidRDefault="00C13021" w:rsidP="00C13021">
      <w:r w:rsidRPr="006E234E">
        <w:rPr>
          <w:b/>
        </w:rPr>
        <w:t>Примерные рекомендуемые сборники произведений:</w:t>
      </w:r>
    </w:p>
    <w:p w:rsidR="00C13021" w:rsidRPr="006E234E" w:rsidRDefault="00C13021" w:rsidP="00C13021">
      <w:r w:rsidRPr="006E234E">
        <w:t xml:space="preserve">Л. </w:t>
      </w:r>
      <w:proofErr w:type="spellStart"/>
      <w:r w:rsidRPr="006E234E">
        <w:t>Мардеровский</w:t>
      </w:r>
      <w:proofErr w:type="spellEnd"/>
      <w:r w:rsidRPr="006E234E">
        <w:t>. Уроки игры на виолончели. М., 2005</w:t>
      </w:r>
    </w:p>
    <w:p w:rsidR="00C13021" w:rsidRPr="006E234E" w:rsidRDefault="00C13021" w:rsidP="00C13021">
      <w:r w:rsidRPr="006E234E">
        <w:t>К. Давыдов. Этюды для виолончели. М., 1959</w:t>
      </w:r>
    </w:p>
    <w:p w:rsidR="00C13021" w:rsidRPr="006E234E" w:rsidRDefault="00C13021" w:rsidP="00C13021">
      <w:r w:rsidRPr="006E234E">
        <w:t xml:space="preserve">Хрестоматия для виолончели 1, 2 </w:t>
      </w:r>
      <w:proofErr w:type="spellStart"/>
      <w:r w:rsidRPr="006E234E">
        <w:t>кл</w:t>
      </w:r>
      <w:proofErr w:type="spellEnd"/>
      <w:r w:rsidRPr="006E234E">
        <w:t>. Ред. и сост. И. Волчков М.,1977, 1985</w:t>
      </w:r>
    </w:p>
    <w:p w:rsidR="00C13021" w:rsidRPr="006E234E" w:rsidRDefault="00C13021" w:rsidP="00C13021"/>
    <w:p w:rsidR="00C13021" w:rsidRPr="006E234E" w:rsidRDefault="00C13021" w:rsidP="00C13021">
      <w:r w:rsidRPr="006E234E">
        <w:rPr>
          <w:b/>
        </w:rPr>
        <w:t>Примеры программ переводного экзамена:</w:t>
      </w:r>
      <w:r w:rsidRPr="006E234E">
        <w:t xml:space="preserve"> </w:t>
      </w:r>
    </w:p>
    <w:p w:rsidR="00C13021" w:rsidRPr="006E234E" w:rsidRDefault="00C13021" w:rsidP="00C13021">
      <w:r w:rsidRPr="006E234E">
        <w:t>I вариант      Гамма и арпеджио Р. Сапожников Этюд №16, Армянская народная песня,</w:t>
      </w:r>
    </w:p>
    <w:p w:rsidR="00C13021" w:rsidRPr="006E234E" w:rsidRDefault="00C13021" w:rsidP="00C13021">
      <w:r w:rsidRPr="006E234E">
        <w:t xml:space="preserve"> Н. Бакланова «Аллегретто»</w:t>
      </w:r>
    </w:p>
    <w:p w:rsidR="00C13021" w:rsidRPr="006E234E" w:rsidRDefault="00C13021" w:rsidP="00C13021">
      <w:r w:rsidRPr="006E234E">
        <w:t>II вариант    Гамма и арпеджио Р. Сапожников Этюды № 70, Г. Гендель «Гавот с вариациями»</w:t>
      </w:r>
    </w:p>
    <w:p w:rsidR="00C13021" w:rsidRPr="006E234E" w:rsidRDefault="00C13021" w:rsidP="00C13021"/>
    <w:p w:rsidR="00C13021" w:rsidRPr="006E234E" w:rsidRDefault="00C13021" w:rsidP="00D4770F">
      <w:pPr>
        <w:jc w:val="center"/>
      </w:pPr>
      <w:r w:rsidRPr="006E234E">
        <w:rPr>
          <w:b/>
        </w:rPr>
        <w:t>3 класс</w:t>
      </w:r>
    </w:p>
    <w:p w:rsidR="00C13021" w:rsidRPr="006E234E" w:rsidRDefault="00C13021" w:rsidP="00D4770F">
      <w:pPr>
        <w:jc w:val="both"/>
      </w:pPr>
      <w:r w:rsidRPr="006E234E">
        <w:t>В течение учебного года проработать с учеником: мажорные и минорные гаммы, арпеджио трезвучий в тональностях до 2-х знаков включительно; рекомендуется начать изучение исполнительского приема «двойное стаккато» (в медленном движении); 4 – 6 этюдов и упражнений; 6 – 8 пьес.   Работа над развитием у учащихся навыков чтения с листа легких пьес.</w:t>
      </w:r>
    </w:p>
    <w:p w:rsidR="00C13021" w:rsidRPr="006E234E" w:rsidRDefault="00C13021" w:rsidP="00D4770F">
      <w:pPr>
        <w:jc w:val="both"/>
      </w:pPr>
      <w:r w:rsidRPr="006E234E">
        <w:t>Асимметричные штрихи. Акценты. Триоли. Пунктирный ритм. Флажолеты.</w:t>
      </w:r>
    </w:p>
    <w:p w:rsidR="00C13021" w:rsidRPr="006E234E" w:rsidRDefault="00C13021" w:rsidP="00D4770F">
      <w:pPr>
        <w:jc w:val="both"/>
      </w:pPr>
    </w:p>
    <w:p w:rsidR="00C13021" w:rsidRPr="006E234E" w:rsidRDefault="00C13021" w:rsidP="00D4770F">
      <w:pPr>
        <w:jc w:val="both"/>
      </w:pPr>
      <w:r w:rsidRPr="006E234E">
        <w:rPr>
          <w:b/>
        </w:rPr>
        <w:t>Репертуарный список</w:t>
      </w:r>
      <w:r w:rsidRPr="006E234E">
        <w:t>:</w:t>
      </w:r>
    </w:p>
    <w:p w:rsidR="00C13021" w:rsidRPr="006E234E" w:rsidRDefault="00C13021" w:rsidP="00D4770F">
      <w:pPr>
        <w:jc w:val="both"/>
      </w:pPr>
      <w:r w:rsidRPr="006E234E">
        <w:t>В. Моцарт. Весенняя песня</w:t>
      </w:r>
    </w:p>
    <w:p w:rsidR="00C13021" w:rsidRPr="006E234E" w:rsidRDefault="00C13021" w:rsidP="00D4770F">
      <w:pPr>
        <w:jc w:val="both"/>
      </w:pPr>
      <w:r w:rsidRPr="006E234E">
        <w:t>П. Чайковский. Старинная французская песенка</w:t>
      </w:r>
    </w:p>
    <w:p w:rsidR="00C13021" w:rsidRPr="006E234E" w:rsidRDefault="00C13021" w:rsidP="00D4770F">
      <w:pPr>
        <w:jc w:val="both"/>
      </w:pPr>
      <w:r w:rsidRPr="006E234E">
        <w:t>А. Гречанинов. Весельчак</w:t>
      </w:r>
    </w:p>
    <w:p w:rsidR="00C13021" w:rsidRPr="006E234E" w:rsidRDefault="00C13021" w:rsidP="00D4770F">
      <w:pPr>
        <w:jc w:val="both"/>
      </w:pPr>
      <w:r w:rsidRPr="006E234E">
        <w:t>И.С. Бах. Менуэт</w:t>
      </w:r>
    </w:p>
    <w:p w:rsidR="00C13021" w:rsidRPr="006E234E" w:rsidRDefault="00C13021" w:rsidP="00D4770F">
      <w:pPr>
        <w:jc w:val="both"/>
      </w:pPr>
      <w:r w:rsidRPr="006E234E">
        <w:t>Л. Бетховен. Контрданс №2</w:t>
      </w:r>
    </w:p>
    <w:p w:rsidR="00C13021" w:rsidRPr="006E234E" w:rsidRDefault="00C13021" w:rsidP="00D4770F">
      <w:pPr>
        <w:jc w:val="both"/>
      </w:pPr>
      <w:r w:rsidRPr="006E234E">
        <w:t xml:space="preserve">Д. </w:t>
      </w:r>
      <w:proofErr w:type="spellStart"/>
      <w:r w:rsidRPr="006E234E">
        <w:t>Флисс</w:t>
      </w:r>
      <w:proofErr w:type="spellEnd"/>
      <w:r w:rsidRPr="006E234E">
        <w:t>. Колыбельная</w:t>
      </w:r>
    </w:p>
    <w:p w:rsidR="00C13021" w:rsidRPr="006E234E" w:rsidRDefault="00C13021" w:rsidP="00D4770F">
      <w:pPr>
        <w:jc w:val="both"/>
      </w:pPr>
      <w:r w:rsidRPr="006E234E">
        <w:t>В. Моцарт. Менуэт</w:t>
      </w:r>
    </w:p>
    <w:p w:rsidR="00C13021" w:rsidRPr="006E234E" w:rsidRDefault="00C13021" w:rsidP="00D4770F">
      <w:pPr>
        <w:jc w:val="both"/>
      </w:pPr>
      <w:r w:rsidRPr="006E234E">
        <w:t>Л. Бетховен. Экосез</w:t>
      </w:r>
    </w:p>
    <w:p w:rsidR="00C13021" w:rsidRPr="006E234E" w:rsidRDefault="00C13021" w:rsidP="00D4770F">
      <w:pPr>
        <w:jc w:val="both"/>
      </w:pPr>
      <w:proofErr w:type="spellStart"/>
      <w:r w:rsidRPr="006E234E">
        <w:t>Р.н.п</w:t>
      </w:r>
      <w:proofErr w:type="spellEnd"/>
      <w:r w:rsidRPr="006E234E">
        <w:t>. «Сидел Ваня на диване»</w:t>
      </w:r>
    </w:p>
    <w:p w:rsidR="00C13021" w:rsidRPr="006E234E" w:rsidRDefault="00C13021" w:rsidP="00D4770F">
      <w:pPr>
        <w:jc w:val="both"/>
      </w:pPr>
      <w:r w:rsidRPr="006E234E">
        <w:t>П. Чайковский. Колыбельная в бурю</w:t>
      </w:r>
    </w:p>
    <w:p w:rsidR="00C13021" w:rsidRPr="006E234E" w:rsidRDefault="00C13021" w:rsidP="00D4770F">
      <w:pPr>
        <w:jc w:val="both"/>
      </w:pPr>
      <w:r w:rsidRPr="006E234E">
        <w:t>П. Чайковский. Игра в лошадки</w:t>
      </w:r>
    </w:p>
    <w:p w:rsidR="00C13021" w:rsidRPr="006E234E" w:rsidRDefault="00C13021" w:rsidP="00D4770F">
      <w:pPr>
        <w:jc w:val="both"/>
      </w:pPr>
      <w:r w:rsidRPr="006E234E">
        <w:t>Примерные рекомендуемые сборники</w:t>
      </w:r>
    </w:p>
    <w:p w:rsidR="00C13021" w:rsidRPr="006E234E" w:rsidRDefault="00C13021" w:rsidP="00D4770F">
      <w:pPr>
        <w:jc w:val="both"/>
      </w:pPr>
      <w:r w:rsidRPr="006E234E">
        <w:t>С. Кальянов. Виолончельная техника. М., 1968</w:t>
      </w:r>
    </w:p>
    <w:p w:rsidR="00C13021" w:rsidRPr="006E234E" w:rsidRDefault="00C13021" w:rsidP="00D4770F">
      <w:pPr>
        <w:jc w:val="both"/>
      </w:pPr>
      <w:r w:rsidRPr="006E234E">
        <w:t xml:space="preserve">Р. Сапожников. Гаммы, </w:t>
      </w:r>
      <w:proofErr w:type="gramStart"/>
      <w:r w:rsidRPr="006E234E">
        <w:t>Арпеджио</w:t>
      </w:r>
      <w:proofErr w:type="gramEnd"/>
      <w:r w:rsidRPr="006E234E">
        <w:t>, интервалы для виолончели (система упражнений). М., 1963</w:t>
      </w:r>
    </w:p>
    <w:p w:rsidR="00C13021" w:rsidRPr="006E234E" w:rsidRDefault="00C13021" w:rsidP="00D4770F">
      <w:pPr>
        <w:jc w:val="both"/>
      </w:pPr>
      <w:r w:rsidRPr="006E234E">
        <w:lastRenderedPageBreak/>
        <w:t xml:space="preserve">Ю. </w:t>
      </w:r>
      <w:proofErr w:type="spellStart"/>
      <w:r w:rsidRPr="006E234E">
        <w:t>Доцауэр</w:t>
      </w:r>
      <w:proofErr w:type="spellEnd"/>
      <w:r w:rsidRPr="006E234E">
        <w:t>. Избранные этюды. Тетр.1 М.1947</w:t>
      </w:r>
    </w:p>
    <w:p w:rsidR="00C13021" w:rsidRPr="006E234E" w:rsidRDefault="00C13021" w:rsidP="00D4770F">
      <w:pPr>
        <w:jc w:val="both"/>
      </w:pPr>
      <w:r w:rsidRPr="006E234E">
        <w:t>Р. Сапожников. Избранные этюды для виолончели I-IV классы ДМШ. М.,1957</w:t>
      </w:r>
    </w:p>
    <w:p w:rsidR="00C13021" w:rsidRPr="006E234E" w:rsidRDefault="00C13021" w:rsidP="00D4770F">
      <w:pPr>
        <w:jc w:val="both"/>
      </w:pPr>
      <w:r w:rsidRPr="006E234E">
        <w:t xml:space="preserve">Хрестоматия для виолончели. </w:t>
      </w:r>
      <w:proofErr w:type="spellStart"/>
      <w:r w:rsidRPr="006E234E">
        <w:t>Вып</w:t>
      </w:r>
      <w:proofErr w:type="spellEnd"/>
      <w:r w:rsidRPr="006E234E">
        <w:t>. 2.Часть 1 Пьесы для III-IV классов</w:t>
      </w:r>
    </w:p>
    <w:p w:rsidR="00C13021" w:rsidRPr="006E234E" w:rsidRDefault="00C13021" w:rsidP="00D4770F">
      <w:pPr>
        <w:jc w:val="both"/>
      </w:pPr>
      <w:r w:rsidRPr="006E234E">
        <w:t xml:space="preserve">ДМШ. </w:t>
      </w:r>
      <w:proofErr w:type="spellStart"/>
      <w:r w:rsidRPr="006E234E">
        <w:t>Р.Сапожников</w:t>
      </w:r>
      <w:proofErr w:type="spellEnd"/>
      <w:r w:rsidRPr="006E234E">
        <w:t>. М.,1967,1974</w:t>
      </w:r>
    </w:p>
    <w:p w:rsidR="00C13021" w:rsidRPr="006E234E" w:rsidRDefault="00C13021" w:rsidP="00D4770F">
      <w:pPr>
        <w:jc w:val="both"/>
      </w:pPr>
      <w:proofErr w:type="spellStart"/>
      <w:r w:rsidRPr="006E234E">
        <w:t>Н.Раков</w:t>
      </w:r>
      <w:proofErr w:type="spellEnd"/>
      <w:r w:rsidRPr="006E234E">
        <w:t>. 9 пьес. М.,1961</w:t>
      </w:r>
    </w:p>
    <w:p w:rsidR="00C13021" w:rsidRPr="006E234E" w:rsidRDefault="00C13021" w:rsidP="00D4770F">
      <w:pPr>
        <w:jc w:val="both"/>
      </w:pPr>
      <w:r w:rsidRPr="006E234E">
        <w:t>Хрестоматия для виолончели. III-V класс. Концерты Сост. И. Волчков. М., 1988</w:t>
      </w:r>
    </w:p>
    <w:p w:rsidR="00C13021" w:rsidRPr="006E234E" w:rsidRDefault="00C13021" w:rsidP="00D4770F">
      <w:pPr>
        <w:jc w:val="both"/>
        <w:rPr>
          <w:b/>
        </w:rPr>
      </w:pPr>
    </w:p>
    <w:p w:rsidR="00C13021" w:rsidRPr="006E234E" w:rsidRDefault="00C13021" w:rsidP="00D4770F">
      <w:pPr>
        <w:jc w:val="both"/>
      </w:pPr>
      <w:r w:rsidRPr="006E234E">
        <w:rPr>
          <w:b/>
        </w:rPr>
        <w:t>Примеры программ переводного экзамена:</w:t>
      </w:r>
      <w:r w:rsidRPr="006E234E">
        <w:t xml:space="preserve"> </w:t>
      </w:r>
    </w:p>
    <w:p w:rsidR="00C13021" w:rsidRPr="006E234E" w:rsidRDefault="00C13021" w:rsidP="00D4770F">
      <w:pPr>
        <w:jc w:val="both"/>
      </w:pPr>
      <w:r w:rsidRPr="006E234E">
        <w:t xml:space="preserve">I вариант </w:t>
      </w:r>
      <w:proofErr w:type="spellStart"/>
      <w:r w:rsidRPr="006E234E">
        <w:t>Двухоктавная</w:t>
      </w:r>
      <w:proofErr w:type="spellEnd"/>
      <w:r w:rsidRPr="006E234E">
        <w:t xml:space="preserve"> гамма и три арпеджио Л. </w:t>
      </w:r>
      <w:proofErr w:type="spellStart"/>
      <w:r w:rsidRPr="006E234E">
        <w:t>Мардеровский</w:t>
      </w:r>
      <w:proofErr w:type="spellEnd"/>
      <w:r w:rsidRPr="006E234E">
        <w:t xml:space="preserve"> Этюд № 83</w:t>
      </w:r>
    </w:p>
    <w:p w:rsidR="00C13021" w:rsidRPr="006E234E" w:rsidRDefault="00C13021" w:rsidP="00C13021">
      <w:r w:rsidRPr="006E234E">
        <w:t xml:space="preserve">А. Гречанинов «В сумерки», И. Бах «Менуэт», </w:t>
      </w:r>
    </w:p>
    <w:p w:rsidR="00C13021" w:rsidRPr="006E234E" w:rsidRDefault="00C13021" w:rsidP="00C13021">
      <w:r w:rsidRPr="006E234E">
        <w:t xml:space="preserve">II вариант </w:t>
      </w:r>
      <w:proofErr w:type="spellStart"/>
      <w:r w:rsidRPr="006E234E">
        <w:t>Двухоктавная</w:t>
      </w:r>
      <w:proofErr w:type="spellEnd"/>
      <w:r w:rsidRPr="006E234E">
        <w:t xml:space="preserve"> гамма и три арпеджио, Ю. </w:t>
      </w:r>
      <w:proofErr w:type="spellStart"/>
      <w:r w:rsidRPr="006E234E">
        <w:t>Дотцауер</w:t>
      </w:r>
      <w:proofErr w:type="spellEnd"/>
      <w:r w:rsidRPr="006E234E">
        <w:t xml:space="preserve"> Этюд №» 15,</w:t>
      </w:r>
    </w:p>
    <w:p w:rsidR="00C13021" w:rsidRPr="006E234E" w:rsidRDefault="00C13021" w:rsidP="00C13021">
      <w:r w:rsidRPr="006E234E">
        <w:t xml:space="preserve">В. </w:t>
      </w:r>
      <w:proofErr w:type="spellStart"/>
      <w:r w:rsidRPr="006E234E">
        <w:t>Сокальский</w:t>
      </w:r>
      <w:proofErr w:type="spellEnd"/>
      <w:r w:rsidRPr="006E234E">
        <w:t xml:space="preserve"> «Лезгинка», П. Чайковский. Игра в лошадки</w:t>
      </w:r>
    </w:p>
    <w:p w:rsidR="00C13021" w:rsidRPr="006E234E" w:rsidRDefault="00C13021" w:rsidP="00C13021">
      <w:r w:rsidRPr="006E234E">
        <w:t xml:space="preserve">III вариант </w:t>
      </w:r>
      <w:proofErr w:type="spellStart"/>
      <w:r w:rsidRPr="006E234E">
        <w:t>Двухоктавная</w:t>
      </w:r>
      <w:proofErr w:type="spellEnd"/>
      <w:r w:rsidRPr="006E234E">
        <w:t xml:space="preserve"> гамма и арпеджио, А. </w:t>
      </w:r>
      <w:proofErr w:type="spellStart"/>
      <w:r w:rsidRPr="006E234E">
        <w:t>Комаровский</w:t>
      </w:r>
      <w:proofErr w:type="spellEnd"/>
      <w:r w:rsidRPr="006E234E">
        <w:t xml:space="preserve"> Этюд №12 ля минор,</w:t>
      </w:r>
    </w:p>
    <w:p w:rsidR="00C13021" w:rsidRPr="006E234E" w:rsidRDefault="00C13021" w:rsidP="00C13021">
      <w:r w:rsidRPr="006E234E">
        <w:t xml:space="preserve"> Б. </w:t>
      </w:r>
      <w:proofErr w:type="spellStart"/>
      <w:r w:rsidRPr="006E234E">
        <w:t>Ромберг</w:t>
      </w:r>
      <w:proofErr w:type="spellEnd"/>
      <w:r w:rsidRPr="006E234E">
        <w:t xml:space="preserve"> «Соната си-</w:t>
      </w:r>
      <w:proofErr w:type="spellStart"/>
      <w:r w:rsidRPr="006E234E">
        <w:t>беоль</w:t>
      </w:r>
      <w:proofErr w:type="spellEnd"/>
      <w:r w:rsidRPr="006E234E">
        <w:t xml:space="preserve"> мажор».</w:t>
      </w:r>
    </w:p>
    <w:p w:rsidR="00C13021" w:rsidRPr="006E234E" w:rsidRDefault="00C13021" w:rsidP="00C13021"/>
    <w:p w:rsidR="00C13021" w:rsidRPr="006E234E" w:rsidRDefault="00C13021" w:rsidP="00C13021">
      <w:pPr>
        <w:jc w:val="center"/>
      </w:pPr>
      <w:r w:rsidRPr="006E234E">
        <w:rPr>
          <w:b/>
          <w:i/>
        </w:rPr>
        <w:t>4 класс</w:t>
      </w:r>
    </w:p>
    <w:p w:rsidR="00C13021" w:rsidRPr="006E234E" w:rsidRDefault="00C13021" w:rsidP="00D4770F">
      <w:pPr>
        <w:jc w:val="both"/>
      </w:pPr>
      <w:r w:rsidRPr="006E234E">
        <w:t>Дальнейшая работа над развитием музыкально-образного мышления и исполнительских навыков учащихся. Работа над качеством звука, сменой позиций, интонацией и ритмом. Изучение более сложных штрихов: «</w:t>
      </w:r>
      <w:proofErr w:type="spellStart"/>
      <w:r w:rsidRPr="006E234E">
        <w:t>деташе</w:t>
      </w:r>
      <w:proofErr w:type="spellEnd"/>
      <w:r w:rsidRPr="006E234E">
        <w:t>», «легато» до восьми нот на смычок в медленном и более подвижном темпе, комбинированных штрихов «</w:t>
      </w:r>
      <w:proofErr w:type="spellStart"/>
      <w:r w:rsidRPr="006E234E">
        <w:t>мартле</w:t>
      </w:r>
      <w:proofErr w:type="spellEnd"/>
      <w:r w:rsidRPr="006E234E">
        <w:t>», «стаккато». Изучение более сложных ритмов. Упражнения для развития беглости пальцев. Подготовительные упражнения к работе над трелью.</w:t>
      </w:r>
    </w:p>
    <w:p w:rsidR="00C13021" w:rsidRPr="006E234E" w:rsidRDefault="00C13021" w:rsidP="00D4770F">
      <w:pPr>
        <w:jc w:val="both"/>
      </w:pPr>
      <w:r w:rsidRPr="006E234E">
        <w:t>Подготовительные упражнения к изучению двойных нот. Изучение II, V, VI, VII позиций. Несложные двойные ноты, аккорды, натуральные флажолеты. Освоение навыков вибрации. Знакомство с</w:t>
      </w:r>
    </w:p>
    <w:p w:rsidR="00C13021" w:rsidRPr="006E234E" w:rsidRDefault="00C13021" w:rsidP="00D4770F">
      <w:pPr>
        <w:jc w:val="both"/>
      </w:pPr>
      <w:r w:rsidRPr="006E234E">
        <w:t>теноровым и скрипичным ключами. Изучение крупной формы. Чтение с листа</w:t>
      </w:r>
    </w:p>
    <w:p w:rsidR="00C13021" w:rsidRPr="006E234E" w:rsidRDefault="00C13021" w:rsidP="00D4770F">
      <w:pPr>
        <w:jc w:val="both"/>
      </w:pPr>
      <w:r w:rsidRPr="006E234E">
        <w:t>лёгких, доступных пьес, навыки самостоятельного разбора несложного материала.</w:t>
      </w:r>
    </w:p>
    <w:p w:rsidR="00C13021" w:rsidRPr="006E234E" w:rsidRDefault="00C13021" w:rsidP="00D4770F">
      <w:pPr>
        <w:ind w:firstLine="708"/>
        <w:jc w:val="both"/>
      </w:pPr>
      <w:r w:rsidRPr="006E234E">
        <w:t>За учебный год учащийся должен сыграть зачет и академический концерт в первом полугодии, зачет и экзамен во втором полугодии.  Мажорные и минорные гаммы до двух знаков включительно. Арпеджио. 6 - 8 этюдов средней трудности. Пьесы. Развитие навыков чтения с листа.</w:t>
      </w:r>
    </w:p>
    <w:p w:rsidR="00C13021" w:rsidRPr="006E234E" w:rsidRDefault="00C13021" w:rsidP="00D4770F">
      <w:pPr>
        <w:jc w:val="both"/>
        <w:rPr>
          <w:b/>
        </w:rPr>
      </w:pPr>
    </w:p>
    <w:p w:rsidR="00C13021" w:rsidRPr="006E234E" w:rsidRDefault="00C13021" w:rsidP="00C13021">
      <w:pPr>
        <w:rPr>
          <w:b/>
        </w:rPr>
      </w:pPr>
      <w:r w:rsidRPr="006E234E">
        <w:rPr>
          <w:b/>
        </w:rPr>
        <w:t>Примерный репертуарный список:</w:t>
      </w:r>
    </w:p>
    <w:p w:rsidR="00C13021" w:rsidRPr="006E234E" w:rsidRDefault="00C13021" w:rsidP="00C13021">
      <w:r w:rsidRPr="006E234E">
        <w:t>А. Аренский. «Колыбельная»</w:t>
      </w:r>
    </w:p>
    <w:p w:rsidR="00C13021" w:rsidRPr="006E234E" w:rsidRDefault="00C13021" w:rsidP="00C13021">
      <w:r w:rsidRPr="006E234E">
        <w:t xml:space="preserve">А. </w:t>
      </w:r>
      <w:proofErr w:type="spellStart"/>
      <w:r w:rsidRPr="006E234E">
        <w:t>Бабаджанян</w:t>
      </w:r>
      <w:proofErr w:type="spellEnd"/>
      <w:r w:rsidRPr="006E234E">
        <w:t>. «Ария»</w:t>
      </w:r>
    </w:p>
    <w:p w:rsidR="00C13021" w:rsidRPr="006E234E" w:rsidRDefault="00C13021" w:rsidP="00C13021">
      <w:r w:rsidRPr="006E234E">
        <w:t>П. Чайковский. «Марш деревянных солдатиков»</w:t>
      </w:r>
    </w:p>
    <w:p w:rsidR="00C13021" w:rsidRPr="006E234E" w:rsidRDefault="00C13021" w:rsidP="00C13021">
      <w:r w:rsidRPr="006E234E">
        <w:t>Н. Римский-Корсаков. «Мазурка»</w:t>
      </w:r>
    </w:p>
    <w:p w:rsidR="00C13021" w:rsidRPr="006E234E" w:rsidRDefault="00C13021" w:rsidP="00C13021">
      <w:proofErr w:type="spellStart"/>
      <w:r w:rsidRPr="006E234E">
        <w:t>Р.н.п</w:t>
      </w:r>
      <w:proofErr w:type="spellEnd"/>
      <w:r w:rsidRPr="006E234E">
        <w:t xml:space="preserve"> «Вспомни, вспомни, моя хорошая»</w:t>
      </w:r>
    </w:p>
    <w:p w:rsidR="00C13021" w:rsidRPr="006E234E" w:rsidRDefault="00C13021" w:rsidP="00C13021">
      <w:r w:rsidRPr="006E234E">
        <w:t xml:space="preserve">Д. </w:t>
      </w:r>
      <w:proofErr w:type="spellStart"/>
      <w:r w:rsidRPr="006E234E">
        <w:t>Кабалевский</w:t>
      </w:r>
      <w:proofErr w:type="spellEnd"/>
      <w:r w:rsidRPr="006E234E">
        <w:t>. Галоп</w:t>
      </w:r>
    </w:p>
    <w:p w:rsidR="00C13021" w:rsidRPr="006E234E" w:rsidRDefault="00C13021" w:rsidP="00C13021">
      <w:r w:rsidRPr="006E234E">
        <w:t xml:space="preserve">Д. </w:t>
      </w:r>
      <w:proofErr w:type="spellStart"/>
      <w:r w:rsidRPr="006E234E">
        <w:t>Кабалевский</w:t>
      </w:r>
      <w:proofErr w:type="spellEnd"/>
      <w:r w:rsidRPr="006E234E">
        <w:t>. Вальс</w:t>
      </w:r>
    </w:p>
    <w:p w:rsidR="00C13021" w:rsidRPr="006E234E" w:rsidRDefault="00C13021" w:rsidP="00C13021">
      <w:r w:rsidRPr="006E234E">
        <w:t>Д. Шостакович. Шарманка</w:t>
      </w:r>
    </w:p>
    <w:p w:rsidR="00C13021" w:rsidRPr="006E234E" w:rsidRDefault="00C13021" w:rsidP="00C13021">
      <w:r w:rsidRPr="006E234E">
        <w:t>Д. Шостакович. Заводная кукла</w:t>
      </w:r>
    </w:p>
    <w:p w:rsidR="00C13021" w:rsidRPr="006E234E" w:rsidRDefault="00C13021" w:rsidP="00C13021">
      <w:r w:rsidRPr="006E234E">
        <w:t>М. Глинка. Полька</w:t>
      </w:r>
    </w:p>
    <w:p w:rsidR="00C13021" w:rsidRPr="006E234E" w:rsidRDefault="00C13021" w:rsidP="00C13021">
      <w:r w:rsidRPr="006E234E">
        <w:t>М. Глинка. Жаворонок</w:t>
      </w:r>
    </w:p>
    <w:p w:rsidR="00C13021" w:rsidRPr="006E234E" w:rsidRDefault="00C13021" w:rsidP="00C13021">
      <w:r w:rsidRPr="006E234E">
        <w:t>Р. Шуман. «Дед Мороз»</w:t>
      </w:r>
    </w:p>
    <w:p w:rsidR="00C13021" w:rsidRPr="006E234E" w:rsidRDefault="00C13021" w:rsidP="00C13021">
      <w:r w:rsidRPr="006E234E">
        <w:t>М. Мусоргский. Песня (из оперы «</w:t>
      </w:r>
      <w:proofErr w:type="spellStart"/>
      <w:r w:rsidRPr="006E234E">
        <w:t>Сорочинская</w:t>
      </w:r>
      <w:proofErr w:type="spellEnd"/>
      <w:r w:rsidRPr="006E234E">
        <w:t xml:space="preserve"> ярмарка»)</w:t>
      </w:r>
    </w:p>
    <w:p w:rsidR="00C13021" w:rsidRPr="006E234E" w:rsidRDefault="00C13021" w:rsidP="00C13021">
      <w:r w:rsidRPr="006E234E">
        <w:t>А. Гречанинов. Зимний вечер</w:t>
      </w:r>
    </w:p>
    <w:p w:rsidR="00C13021" w:rsidRPr="006E234E" w:rsidRDefault="00C13021" w:rsidP="00C13021">
      <w:r w:rsidRPr="006E234E">
        <w:t>И. Иордан. Легкие пьесы в форме вариации</w:t>
      </w:r>
    </w:p>
    <w:p w:rsidR="00C13021" w:rsidRPr="006E234E" w:rsidRDefault="00C13021" w:rsidP="00C13021">
      <w:r w:rsidRPr="006E234E">
        <w:lastRenderedPageBreak/>
        <w:t xml:space="preserve">Б. </w:t>
      </w:r>
      <w:proofErr w:type="spellStart"/>
      <w:r w:rsidRPr="006E234E">
        <w:t>Ромберг</w:t>
      </w:r>
      <w:proofErr w:type="spellEnd"/>
      <w:r w:rsidRPr="006E234E">
        <w:t>. Соната Си бемоль мажор, 1 часть</w:t>
      </w:r>
    </w:p>
    <w:p w:rsidR="00C13021" w:rsidRPr="006E234E" w:rsidRDefault="00C13021" w:rsidP="00C13021">
      <w:pPr>
        <w:rPr>
          <w:b/>
        </w:rPr>
      </w:pPr>
    </w:p>
    <w:p w:rsidR="00C13021" w:rsidRPr="006E234E" w:rsidRDefault="00C13021" w:rsidP="00C13021">
      <w:r w:rsidRPr="006E234E">
        <w:rPr>
          <w:b/>
        </w:rPr>
        <w:t>Примерные рекомендуемые сборники</w:t>
      </w:r>
    </w:p>
    <w:p w:rsidR="00C13021" w:rsidRPr="006E234E" w:rsidRDefault="00C13021" w:rsidP="00C13021">
      <w:r w:rsidRPr="006E234E">
        <w:t>Этюды на разные виды техники. V класс. Киев, 1982</w:t>
      </w:r>
    </w:p>
    <w:p w:rsidR="00C13021" w:rsidRPr="006E234E" w:rsidRDefault="00C13021" w:rsidP="00C13021">
      <w:r w:rsidRPr="006E234E">
        <w:t>С. Ли. 12 мелодических этюдов соч. 113 М.,1940</w:t>
      </w:r>
    </w:p>
    <w:p w:rsidR="00C13021" w:rsidRPr="006E234E" w:rsidRDefault="00C13021" w:rsidP="00C13021">
      <w:r w:rsidRPr="006E234E">
        <w:t xml:space="preserve">Л. </w:t>
      </w:r>
      <w:proofErr w:type="spellStart"/>
      <w:r w:rsidRPr="006E234E">
        <w:t>Мардеровский</w:t>
      </w:r>
      <w:proofErr w:type="spellEnd"/>
      <w:r w:rsidRPr="006E234E">
        <w:t>. 32 избранных этюда для виолончели. М.,1954</w:t>
      </w:r>
    </w:p>
    <w:p w:rsidR="00C13021" w:rsidRPr="006E234E" w:rsidRDefault="00C13021" w:rsidP="00C13021">
      <w:r w:rsidRPr="006E234E">
        <w:t xml:space="preserve">Хрестоматия для виолончели. Старинные и классические сонаты. </w:t>
      </w:r>
      <w:proofErr w:type="spellStart"/>
      <w:r w:rsidRPr="006E234E">
        <w:t>Вып</w:t>
      </w:r>
      <w:proofErr w:type="spellEnd"/>
      <w:r w:rsidRPr="006E234E">
        <w:t>. 1</w:t>
      </w:r>
    </w:p>
    <w:p w:rsidR="00C13021" w:rsidRPr="006E234E" w:rsidRDefault="00C13021" w:rsidP="00C13021">
      <w:r w:rsidRPr="006E234E">
        <w:t xml:space="preserve">Сост. </w:t>
      </w:r>
      <w:proofErr w:type="spellStart"/>
      <w:r w:rsidRPr="006E234E">
        <w:t>И.Волчков</w:t>
      </w:r>
      <w:proofErr w:type="spellEnd"/>
      <w:r w:rsidRPr="006E234E">
        <w:t xml:space="preserve"> М., 1991</w:t>
      </w:r>
    </w:p>
    <w:p w:rsidR="00C13021" w:rsidRPr="006E234E" w:rsidRDefault="00C13021" w:rsidP="00C13021">
      <w:r w:rsidRPr="006E234E">
        <w:t>Б. Марчелло. Сонаты для виолончели и фортепиано. Сост. и ред.</w:t>
      </w:r>
    </w:p>
    <w:p w:rsidR="00C13021" w:rsidRPr="006E234E" w:rsidRDefault="00C13021" w:rsidP="00D4770F">
      <w:pPr>
        <w:jc w:val="both"/>
      </w:pPr>
      <w:r w:rsidRPr="006E234E">
        <w:t>Р. Сапожников. М., 1983</w:t>
      </w:r>
    </w:p>
    <w:p w:rsidR="00C13021" w:rsidRPr="006E234E" w:rsidRDefault="00C13021" w:rsidP="00D4770F">
      <w:pPr>
        <w:jc w:val="both"/>
      </w:pPr>
      <w:r w:rsidRPr="006E234E">
        <w:t>Хрестоматия педагогического репертуара для виолончели. Пьесы для V</w:t>
      </w:r>
    </w:p>
    <w:p w:rsidR="00C13021" w:rsidRPr="006E234E" w:rsidRDefault="00C13021" w:rsidP="00D4770F">
      <w:pPr>
        <w:jc w:val="both"/>
      </w:pPr>
      <w:r w:rsidRPr="006E234E">
        <w:t xml:space="preserve">класса ДМШ. </w:t>
      </w:r>
      <w:proofErr w:type="spellStart"/>
      <w:r w:rsidRPr="006E234E">
        <w:t>Вып</w:t>
      </w:r>
      <w:proofErr w:type="spellEnd"/>
      <w:r w:rsidRPr="006E234E">
        <w:t>. 3 Часть 1 Сост. Р. Сапожников. М., 1967</w:t>
      </w:r>
    </w:p>
    <w:p w:rsidR="00C13021" w:rsidRPr="006E234E" w:rsidRDefault="00C13021" w:rsidP="00D4770F">
      <w:pPr>
        <w:jc w:val="both"/>
        <w:rPr>
          <w:b/>
          <w:i/>
        </w:rPr>
      </w:pPr>
    </w:p>
    <w:p w:rsidR="00C13021" w:rsidRPr="006E234E" w:rsidRDefault="00C13021" w:rsidP="00D4770F">
      <w:pPr>
        <w:jc w:val="both"/>
        <w:rPr>
          <w:b/>
          <w:i/>
        </w:rPr>
      </w:pPr>
      <w:r w:rsidRPr="006E234E">
        <w:rPr>
          <w:b/>
          <w:i/>
        </w:rPr>
        <w:t xml:space="preserve">Примеры программ переводного экзамена:  </w:t>
      </w:r>
    </w:p>
    <w:p w:rsidR="00C13021" w:rsidRPr="006E234E" w:rsidRDefault="00C13021" w:rsidP="00D4770F">
      <w:pPr>
        <w:jc w:val="both"/>
      </w:pPr>
      <w:r w:rsidRPr="006E234E">
        <w:t xml:space="preserve">I вариант    </w:t>
      </w:r>
      <w:proofErr w:type="spellStart"/>
      <w:r w:rsidRPr="006E234E">
        <w:t>Двухоктавная</w:t>
      </w:r>
      <w:proofErr w:type="spellEnd"/>
      <w:r w:rsidRPr="006E234E">
        <w:t xml:space="preserve"> гамма и арпеджио с переходами, Ф. Куммер Этюд № 30, </w:t>
      </w:r>
    </w:p>
    <w:p w:rsidR="00C13021" w:rsidRPr="006E234E" w:rsidRDefault="00C13021" w:rsidP="00D4770F">
      <w:pPr>
        <w:jc w:val="both"/>
      </w:pPr>
      <w:r w:rsidRPr="006E234E">
        <w:t>Д. Шостакович «Колыбельная», М. Мусоргский «Песня»</w:t>
      </w:r>
    </w:p>
    <w:p w:rsidR="00C13021" w:rsidRPr="006E234E" w:rsidRDefault="00C13021" w:rsidP="00D4770F">
      <w:pPr>
        <w:jc w:val="both"/>
      </w:pPr>
      <w:r w:rsidRPr="006E234E">
        <w:t xml:space="preserve">II вариант   </w:t>
      </w:r>
      <w:proofErr w:type="spellStart"/>
      <w:r w:rsidRPr="006E234E">
        <w:t>Двухоктавная</w:t>
      </w:r>
      <w:proofErr w:type="spellEnd"/>
      <w:r w:rsidRPr="006E234E">
        <w:t xml:space="preserve"> гамма и арпеджио с переходами, </w:t>
      </w:r>
      <w:proofErr w:type="spellStart"/>
      <w:r w:rsidRPr="006E234E">
        <w:t>Ю.Дотцауер</w:t>
      </w:r>
      <w:proofErr w:type="spellEnd"/>
      <w:r w:rsidRPr="006E234E">
        <w:t xml:space="preserve"> Этюд № 69,</w:t>
      </w:r>
    </w:p>
    <w:p w:rsidR="00C13021" w:rsidRPr="006E234E" w:rsidRDefault="00C13021" w:rsidP="00D4770F">
      <w:pPr>
        <w:jc w:val="both"/>
      </w:pPr>
      <w:r w:rsidRPr="006E234E">
        <w:t xml:space="preserve">Н. Римский-Корсаков «Колыбельная», А. </w:t>
      </w:r>
      <w:proofErr w:type="spellStart"/>
      <w:r w:rsidRPr="006E234E">
        <w:t>Бабаджанян</w:t>
      </w:r>
      <w:proofErr w:type="spellEnd"/>
      <w:r w:rsidRPr="006E234E">
        <w:t xml:space="preserve"> «Танец»</w:t>
      </w:r>
    </w:p>
    <w:p w:rsidR="00C13021" w:rsidRPr="006E234E" w:rsidRDefault="00C13021" w:rsidP="00D4770F">
      <w:pPr>
        <w:jc w:val="both"/>
      </w:pPr>
      <w:r w:rsidRPr="006E234E">
        <w:t xml:space="preserve">III вариант   </w:t>
      </w:r>
      <w:proofErr w:type="spellStart"/>
      <w:r w:rsidRPr="006E234E">
        <w:t>Трёхоктавная</w:t>
      </w:r>
      <w:proofErr w:type="spellEnd"/>
      <w:r w:rsidRPr="006E234E">
        <w:t xml:space="preserve"> гамма и арпеджио, Б. </w:t>
      </w:r>
      <w:proofErr w:type="spellStart"/>
      <w:r w:rsidRPr="006E234E">
        <w:t>Ромберг</w:t>
      </w:r>
      <w:proofErr w:type="spellEnd"/>
      <w:r w:rsidRPr="006E234E">
        <w:t xml:space="preserve"> «Соната </w:t>
      </w:r>
      <w:proofErr w:type="gramStart"/>
      <w:r w:rsidRPr="006E234E">
        <w:t>До мажор</w:t>
      </w:r>
      <w:proofErr w:type="gramEnd"/>
      <w:r w:rsidRPr="006E234E">
        <w:t>» I ч.,</w:t>
      </w:r>
    </w:p>
    <w:p w:rsidR="00C13021" w:rsidRPr="006E234E" w:rsidRDefault="00C13021" w:rsidP="00D4770F">
      <w:pPr>
        <w:jc w:val="both"/>
      </w:pPr>
      <w:r w:rsidRPr="006E234E">
        <w:t xml:space="preserve">А. </w:t>
      </w:r>
      <w:proofErr w:type="spellStart"/>
      <w:r w:rsidRPr="006E234E">
        <w:t>Нэльк</w:t>
      </w:r>
      <w:proofErr w:type="spellEnd"/>
      <w:r w:rsidRPr="006E234E">
        <w:t xml:space="preserve"> Этюд № 5 ми минор</w:t>
      </w:r>
    </w:p>
    <w:p w:rsidR="0060790B" w:rsidRPr="006E234E" w:rsidRDefault="00261C33" w:rsidP="00953D3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234E">
        <w:rPr>
          <w:rFonts w:ascii="Times New Roman" w:hAnsi="Times New Roman"/>
          <w:i w:val="0"/>
          <w:sz w:val="24"/>
          <w:szCs w:val="24"/>
        </w:rPr>
        <w:t>4.</w:t>
      </w:r>
      <w:r w:rsidR="00326CEC" w:rsidRPr="006E234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6E234E">
        <w:rPr>
          <w:rFonts w:ascii="Times New Roman" w:hAnsi="Times New Roman"/>
          <w:i w:val="0"/>
          <w:sz w:val="24"/>
          <w:szCs w:val="24"/>
        </w:rPr>
        <w:t>Календарно-т</w:t>
      </w:r>
      <w:r w:rsidRPr="006E234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53D34" w:rsidRPr="006E234E" w:rsidRDefault="00953D34" w:rsidP="00953D34"/>
    <w:p w:rsidR="006E56D3" w:rsidRPr="006E234E" w:rsidRDefault="00B606F4" w:rsidP="00384F19">
      <w:pPr>
        <w:pStyle w:val="4"/>
        <w:ind w:left="0" w:firstLine="0"/>
        <w:rPr>
          <w:b/>
          <w:sz w:val="24"/>
        </w:rPr>
      </w:pPr>
      <w:r w:rsidRPr="006E234E">
        <w:rPr>
          <w:b/>
          <w:sz w:val="24"/>
        </w:rPr>
        <w:t>1 класс</w:t>
      </w:r>
      <w:r w:rsidR="00261C33" w:rsidRPr="006E234E">
        <w:rPr>
          <w:b/>
          <w:sz w:val="24"/>
        </w:rPr>
        <w:t xml:space="preserve"> </w:t>
      </w:r>
      <w:r w:rsidR="0023643B" w:rsidRPr="006E234E">
        <w:rPr>
          <w:b/>
          <w:sz w:val="24"/>
        </w:rPr>
        <w:t>–</w:t>
      </w:r>
      <w:r w:rsidR="00261C33" w:rsidRPr="006E234E">
        <w:rPr>
          <w:b/>
          <w:sz w:val="24"/>
        </w:rPr>
        <w:t xml:space="preserve"> </w:t>
      </w:r>
      <w:r w:rsidR="00B43FB6" w:rsidRPr="006E234E">
        <w:rPr>
          <w:b/>
          <w:sz w:val="24"/>
        </w:rPr>
        <w:t>2</w:t>
      </w:r>
      <w:r w:rsidR="0023643B" w:rsidRPr="006E234E">
        <w:rPr>
          <w:b/>
          <w:sz w:val="24"/>
        </w:rPr>
        <w:t xml:space="preserve"> </w:t>
      </w:r>
      <w:r w:rsidR="00261C33" w:rsidRPr="006E234E">
        <w:rPr>
          <w:b/>
          <w:sz w:val="24"/>
        </w:rPr>
        <w:t>час</w:t>
      </w:r>
      <w:r w:rsidR="00B43FB6" w:rsidRPr="006E234E">
        <w:rPr>
          <w:b/>
          <w:sz w:val="24"/>
        </w:rPr>
        <w:t>а</w:t>
      </w:r>
      <w:r w:rsidR="0023643B" w:rsidRPr="006E234E">
        <w:rPr>
          <w:b/>
          <w:sz w:val="24"/>
        </w:rPr>
        <w:t xml:space="preserve"> </w:t>
      </w:r>
      <w:r w:rsidR="00261C33" w:rsidRPr="006E234E">
        <w:rPr>
          <w:b/>
          <w:sz w:val="24"/>
        </w:rPr>
        <w:t>в неделю</w:t>
      </w:r>
      <w:r w:rsidR="00DB5B66" w:rsidRPr="006E234E">
        <w:rPr>
          <w:b/>
          <w:sz w:val="24"/>
        </w:rPr>
        <w:t xml:space="preserve"> </w:t>
      </w:r>
      <w:r w:rsidR="008F367A" w:rsidRPr="006E234E">
        <w:rPr>
          <w:b/>
          <w:sz w:val="24"/>
        </w:rPr>
        <w:t>(</w:t>
      </w:r>
      <w:r w:rsidR="00B43FB6" w:rsidRPr="006E234E">
        <w:rPr>
          <w:b/>
          <w:sz w:val="24"/>
        </w:rPr>
        <w:t>66 часов</w:t>
      </w:r>
      <w:r w:rsidR="00C928DF" w:rsidRPr="006E234E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65240A" w:rsidRPr="006E234E" w:rsidTr="007B4776">
        <w:tc>
          <w:tcPr>
            <w:tcW w:w="8364" w:type="dxa"/>
          </w:tcPr>
          <w:p w:rsidR="0065240A" w:rsidRPr="006E234E" w:rsidRDefault="00E44A52" w:rsidP="007B477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65240A" w:rsidRPr="006E234E" w:rsidRDefault="0065240A" w:rsidP="007B4776">
            <w:pPr>
              <w:jc w:val="center"/>
              <w:rPr>
                <w:b/>
              </w:rPr>
            </w:pPr>
            <w:r w:rsidRPr="006E234E">
              <w:rPr>
                <w:b/>
              </w:rPr>
              <w:t>Количество часов</w:t>
            </w:r>
          </w:p>
        </w:tc>
      </w:tr>
      <w:tr w:rsidR="0065240A" w:rsidRPr="006E234E" w:rsidTr="007B4776">
        <w:trPr>
          <w:trHeight w:val="285"/>
        </w:trPr>
        <w:tc>
          <w:tcPr>
            <w:tcW w:w="8364" w:type="dxa"/>
          </w:tcPr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Раздел 1 Введение в курс. 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2</w:t>
            </w:r>
          </w:p>
        </w:tc>
      </w:tr>
      <w:tr w:rsidR="0065240A" w:rsidRPr="006E234E" w:rsidTr="007B4776">
        <w:trPr>
          <w:trHeight w:val="1096"/>
        </w:trPr>
        <w:tc>
          <w:tcPr>
            <w:tcW w:w="8364" w:type="dxa"/>
          </w:tcPr>
          <w:p w:rsidR="0065240A" w:rsidRPr="006E234E" w:rsidRDefault="0065240A" w:rsidP="007B4776">
            <w:r w:rsidRPr="006E234E">
              <w:rPr>
                <w:color w:val="000000"/>
              </w:rPr>
              <w:t>Раздел 2</w:t>
            </w:r>
            <w:r w:rsidRPr="006E234E">
              <w:t xml:space="preserve"> Развитие музыкально-слуховых представлений.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2.1.</w:t>
            </w:r>
            <w:r w:rsidRPr="006E234E">
              <w:t xml:space="preserve"> </w:t>
            </w:r>
            <w:r w:rsidRPr="006E234E">
              <w:rPr>
                <w:color w:val="000000"/>
              </w:rPr>
              <w:t>Развитие музыкальных способностей: музыкальный (слух, чувство ритма, память.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t xml:space="preserve">Тема 2.2 </w:t>
            </w:r>
            <w:r w:rsidRPr="006E234E">
              <w:rPr>
                <w:color w:val="000000"/>
              </w:rPr>
              <w:t xml:space="preserve">Освоение нотной грамоты, знакомство с инструментом. 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4</w:t>
            </w:r>
          </w:p>
        </w:tc>
      </w:tr>
      <w:tr w:rsidR="0065240A" w:rsidRPr="006E234E" w:rsidTr="007B4776">
        <w:tc>
          <w:tcPr>
            <w:tcW w:w="8364" w:type="dxa"/>
          </w:tcPr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t>Раздел 3</w:t>
            </w:r>
            <w:r w:rsidRPr="006E234E">
              <w:rPr>
                <w:color w:val="000000"/>
              </w:rPr>
              <w:t xml:space="preserve"> Основы постановки.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Тема 1.1. Постановка исполнительского аппарата: упражнения для правой и левой руки. 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2.2 Освоение первичных навыков игры на инструменте.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65240A" w:rsidRPr="006E234E" w:rsidTr="007B4776">
        <w:tc>
          <w:tcPr>
            <w:tcW w:w="8364" w:type="dxa"/>
          </w:tcPr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t xml:space="preserve">Раздел 4 </w:t>
            </w:r>
            <w:r w:rsidRPr="006E234E">
              <w:rPr>
                <w:color w:val="000000"/>
              </w:rPr>
              <w:t>Освоение музыкального материала</w:t>
            </w:r>
          </w:p>
          <w:p w:rsidR="0065240A" w:rsidRPr="006E234E" w:rsidRDefault="0065240A" w:rsidP="007B4776">
            <w:r w:rsidRPr="006E234E">
              <w:rPr>
                <w:color w:val="000000"/>
              </w:rPr>
              <w:t xml:space="preserve">Тема 4.1. </w:t>
            </w:r>
            <w:r w:rsidRPr="006E234E">
              <w:t>Закрепление приобретённых навыков игры</w:t>
            </w:r>
          </w:p>
          <w:p w:rsidR="0065240A" w:rsidRPr="006E234E" w:rsidRDefault="0065240A" w:rsidP="007B4776">
            <w:r w:rsidRPr="006E234E">
              <w:t xml:space="preserve">Тема 4.2. </w:t>
            </w:r>
            <w:r w:rsidRPr="006E234E">
              <w:rPr>
                <w:color w:val="000000"/>
              </w:rPr>
              <w:t>Работа над художественным содержанием,</w:t>
            </w:r>
          </w:p>
        </w:tc>
        <w:tc>
          <w:tcPr>
            <w:tcW w:w="1559" w:type="dxa"/>
          </w:tcPr>
          <w:p w:rsidR="0065240A" w:rsidRPr="006E234E" w:rsidRDefault="0065240A" w:rsidP="007B4776">
            <w:pPr>
              <w:jc w:val="center"/>
            </w:pPr>
            <w:r w:rsidRPr="006E234E">
              <w:t>10</w:t>
            </w:r>
          </w:p>
        </w:tc>
      </w:tr>
      <w:tr w:rsidR="0065240A" w:rsidRPr="006E234E" w:rsidTr="007B4776">
        <w:trPr>
          <w:trHeight w:val="860"/>
        </w:trPr>
        <w:tc>
          <w:tcPr>
            <w:tcW w:w="8364" w:type="dxa"/>
          </w:tcPr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t xml:space="preserve">Раздел 5 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Тема 5.1. </w:t>
            </w:r>
            <w:r w:rsidRPr="006E234E">
              <w:t xml:space="preserve">Освоение исполнения штрихов (легато, </w:t>
            </w:r>
            <w:proofErr w:type="spellStart"/>
            <w:r w:rsidRPr="006E234E">
              <w:t>деташе</w:t>
            </w:r>
            <w:proofErr w:type="spellEnd"/>
            <w:r w:rsidRPr="006E234E">
              <w:t>), динамических оттенков (форте, пиано)</w:t>
            </w:r>
          </w:p>
        </w:tc>
        <w:tc>
          <w:tcPr>
            <w:tcW w:w="1559" w:type="dxa"/>
          </w:tcPr>
          <w:p w:rsidR="0065240A" w:rsidRPr="006E234E" w:rsidRDefault="0065240A" w:rsidP="007B4776">
            <w:pPr>
              <w:jc w:val="center"/>
            </w:pPr>
            <w:r w:rsidRPr="006E234E">
              <w:t>10</w:t>
            </w:r>
          </w:p>
        </w:tc>
      </w:tr>
      <w:tr w:rsidR="0065240A" w:rsidRPr="006E234E" w:rsidTr="007B4776">
        <w:trPr>
          <w:trHeight w:val="213"/>
        </w:trPr>
        <w:tc>
          <w:tcPr>
            <w:tcW w:w="8364" w:type="dxa"/>
          </w:tcPr>
          <w:p w:rsidR="0065240A" w:rsidRPr="006E234E" w:rsidRDefault="0065240A" w:rsidP="007B4776">
            <w:r w:rsidRPr="006E234E">
              <w:t>Раздел 6</w:t>
            </w:r>
            <w:r w:rsidR="007B4776" w:rsidRPr="006E234E">
              <w:t xml:space="preserve"> </w:t>
            </w:r>
            <w:r w:rsidRPr="006E234E">
              <w:t>Подгот</w:t>
            </w:r>
            <w:r w:rsidR="007B4776" w:rsidRPr="006E234E">
              <w:t xml:space="preserve">овка к концертному выступлению </w:t>
            </w:r>
            <w:r w:rsidRPr="006E234E">
              <w:t>(репетиционная работа)</w:t>
            </w:r>
            <w:r w:rsidR="007B4776" w:rsidRPr="006E234E">
              <w:t>.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9</w:t>
            </w:r>
          </w:p>
        </w:tc>
      </w:tr>
      <w:tr w:rsidR="0065240A" w:rsidRPr="006E234E" w:rsidTr="007B4776">
        <w:trPr>
          <w:trHeight w:val="303"/>
        </w:trPr>
        <w:tc>
          <w:tcPr>
            <w:tcW w:w="8364" w:type="dxa"/>
          </w:tcPr>
          <w:p w:rsidR="0065240A" w:rsidRPr="006E234E" w:rsidRDefault="007B4776" w:rsidP="007B4776">
            <w:r w:rsidRPr="006E234E">
              <w:t>Подведение итогов.</w:t>
            </w:r>
          </w:p>
        </w:tc>
        <w:tc>
          <w:tcPr>
            <w:tcW w:w="1559" w:type="dxa"/>
          </w:tcPr>
          <w:p w:rsidR="0065240A" w:rsidRPr="006E234E" w:rsidRDefault="0065240A" w:rsidP="007B4776">
            <w:pPr>
              <w:jc w:val="center"/>
            </w:pPr>
            <w:r w:rsidRPr="006E234E">
              <w:t>1</w:t>
            </w:r>
          </w:p>
        </w:tc>
      </w:tr>
      <w:tr w:rsidR="0065240A" w:rsidRPr="006E234E" w:rsidTr="007B4776">
        <w:trPr>
          <w:trHeight w:val="836"/>
        </w:trPr>
        <w:tc>
          <w:tcPr>
            <w:tcW w:w="8364" w:type="dxa"/>
          </w:tcPr>
          <w:p w:rsidR="0065240A" w:rsidRPr="006E234E" w:rsidRDefault="0065240A" w:rsidP="007B4776">
            <w:r w:rsidRPr="006E234E">
              <w:t>Раздел 7 Совершенствование игровых умений и навыков.</w:t>
            </w:r>
          </w:p>
          <w:p w:rsidR="0065240A" w:rsidRPr="006E234E" w:rsidRDefault="0065240A" w:rsidP="007B4776">
            <w:pPr>
              <w:rPr>
                <w:color w:val="000000"/>
              </w:rPr>
            </w:pPr>
            <w:r w:rsidRPr="006E234E">
              <w:t xml:space="preserve">Тема 7.1. Выбор программы </w:t>
            </w:r>
            <w:r w:rsidRPr="006E234E">
              <w:rPr>
                <w:color w:val="000000"/>
              </w:rPr>
              <w:t>гаммы (в одной октаве), этюды, пьесы.</w:t>
            </w:r>
          </w:p>
          <w:p w:rsidR="0065240A" w:rsidRPr="006E234E" w:rsidRDefault="0065240A" w:rsidP="007B4776">
            <w:r w:rsidRPr="006E234E">
              <w:rPr>
                <w:color w:val="000000"/>
              </w:rPr>
              <w:t xml:space="preserve">Тема 7.2. </w:t>
            </w:r>
            <w:r w:rsidRPr="006E234E">
              <w:t>Работа над освоением программы.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10</w:t>
            </w:r>
          </w:p>
        </w:tc>
      </w:tr>
      <w:tr w:rsidR="0065240A" w:rsidRPr="006E234E" w:rsidTr="007B4776">
        <w:tc>
          <w:tcPr>
            <w:tcW w:w="8364" w:type="dxa"/>
          </w:tcPr>
          <w:p w:rsidR="0065240A" w:rsidRPr="006E234E" w:rsidRDefault="0065240A" w:rsidP="007B4776">
            <w:r w:rsidRPr="006E234E">
              <w:t>Раздел 8 Подгот</w:t>
            </w:r>
            <w:r w:rsidR="007B4776" w:rsidRPr="006E234E">
              <w:t xml:space="preserve">овка к концертному выступлению </w:t>
            </w:r>
            <w:r w:rsidRPr="006E234E">
              <w:t>(репетиционная работа)</w:t>
            </w:r>
            <w:r w:rsidR="007B4776" w:rsidRPr="006E234E">
              <w:t>.</w:t>
            </w:r>
          </w:p>
        </w:tc>
        <w:tc>
          <w:tcPr>
            <w:tcW w:w="1559" w:type="dxa"/>
          </w:tcPr>
          <w:p w:rsidR="0065240A" w:rsidRPr="006E234E" w:rsidRDefault="007B4776" w:rsidP="007B4776">
            <w:pPr>
              <w:jc w:val="center"/>
            </w:pPr>
            <w:r w:rsidRPr="006E234E">
              <w:t>9</w:t>
            </w:r>
          </w:p>
        </w:tc>
      </w:tr>
      <w:tr w:rsidR="0065240A" w:rsidRPr="006E234E" w:rsidTr="007B4776">
        <w:tc>
          <w:tcPr>
            <w:tcW w:w="8364" w:type="dxa"/>
          </w:tcPr>
          <w:p w:rsidR="0065240A" w:rsidRPr="006E234E" w:rsidRDefault="007B4776" w:rsidP="007B4776">
            <w:r w:rsidRPr="006E234E">
              <w:lastRenderedPageBreak/>
              <w:t>Подведение итогов.</w:t>
            </w:r>
          </w:p>
        </w:tc>
        <w:tc>
          <w:tcPr>
            <w:tcW w:w="1559" w:type="dxa"/>
          </w:tcPr>
          <w:p w:rsidR="0065240A" w:rsidRPr="006E234E" w:rsidRDefault="0065240A" w:rsidP="007B4776">
            <w:pPr>
              <w:jc w:val="center"/>
            </w:pPr>
            <w:r w:rsidRPr="006E234E">
              <w:t>1</w:t>
            </w:r>
          </w:p>
        </w:tc>
      </w:tr>
    </w:tbl>
    <w:p w:rsidR="00FB7AE3" w:rsidRPr="006E234E" w:rsidRDefault="00FB7AE3" w:rsidP="00FF6728">
      <w:pPr>
        <w:rPr>
          <w:b/>
          <w:bCs/>
          <w:color w:val="000000"/>
        </w:rPr>
      </w:pPr>
    </w:p>
    <w:p w:rsidR="00ED78D2" w:rsidRPr="006E234E" w:rsidRDefault="00C928DF" w:rsidP="00937100">
      <w:pPr>
        <w:pStyle w:val="4"/>
        <w:ind w:left="0" w:firstLine="0"/>
        <w:rPr>
          <w:b/>
          <w:sz w:val="24"/>
        </w:rPr>
      </w:pPr>
      <w:r w:rsidRPr="006E234E">
        <w:rPr>
          <w:b/>
          <w:sz w:val="24"/>
        </w:rPr>
        <w:t xml:space="preserve">2 класс </w:t>
      </w:r>
      <w:r w:rsidR="0023643B" w:rsidRPr="006E234E">
        <w:rPr>
          <w:b/>
          <w:sz w:val="24"/>
        </w:rPr>
        <w:t>–</w:t>
      </w:r>
      <w:r w:rsidRPr="006E234E">
        <w:rPr>
          <w:b/>
          <w:sz w:val="24"/>
        </w:rPr>
        <w:t xml:space="preserve"> </w:t>
      </w:r>
      <w:r w:rsidR="00B43FB6" w:rsidRPr="006E234E">
        <w:rPr>
          <w:b/>
          <w:sz w:val="24"/>
        </w:rPr>
        <w:t>2</w:t>
      </w:r>
      <w:r w:rsidR="0023643B" w:rsidRPr="006E234E">
        <w:rPr>
          <w:b/>
          <w:sz w:val="24"/>
        </w:rPr>
        <w:t xml:space="preserve"> час</w:t>
      </w:r>
      <w:r w:rsidR="00B43FB6" w:rsidRPr="006E234E">
        <w:rPr>
          <w:b/>
          <w:sz w:val="24"/>
        </w:rPr>
        <w:t>а</w:t>
      </w:r>
      <w:r w:rsidRPr="006E234E">
        <w:rPr>
          <w:b/>
          <w:sz w:val="24"/>
        </w:rPr>
        <w:t xml:space="preserve"> в неделю (</w:t>
      </w:r>
      <w:r w:rsidR="00B43FB6" w:rsidRPr="006E234E">
        <w:rPr>
          <w:b/>
          <w:sz w:val="24"/>
        </w:rPr>
        <w:t>68</w:t>
      </w:r>
      <w:r w:rsidR="0023643B" w:rsidRPr="006E234E">
        <w:rPr>
          <w:b/>
          <w:sz w:val="24"/>
        </w:rPr>
        <w:t xml:space="preserve"> </w:t>
      </w:r>
      <w:r w:rsidRPr="006E234E">
        <w:rPr>
          <w:b/>
          <w:sz w:val="24"/>
        </w:rPr>
        <w:t>час</w:t>
      </w:r>
      <w:r w:rsidR="00B43FB6" w:rsidRPr="006E234E">
        <w:rPr>
          <w:b/>
          <w:sz w:val="24"/>
        </w:rPr>
        <w:t>ов</w:t>
      </w:r>
      <w:r w:rsidRPr="006E234E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5"/>
      </w:tblGrid>
      <w:tr w:rsidR="00AC7BE2" w:rsidRPr="006E234E" w:rsidTr="00AC7BE2">
        <w:tc>
          <w:tcPr>
            <w:tcW w:w="8364" w:type="dxa"/>
          </w:tcPr>
          <w:p w:rsidR="00AC7BE2" w:rsidRPr="006E234E" w:rsidRDefault="00E44A52" w:rsidP="00AC7BE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  <w:rPr>
                <w:b/>
              </w:rPr>
            </w:pPr>
            <w:r w:rsidRPr="006E234E">
              <w:rPr>
                <w:b/>
              </w:rPr>
              <w:t>Количество часов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Раздел 1 Введение в курс.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1.1 Выбор репертуара (в соответствии с программными требованиями)</w:t>
            </w:r>
          </w:p>
          <w:p w:rsidR="00AC7BE2" w:rsidRPr="006E234E" w:rsidRDefault="00FF2A98" w:rsidP="00AC7BE2">
            <w:pPr>
              <w:rPr>
                <w:color w:val="000000"/>
              </w:rPr>
            </w:pPr>
            <w:r w:rsidRPr="006E234E">
              <w:t xml:space="preserve">Тема 1.2. </w:t>
            </w:r>
            <w:r w:rsidR="00AC7BE2" w:rsidRPr="006E234E">
              <w:t>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AB31EA" w:rsidP="00AC7BE2">
            <w:pPr>
              <w:jc w:val="center"/>
            </w:pPr>
            <w:r w:rsidRPr="006E234E">
              <w:t>2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2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Работа над развитием приобретенных игровых навыков и умений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2.1. Работа над укреплением и развитием исполнительского аппарата, инструктивным материалом: упражнения, гаммы, этюды.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2.2. Освоение позиций.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Тема 2.3 </w:t>
            </w:r>
            <w:r w:rsidRPr="006E234E"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AC7BE2" w:rsidRPr="006E234E" w:rsidRDefault="009A15B0" w:rsidP="00AC7BE2">
            <w:pPr>
              <w:jc w:val="center"/>
            </w:pPr>
            <w:r w:rsidRPr="006E234E">
              <w:t>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3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Подготовка к концертному выступлению, контрольному уроку (</w:t>
            </w:r>
            <w:r w:rsidR="00FF2A98" w:rsidRPr="006E234E">
              <w:rPr>
                <w:color w:val="000000"/>
              </w:rPr>
              <w:t>репетиционная работа).</w:t>
            </w:r>
          </w:p>
        </w:tc>
        <w:tc>
          <w:tcPr>
            <w:tcW w:w="1555" w:type="dxa"/>
          </w:tcPr>
          <w:p w:rsidR="00AC7BE2" w:rsidRPr="006E234E" w:rsidRDefault="005103AF" w:rsidP="00AC7BE2">
            <w:pPr>
              <w:jc w:val="center"/>
            </w:pPr>
            <w:r w:rsidRPr="006E234E">
              <w:t>9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  <w:r w:rsidR="007B4776" w:rsidRPr="006E234E">
              <w:rPr>
                <w:b/>
              </w:rPr>
              <w:t xml:space="preserve">. 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4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FF2A98" w:rsidP="00AC7BE2">
            <w:r w:rsidRPr="006E234E">
              <w:t>Тема 4</w:t>
            </w:r>
            <w:r w:rsidR="00AC7BE2" w:rsidRPr="006E234E">
              <w:t>.1 Выбор репертуара (в соответствии с программными требованиями)</w:t>
            </w:r>
          </w:p>
          <w:p w:rsidR="00AC7BE2" w:rsidRPr="006E234E" w:rsidRDefault="00FF2A98" w:rsidP="00AC7BE2">
            <w:r w:rsidRPr="006E234E">
              <w:t>Тема 4</w:t>
            </w:r>
            <w:r w:rsidR="00AC7BE2" w:rsidRPr="006E234E">
              <w:t>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9A15B0" w:rsidP="00AC7BE2">
            <w:pPr>
              <w:jc w:val="center"/>
            </w:pPr>
            <w:r w:rsidRPr="006E234E">
              <w:t>2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5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5.1. Работа над укреплением и развитием исполнительского аппарата, инструктивным материалом (упражнения, гаммы, этюды).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5.2. </w:t>
            </w:r>
            <w:r w:rsidRPr="006E234E">
              <w:t>Совершенствование приобретённых навыков игры, работа над исполнением штрихов, динамических оттенков.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b/>
                <w:color w:val="FF0000"/>
                <w:highlight w:val="yellow"/>
              </w:rPr>
            </w:pPr>
            <w:r w:rsidRPr="006E234E">
              <w:t xml:space="preserve">Тема 5.3. Работа над художественным материалом, </w:t>
            </w:r>
            <w:proofErr w:type="spellStart"/>
            <w:r w:rsidRPr="006E234E">
              <w:t>звукоизвлечением</w:t>
            </w:r>
            <w:proofErr w:type="spellEnd"/>
            <w:r w:rsidRPr="006E234E">
              <w:t xml:space="preserve">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AC7BE2" w:rsidRPr="006E234E" w:rsidRDefault="009A15B0" w:rsidP="00AC7BE2">
            <w:pPr>
              <w:jc w:val="center"/>
            </w:pPr>
            <w:r w:rsidRPr="006E234E">
              <w:t>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6 </w:t>
            </w:r>
          </w:p>
          <w:p w:rsidR="00AC7BE2" w:rsidRPr="006E234E" w:rsidRDefault="00AC7BE2" w:rsidP="00AC7BE2"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636C16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  <w:r w:rsidR="007B4776" w:rsidRPr="006E234E">
              <w:rPr>
                <w:b/>
              </w:rPr>
              <w:t xml:space="preserve">. 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Раздел 7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Тема 7.1. Выбор программы (</w:t>
            </w:r>
            <w:r w:rsidRPr="006E234E">
              <w:rPr>
                <w:color w:val="000000"/>
              </w:rPr>
              <w:t>в соответствии с программными требованиями).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7.2. </w:t>
            </w:r>
            <w:r w:rsidRPr="006E234E">
              <w:t>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636C16" w:rsidP="00AC7BE2">
            <w:pPr>
              <w:jc w:val="center"/>
            </w:pPr>
            <w:r w:rsidRPr="006E234E">
              <w:t>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8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r w:rsidRPr="006E234E">
              <w:t>Тема 8.1.Закрепление и развитие приобретённых навыков игры.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color w:val="000000"/>
              </w:rPr>
            </w:pPr>
            <w:r w:rsidRPr="006E234E">
              <w:t xml:space="preserve">Тема 8.2. </w:t>
            </w:r>
            <w:r w:rsidRPr="006E234E">
              <w:rPr>
                <w:color w:val="000000"/>
              </w:rPr>
              <w:t>Работа над инструктивным материалом: упражнения, гаммы, этюд.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8.3 </w:t>
            </w:r>
            <w:r w:rsidRPr="006E234E"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AC7BE2" w:rsidRPr="006E234E" w:rsidRDefault="009A15B0" w:rsidP="00AC7BE2">
            <w:pPr>
              <w:jc w:val="center"/>
            </w:pPr>
            <w:r w:rsidRPr="006E234E">
              <w:t>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9</w:t>
            </w:r>
          </w:p>
          <w:p w:rsidR="00AC7BE2" w:rsidRPr="006E234E" w:rsidRDefault="00AC7BE2" w:rsidP="00AC7BE2">
            <w:r w:rsidRPr="006E234E">
              <w:t xml:space="preserve">Подготовка к концертному выступлению, контрольному уроку </w:t>
            </w:r>
            <w:r w:rsidRPr="006E234E">
              <w:lastRenderedPageBreak/>
              <w:t>(репетиционная работа)</w:t>
            </w:r>
          </w:p>
        </w:tc>
        <w:tc>
          <w:tcPr>
            <w:tcW w:w="1555" w:type="dxa"/>
          </w:tcPr>
          <w:p w:rsidR="00AC7BE2" w:rsidRPr="006E234E" w:rsidRDefault="00D4770F" w:rsidP="00AC7BE2">
            <w:pPr>
              <w:jc w:val="center"/>
            </w:pPr>
            <w:r w:rsidRPr="006E234E">
              <w:lastRenderedPageBreak/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  <w:r w:rsidR="007B4776" w:rsidRPr="006E234E">
              <w:rPr>
                <w:b/>
              </w:rPr>
              <w:t xml:space="preserve">. 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10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r w:rsidRPr="006E234E">
              <w:t>Тема 10.1 Выбор репертуара (в соответствии с программными требованиями)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10.2.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9A15B0" w:rsidP="00AC7BE2">
            <w:pPr>
              <w:jc w:val="center"/>
            </w:pPr>
            <w:r w:rsidRPr="006E234E">
              <w:t>2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11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11.1. Работа над укреплением и развитием исполнительского аппарата освоение диапазона инструмента.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11.2. </w:t>
            </w:r>
            <w:r w:rsidRPr="006E234E">
              <w:t>Совершенствование приобретённых навыков игры, работа над исполнением штрихов, динамических оттенков.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AC7BE2" w:rsidRPr="006E234E" w:rsidRDefault="009A15B0" w:rsidP="009A15B0">
            <w:r w:rsidRPr="006E234E">
              <w:t xml:space="preserve">           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12  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5103AF" w:rsidP="00AC7BE2">
            <w:pPr>
              <w:jc w:val="center"/>
            </w:pPr>
            <w:r w:rsidRPr="006E234E">
              <w:t>9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  <w:r w:rsidR="007B4776" w:rsidRPr="006E234E">
              <w:rPr>
                <w:b/>
              </w:rPr>
              <w:t xml:space="preserve">. 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</w:tbl>
    <w:p w:rsidR="00384F19" w:rsidRPr="006E234E" w:rsidRDefault="00384F19" w:rsidP="00FF6728">
      <w:pPr>
        <w:rPr>
          <w:b/>
          <w:bCs/>
          <w:color w:val="000000"/>
        </w:rPr>
      </w:pPr>
    </w:p>
    <w:p w:rsidR="00937100" w:rsidRPr="006E234E" w:rsidRDefault="00937100" w:rsidP="00937100">
      <w:pPr>
        <w:pStyle w:val="4"/>
        <w:ind w:left="0" w:firstLine="0"/>
        <w:rPr>
          <w:b/>
          <w:sz w:val="24"/>
        </w:rPr>
      </w:pPr>
      <w:r w:rsidRPr="006E234E">
        <w:rPr>
          <w:b/>
          <w:sz w:val="24"/>
        </w:rPr>
        <w:t xml:space="preserve">3 класс - </w:t>
      </w:r>
      <w:r w:rsidR="00B43FB6" w:rsidRPr="006E234E">
        <w:rPr>
          <w:b/>
          <w:sz w:val="24"/>
        </w:rPr>
        <w:t>3</w:t>
      </w:r>
      <w:r w:rsidRPr="006E234E">
        <w:rPr>
          <w:b/>
          <w:sz w:val="24"/>
        </w:rPr>
        <w:t xml:space="preserve"> часа в неделю (</w:t>
      </w:r>
      <w:r w:rsidR="00B43FB6" w:rsidRPr="006E234E">
        <w:rPr>
          <w:b/>
          <w:sz w:val="24"/>
        </w:rPr>
        <w:t>102</w:t>
      </w:r>
      <w:r w:rsidRPr="006E234E">
        <w:rPr>
          <w:b/>
          <w:sz w:val="24"/>
        </w:rPr>
        <w:t xml:space="preserve"> час</w:t>
      </w:r>
      <w:r w:rsidR="00B43FB6" w:rsidRPr="006E234E">
        <w:rPr>
          <w:b/>
          <w:sz w:val="24"/>
        </w:rPr>
        <w:t>а</w:t>
      </w:r>
      <w:r w:rsidRPr="006E234E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5"/>
      </w:tblGrid>
      <w:tr w:rsidR="00AC7BE2" w:rsidRPr="006E234E" w:rsidTr="00AC7BE2">
        <w:tc>
          <w:tcPr>
            <w:tcW w:w="8364" w:type="dxa"/>
          </w:tcPr>
          <w:p w:rsidR="00AC7BE2" w:rsidRPr="006E234E" w:rsidRDefault="00E44A52" w:rsidP="00AC7BE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  <w:rPr>
                <w:b/>
              </w:rPr>
            </w:pPr>
            <w:r w:rsidRPr="006E234E">
              <w:rPr>
                <w:b/>
              </w:rPr>
              <w:t>Количество часов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Раздел 1 Введение в курс.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1.1 Выбор репертуара (в соответствии с программными требованиями)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Тема 1.2.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4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2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Работа над развитием приобретенных игровых навыков и умений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2.2. Двигательное освоение инструктивного материала: гаммы, упражнения, этюды.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Тема 2.3 </w:t>
            </w:r>
            <w:r w:rsidRPr="006E234E"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8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3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Подготовка к концертному выступлению, контрольному уроку (</w:t>
            </w:r>
            <w:r w:rsidRPr="006E234E">
              <w:rPr>
                <w:color w:val="000000"/>
              </w:rPr>
              <w:t>репетиционная работа).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4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r w:rsidRPr="006E234E">
              <w:t>Тема 4.1 Выбор репертуара (в соответствии с программными требованиями)</w:t>
            </w:r>
          </w:p>
          <w:p w:rsidR="00AC7BE2" w:rsidRPr="006E234E" w:rsidRDefault="00AC7BE2" w:rsidP="00AC7BE2">
            <w:r w:rsidRPr="006E234E">
              <w:t>Тема 4.2.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AB31EA" w:rsidP="00AC7BE2">
            <w:pPr>
              <w:jc w:val="center"/>
            </w:pPr>
            <w:r w:rsidRPr="006E234E">
              <w:t>8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5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5.1. Работа над укреплением и развитием исполнительского аппарата.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5.2. </w:t>
            </w:r>
            <w:r w:rsidRPr="006E234E">
              <w:t>Совершенствование приобретённых навыков игры, работа над исполнением штрихов, динамических оттенков.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b/>
                <w:color w:val="FF0000"/>
              </w:rPr>
            </w:pPr>
            <w:r w:rsidRPr="006E234E">
              <w:t xml:space="preserve">Тема 5.3. Работа над художественным материалом (применение штрихов, </w:t>
            </w:r>
            <w:r w:rsidRPr="006E234E">
              <w:lastRenderedPageBreak/>
              <w:t>динамических оттенков, темпо-ритма для создания образа произведения, вибрато).</w:t>
            </w:r>
          </w:p>
        </w:tc>
        <w:tc>
          <w:tcPr>
            <w:tcW w:w="1555" w:type="dxa"/>
          </w:tcPr>
          <w:p w:rsidR="00AC7BE2" w:rsidRPr="006E234E" w:rsidRDefault="00AB31EA" w:rsidP="00AC7BE2">
            <w:pPr>
              <w:jc w:val="center"/>
            </w:pPr>
            <w:r w:rsidRPr="006E234E">
              <w:lastRenderedPageBreak/>
              <w:t>8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6 </w:t>
            </w:r>
          </w:p>
          <w:p w:rsidR="00AC7BE2" w:rsidRPr="006E234E" w:rsidRDefault="00AC7BE2" w:rsidP="00AC7BE2"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Раздел 7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Тема 7.1. Выбор программы (</w:t>
            </w:r>
            <w:r w:rsidRPr="006E234E">
              <w:rPr>
                <w:color w:val="000000"/>
              </w:rPr>
              <w:t>в соответствии с программными требованиями).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7.2. </w:t>
            </w:r>
            <w:r w:rsidRPr="006E234E">
              <w:t>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AB31EA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8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r w:rsidRPr="006E234E">
              <w:t>Тема 8.1.Закрепление и развитие приобретённых навыков игры.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color w:val="000000"/>
              </w:rPr>
            </w:pPr>
            <w:r w:rsidRPr="006E234E">
              <w:t xml:space="preserve">Тема 8.2. </w:t>
            </w:r>
            <w:r w:rsidRPr="006E234E">
              <w:rPr>
                <w:color w:val="000000"/>
              </w:rPr>
              <w:t>Работа над инструктивным материалом: упражнения, гаммы, этюды.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8.3 </w:t>
            </w:r>
            <w:r w:rsidRPr="006E234E"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8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9</w:t>
            </w:r>
          </w:p>
          <w:p w:rsidR="00AC7BE2" w:rsidRPr="006E234E" w:rsidRDefault="00AC7BE2" w:rsidP="00AC7BE2"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10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r w:rsidRPr="006E234E">
              <w:t>Тема 10.1 Выбор репертуара (в соответствии с программными требованиями)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10.2.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11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11.1. Работа над укреплением и развитием исполнительского аппарата.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11.2. </w:t>
            </w:r>
            <w:r w:rsidRPr="006E234E">
              <w:t>Совершенствование приобретённых навыков игры, работа над исполнением штрихов, динамических оттенков, вибрато, трель.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AC7BE2" w:rsidRPr="006E234E" w:rsidRDefault="00AB31EA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12  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843F70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</w:tbl>
    <w:p w:rsidR="008A3226" w:rsidRPr="006E234E" w:rsidRDefault="008A3226" w:rsidP="00FF6728">
      <w:pPr>
        <w:rPr>
          <w:b/>
          <w:bCs/>
          <w:color w:val="000000"/>
        </w:rPr>
      </w:pPr>
    </w:p>
    <w:p w:rsidR="00932E16" w:rsidRPr="006E234E" w:rsidRDefault="0023643B" w:rsidP="00932E16">
      <w:pPr>
        <w:pStyle w:val="4"/>
        <w:ind w:left="0" w:firstLine="0"/>
        <w:rPr>
          <w:b/>
          <w:sz w:val="24"/>
        </w:rPr>
      </w:pPr>
      <w:r w:rsidRPr="006E234E">
        <w:rPr>
          <w:b/>
          <w:sz w:val="24"/>
        </w:rPr>
        <w:t xml:space="preserve">4 класс - </w:t>
      </w:r>
      <w:r w:rsidR="00B43FB6" w:rsidRPr="006E234E">
        <w:rPr>
          <w:b/>
          <w:sz w:val="24"/>
        </w:rPr>
        <w:t>3</w:t>
      </w:r>
      <w:r w:rsidR="00932E16" w:rsidRPr="006E234E">
        <w:rPr>
          <w:b/>
          <w:sz w:val="24"/>
        </w:rPr>
        <w:t xml:space="preserve"> часа в неделю (</w:t>
      </w:r>
      <w:r w:rsidR="00B43FB6" w:rsidRPr="006E234E">
        <w:rPr>
          <w:b/>
          <w:sz w:val="24"/>
        </w:rPr>
        <w:t>102</w:t>
      </w:r>
      <w:r w:rsidRPr="006E234E">
        <w:rPr>
          <w:b/>
          <w:sz w:val="24"/>
        </w:rPr>
        <w:t xml:space="preserve"> час</w:t>
      </w:r>
      <w:r w:rsidR="00B43FB6" w:rsidRPr="006E234E">
        <w:rPr>
          <w:b/>
          <w:sz w:val="24"/>
        </w:rPr>
        <w:t>а</w:t>
      </w:r>
      <w:r w:rsidR="00932E16" w:rsidRPr="006E234E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5"/>
      </w:tblGrid>
      <w:tr w:rsidR="00AC7BE2" w:rsidRPr="006E234E" w:rsidTr="00AC7BE2">
        <w:tc>
          <w:tcPr>
            <w:tcW w:w="8364" w:type="dxa"/>
          </w:tcPr>
          <w:p w:rsidR="00AC7BE2" w:rsidRPr="006E234E" w:rsidRDefault="00E44A52" w:rsidP="00AC7BE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  <w:rPr>
                <w:b/>
              </w:rPr>
            </w:pPr>
            <w:r w:rsidRPr="006E234E">
              <w:rPr>
                <w:b/>
              </w:rPr>
              <w:t>Количество часов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Раздел 1 Введение в курс.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1.1 Выбор репертуара (в соответствии с программными требованиями)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Тема 1.2.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2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Работа над развитием приобретенных игровых навыков и умений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2.1. Работа над укреплением и развитием исполнительского аппарата.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2.2. Двигательное освоение инструктивного материала: гаммы, упражнения, этюды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 xml:space="preserve">Тема 2.3 </w:t>
            </w:r>
            <w:r w:rsidRPr="006E234E">
              <w:t xml:space="preserve">Совершенствование приобретённых навыков игры, работа над </w:t>
            </w:r>
            <w:r w:rsidRPr="006E234E">
              <w:lastRenderedPageBreak/>
              <w:t xml:space="preserve">исполнением штрихов, динамическими оттенков. 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lastRenderedPageBreak/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3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Подготовка к концертному выступлению, контрольному уроку (</w:t>
            </w:r>
            <w:r w:rsidRPr="006E234E">
              <w:rPr>
                <w:color w:val="000000"/>
              </w:rPr>
              <w:t>репетиционная работа).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3.1. Двигательное освоение музыкального материала, работа над </w:t>
            </w:r>
            <w:proofErr w:type="spellStart"/>
            <w:r w:rsidRPr="006E234E">
              <w:rPr>
                <w:color w:val="000000"/>
              </w:rPr>
              <w:t>звукоизвлечением</w:t>
            </w:r>
            <w:proofErr w:type="spellEnd"/>
            <w:r w:rsidRPr="006E234E">
              <w:rPr>
                <w:color w:val="000000"/>
              </w:rPr>
              <w:t>, вибрато, динамических оттенков.</w:t>
            </w:r>
          </w:p>
        </w:tc>
        <w:tc>
          <w:tcPr>
            <w:tcW w:w="1555" w:type="dxa"/>
          </w:tcPr>
          <w:p w:rsidR="00AC7BE2" w:rsidRPr="006E234E" w:rsidRDefault="0058131B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4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r w:rsidRPr="006E234E">
              <w:t>Тема 4.1 Выбор репертуара (в соответствии с программными требованиями)</w:t>
            </w:r>
          </w:p>
          <w:p w:rsidR="00AC7BE2" w:rsidRPr="006E234E" w:rsidRDefault="00AC7BE2" w:rsidP="00AC7BE2">
            <w:r w:rsidRPr="006E234E">
              <w:t>Тема 4.2.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5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rPr>
                <w:color w:val="000000"/>
              </w:rPr>
              <w:t>Тема 5.1. Работа над укреплением и развитием исполнительского аппарата.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5.2. </w:t>
            </w:r>
            <w:r w:rsidRPr="006E234E">
              <w:t>Совершенствование приобретённых навыков игры, работа над исполнением штрихов, динамических оттенков.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b/>
                <w:color w:val="FF0000"/>
              </w:rPr>
            </w:pPr>
            <w:r w:rsidRPr="006E234E"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6 </w:t>
            </w:r>
          </w:p>
          <w:p w:rsidR="00AC7BE2" w:rsidRPr="006E234E" w:rsidRDefault="00AC7BE2" w:rsidP="00AC7BE2"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58131B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Раздел 7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>Тема 7.1. Выбор программы (</w:t>
            </w:r>
            <w:r w:rsidRPr="006E234E">
              <w:rPr>
                <w:color w:val="000000"/>
              </w:rPr>
              <w:t>в соответствии с программными требованиями).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7.2. </w:t>
            </w:r>
            <w:r w:rsidRPr="006E234E">
              <w:t>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t>6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8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r w:rsidRPr="006E234E">
              <w:t>Тема 8.1.Закрепление и развитие приобретённых навыков игры.</w:t>
            </w:r>
          </w:p>
          <w:p w:rsidR="00AC7BE2" w:rsidRPr="006E234E" w:rsidRDefault="00AC7BE2" w:rsidP="00AC7BE2">
            <w:pPr>
              <w:tabs>
                <w:tab w:val="left" w:pos="993"/>
              </w:tabs>
              <w:ind w:right="-285"/>
              <w:rPr>
                <w:color w:val="000000"/>
              </w:rPr>
            </w:pPr>
            <w:r w:rsidRPr="006E234E">
              <w:t xml:space="preserve">Тема 8.2. </w:t>
            </w:r>
            <w:r w:rsidRPr="006E234E">
              <w:rPr>
                <w:color w:val="000000"/>
              </w:rPr>
              <w:t xml:space="preserve">Работа над </w:t>
            </w:r>
            <w:proofErr w:type="spellStart"/>
            <w:r w:rsidRPr="006E234E">
              <w:rPr>
                <w:color w:val="000000"/>
              </w:rPr>
              <w:t>нструктивным</w:t>
            </w:r>
            <w:proofErr w:type="spellEnd"/>
            <w:r w:rsidRPr="006E234E">
              <w:rPr>
                <w:color w:val="000000"/>
              </w:rPr>
              <w:t xml:space="preserve"> материалом: упражнения, гаммы, этюды), 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8.3 </w:t>
            </w:r>
            <w:r w:rsidRPr="006E234E"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AC7BE2" w:rsidRPr="006E234E" w:rsidRDefault="00FD6EB1" w:rsidP="00AC7BE2">
            <w:pPr>
              <w:jc w:val="center"/>
            </w:pPr>
            <w:r w:rsidRPr="006E234E">
              <w:t>8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9</w:t>
            </w:r>
          </w:p>
          <w:p w:rsidR="00AC7BE2" w:rsidRPr="006E234E" w:rsidRDefault="00AC7BE2" w:rsidP="00AC7BE2">
            <w:r w:rsidRPr="006E234E"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AC7BE2" w:rsidRPr="006E234E" w:rsidRDefault="0058131B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 xml:space="preserve">Раздел 10 </w:t>
            </w:r>
          </w:p>
          <w:p w:rsidR="00AC7BE2" w:rsidRPr="006E234E" w:rsidRDefault="00AC7BE2" w:rsidP="00AC7BE2">
            <w:r w:rsidRPr="006E234E">
              <w:t xml:space="preserve">Усложнение репертуара. </w:t>
            </w:r>
          </w:p>
          <w:p w:rsidR="00AC7BE2" w:rsidRPr="006E234E" w:rsidRDefault="00AC7BE2" w:rsidP="00AC7BE2">
            <w:r w:rsidRPr="006E234E">
              <w:t>Тема 10.1 Выбор репертуара (в соответствии с программными требованиями)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10.2. Работа над освоением программы.</w:t>
            </w:r>
          </w:p>
        </w:tc>
        <w:tc>
          <w:tcPr>
            <w:tcW w:w="1555" w:type="dxa"/>
          </w:tcPr>
          <w:p w:rsidR="00AC7BE2" w:rsidRPr="006E234E" w:rsidRDefault="003A1B60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r w:rsidRPr="006E234E">
              <w:t>Раздел 11</w:t>
            </w:r>
          </w:p>
          <w:p w:rsidR="00AC7BE2" w:rsidRPr="006E234E" w:rsidRDefault="00AC7BE2" w:rsidP="00AC7BE2">
            <w:pPr>
              <w:rPr>
                <w:color w:val="000000"/>
              </w:rPr>
            </w:pPr>
            <w:r w:rsidRPr="006E234E">
              <w:t xml:space="preserve">Совершенствование </w:t>
            </w:r>
            <w:r w:rsidRPr="006E234E">
              <w:rPr>
                <w:color w:val="000000"/>
              </w:rPr>
              <w:t>игровых умений и навыков.</w:t>
            </w:r>
          </w:p>
          <w:p w:rsidR="00AC7BE2" w:rsidRPr="006E234E" w:rsidRDefault="00AC7BE2" w:rsidP="00AC7BE2">
            <w:r w:rsidRPr="006E234E">
              <w:rPr>
                <w:color w:val="000000"/>
              </w:rPr>
              <w:t xml:space="preserve">Тема 11.1. Работа над укреплением и развитием исполнительского аппарата. Тема 11.2. </w:t>
            </w:r>
            <w:r w:rsidRPr="006E234E">
              <w:t>Совершенствование приобретённых навыков игры, работа над исполнением штрихов, динамических оттенков.</w:t>
            </w:r>
          </w:p>
          <w:p w:rsidR="00AC7BE2" w:rsidRPr="006E234E" w:rsidRDefault="00AC7BE2" w:rsidP="00AC7BE2">
            <w:pPr>
              <w:rPr>
                <w:color w:val="FF0000"/>
              </w:rPr>
            </w:pPr>
            <w:r w:rsidRPr="006E234E"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AC7BE2" w:rsidRPr="006E234E" w:rsidRDefault="0058131B" w:rsidP="00AC7BE2">
            <w:pPr>
              <w:jc w:val="center"/>
            </w:pPr>
            <w:r w:rsidRPr="006E234E"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0B2E57" w:rsidP="00AC7BE2">
            <w:r w:rsidRPr="006E234E">
              <w:t xml:space="preserve">Раздел 12 </w:t>
            </w:r>
            <w:r w:rsidR="00AC7BE2" w:rsidRPr="006E234E">
              <w:t xml:space="preserve">Подготовка к концертному выступлению, контрольному уроку </w:t>
            </w:r>
            <w:r w:rsidR="0058131B" w:rsidRPr="006E234E">
              <w:t>10</w:t>
            </w:r>
            <w:r w:rsidRPr="006E234E">
              <w:t xml:space="preserve"> </w:t>
            </w:r>
            <w:r w:rsidR="00AC7BE2" w:rsidRPr="006E234E">
              <w:lastRenderedPageBreak/>
              <w:t>(репетиционная работа)</w:t>
            </w:r>
          </w:p>
        </w:tc>
        <w:tc>
          <w:tcPr>
            <w:tcW w:w="1555" w:type="dxa"/>
          </w:tcPr>
          <w:p w:rsidR="00AC7BE2" w:rsidRPr="006E234E" w:rsidRDefault="0058131B" w:rsidP="00AC7BE2">
            <w:pPr>
              <w:jc w:val="center"/>
            </w:pPr>
            <w:r w:rsidRPr="006E234E">
              <w:lastRenderedPageBreak/>
              <w:t>10</w:t>
            </w:r>
          </w:p>
        </w:tc>
      </w:tr>
      <w:tr w:rsidR="00AC7BE2" w:rsidRPr="006E234E" w:rsidTr="00AC7BE2">
        <w:tc>
          <w:tcPr>
            <w:tcW w:w="8364" w:type="dxa"/>
          </w:tcPr>
          <w:p w:rsidR="00AC7BE2" w:rsidRPr="006E234E" w:rsidRDefault="00AC7BE2" w:rsidP="00AC7BE2">
            <w:pPr>
              <w:rPr>
                <w:b/>
              </w:rPr>
            </w:pPr>
            <w:r w:rsidRPr="006E234E">
              <w:rPr>
                <w:b/>
              </w:rPr>
              <w:t>Контрольный урок</w:t>
            </w:r>
          </w:p>
        </w:tc>
        <w:tc>
          <w:tcPr>
            <w:tcW w:w="1555" w:type="dxa"/>
          </w:tcPr>
          <w:p w:rsidR="00AC7BE2" w:rsidRPr="006E234E" w:rsidRDefault="00AC7BE2" w:rsidP="00AC7BE2">
            <w:pPr>
              <w:jc w:val="center"/>
            </w:pPr>
            <w:r w:rsidRPr="006E234E">
              <w:t>1</w:t>
            </w:r>
          </w:p>
        </w:tc>
      </w:tr>
    </w:tbl>
    <w:p w:rsidR="00384F19" w:rsidRPr="006E234E" w:rsidRDefault="00384F19" w:rsidP="00FF6728">
      <w:pPr>
        <w:rPr>
          <w:b/>
          <w:bCs/>
          <w:color w:val="000000"/>
        </w:rPr>
      </w:pPr>
    </w:p>
    <w:p w:rsidR="00A97833" w:rsidRPr="006E234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234E">
        <w:rPr>
          <w:rFonts w:ascii="Times New Roman" w:hAnsi="Times New Roman"/>
          <w:i w:val="0"/>
          <w:sz w:val="24"/>
          <w:szCs w:val="24"/>
        </w:rPr>
        <w:t>5</w:t>
      </w:r>
      <w:r w:rsidR="00B851FD" w:rsidRPr="006E234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6E234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6E234E">
        <w:rPr>
          <w:rFonts w:ascii="Times New Roman" w:hAnsi="Times New Roman" w:cs="Times New Roman"/>
          <w:color w:val="auto"/>
        </w:rPr>
        <w:t xml:space="preserve"> </w:t>
      </w:r>
    </w:p>
    <w:p w:rsidR="00B878B7" w:rsidRDefault="00B878B7" w:rsidP="00B878B7">
      <w:pPr>
        <w:jc w:val="both"/>
      </w:pPr>
      <w:r>
        <w:t>Этюды для виолончели: Старшие классы ДМШ. - М.: Музыка, 2019. - 48 c.</w:t>
      </w:r>
    </w:p>
    <w:p w:rsidR="00B878B7" w:rsidRDefault="00B878B7" w:rsidP="00B878B7">
      <w:pPr>
        <w:jc w:val="both"/>
      </w:pPr>
      <w:r>
        <w:t>Хрестоматия для виолончели: Пьесы, этюды: 5 класс ДМШ. Ч. 1. - М.: Музыка, 2019. - 64 c.</w:t>
      </w:r>
    </w:p>
    <w:p w:rsidR="00B878B7" w:rsidRDefault="00B878B7" w:rsidP="00B878B7">
      <w:pPr>
        <w:jc w:val="both"/>
      </w:pPr>
      <w:r>
        <w:t>Шостакович Д. Д. Альбом пьес: Переложение для виолончели и фортепиано. - М.: Музыка, 2019. - 40 c.</w:t>
      </w:r>
    </w:p>
    <w:p w:rsidR="00B878B7" w:rsidRDefault="00B878B7" w:rsidP="00B878B7">
      <w:pPr>
        <w:jc w:val="both"/>
      </w:pPr>
      <w:r>
        <w:t>Вечерние огни: Детские пьесы русских композиторов: Для виолончели и фортепиано. - М.: Музыка, 2019. - 40 c.</w:t>
      </w:r>
    </w:p>
    <w:p w:rsidR="00B878B7" w:rsidRDefault="00B878B7" w:rsidP="00B878B7">
      <w:pPr>
        <w:jc w:val="both"/>
      </w:pPr>
      <w:r>
        <w:t xml:space="preserve">Вивальди А. 6 сонат для виолончели и фортепиано.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- 38 c.</w:t>
      </w:r>
    </w:p>
    <w:p w:rsidR="00B878B7" w:rsidRDefault="00B878B7" w:rsidP="00B878B7">
      <w:pPr>
        <w:jc w:val="both"/>
      </w:pPr>
      <w:proofErr w:type="spellStart"/>
      <w:r>
        <w:t>Мардеровский</w:t>
      </w:r>
      <w:proofErr w:type="spellEnd"/>
      <w:r>
        <w:t xml:space="preserve"> Л. Уроки игры на виолончели. - М.: Музыка, 2019. - 128 c. </w:t>
      </w:r>
    </w:p>
    <w:p w:rsidR="00B878B7" w:rsidRDefault="00B878B7" w:rsidP="00B878B7">
      <w:pPr>
        <w:jc w:val="both"/>
      </w:pPr>
      <w:r>
        <w:t xml:space="preserve">Хрестоматия для виолончели. Пьесы, этюды. Часть 1 (№1-60): 1-2 классы ДМШ. - М.: Музыка, 2019. - 44 c. </w:t>
      </w:r>
    </w:p>
    <w:p w:rsidR="00B878B7" w:rsidRDefault="00B878B7" w:rsidP="00B878B7">
      <w:pPr>
        <w:jc w:val="both"/>
      </w:pPr>
      <w:r>
        <w:t>Хрестоматия для виолончели. Часть 2 (№61-101). Пьесы, этюды: 1-2 классы ДМШ. - М.: Музыка, 2019. - 52 c.</w:t>
      </w:r>
    </w:p>
    <w:p w:rsidR="00B878B7" w:rsidRDefault="00B878B7" w:rsidP="00B878B7">
      <w:pPr>
        <w:jc w:val="both"/>
      </w:pPr>
      <w:r>
        <w:t xml:space="preserve">Хрестоматия для виолончели. Часть 2 (№23-39). Пьесы, произведения крупной формы, ансамбли: 3-4 классы ДМШ. - М.: Музыка, 2019. - 47 c. </w:t>
      </w:r>
    </w:p>
    <w:p w:rsidR="00B878B7" w:rsidRDefault="00B878B7" w:rsidP="00B878B7">
      <w:pPr>
        <w:jc w:val="both"/>
      </w:pPr>
      <w:r>
        <w:t xml:space="preserve">Хрестоматия для виолончели. Часть 1 (№1-22). Пьесы: 3-4 классы ДМШ. - М.: Музыка, 2019. - 44 c. </w:t>
      </w:r>
    </w:p>
    <w:p w:rsidR="00B878B7" w:rsidRDefault="00B878B7" w:rsidP="00B878B7">
      <w:pPr>
        <w:jc w:val="both"/>
      </w:pPr>
      <w:r>
        <w:t xml:space="preserve">Хрестоматия для виолончели. Концерты. Часть 1: 3-5 классы ДМШ. - М.: Музыка, 2019. - 56 c. </w:t>
      </w:r>
    </w:p>
    <w:p w:rsidR="00B878B7" w:rsidRDefault="00B878B7" w:rsidP="00B878B7">
      <w:pPr>
        <w:jc w:val="both"/>
      </w:pPr>
      <w:r>
        <w:t xml:space="preserve">Хрестоматия для виолончели. Концерты. Часть 2: 3-5 классы ДМШ. - М.: Музыка, 2019. - 48 c. </w:t>
      </w:r>
    </w:p>
    <w:p w:rsidR="001903BB" w:rsidRPr="001E05E1" w:rsidRDefault="00B878B7" w:rsidP="001903BB">
      <w:pPr>
        <w:jc w:val="both"/>
      </w:pPr>
      <w:r>
        <w:t xml:space="preserve">Хрестоматия для виолончели. Часть 2 (№21-34). Пьесы, этюды, произведения крупной формы: 5 класс ДМШ. - М.: Музыка, 2019. - 64 c. </w:t>
      </w:r>
    </w:p>
    <w:p w:rsidR="008A3226" w:rsidRPr="006E234E" w:rsidRDefault="008A3226" w:rsidP="008A3226">
      <w:pPr>
        <w:jc w:val="both"/>
      </w:pPr>
    </w:p>
    <w:p w:rsidR="00FB1040" w:rsidRPr="006E234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6E234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B123CC" w:rsidRPr="006E234E" w:rsidRDefault="00B123CC" w:rsidP="00B123CC">
      <w:r w:rsidRPr="006E234E">
        <w:t xml:space="preserve">1. Учебный кабинеты для индивидуальных занятий.  </w:t>
      </w:r>
    </w:p>
    <w:p w:rsidR="00B123CC" w:rsidRPr="006E234E" w:rsidRDefault="00B123CC" w:rsidP="00B123CC">
      <w:r w:rsidRPr="006E234E">
        <w:t xml:space="preserve">2. </w:t>
      </w:r>
      <w:r w:rsidR="000B2E57" w:rsidRPr="006E234E">
        <w:t>Музыкальный инструмент</w:t>
      </w:r>
    </w:p>
    <w:p w:rsidR="00B123CC" w:rsidRPr="006E234E" w:rsidRDefault="00B123CC" w:rsidP="00B123CC">
      <w:r w:rsidRPr="006E234E">
        <w:t>3. Рабочий стол преподавателя, стулья, шкаф для хранения музыкальной литературы</w:t>
      </w:r>
    </w:p>
    <w:p w:rsidR="00F52035" w:rsidRDefault="00B123CC" w:rsidP="00B123CC">
      <w:r w:rsidRPr="006E234E">
        <w:t xml:space="preserve">4. </w:t>
      </w:r>
      <w:proofErr w:type="spellStart"/>
      <w:r w:rsidRPr="006E234E">
        <w:t>Аудиовоспроизводящее</w:t>
      </w:r>
      <w:proofErr w:type="spellEnd"/>
      <w:r w:rsidRPr="006E234E">
        <w:t xml:space="preserve"> оборудование/компьютер, метроном.</w:t>
      </w:r>
    </w:p>
    <w:p w:rsidR="00A46D5E" w:rsidRDefault="00A46D5E" w:rsidP="00A46D5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B604EA" w:rsidRDefault="00B604EA" w:rsidP="00B123CC"/>
    <w:p w:rsidR="00B604EA" w:rsidRPr="00B604EA" w:rsidRDefault="00B604EA" w:rsidP="00B604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4EA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604EA" w:rsidRPr="00B604EA" w:rsidRDefault="00B604EA" w:rsidP="00B604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604EA" w:rsidRPr="00B604EA" w:rsidRDefault="00B604EA" w:rsidP="00B604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4EA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</w:t>
      </w:r>
      <w:r w:rsidRPr="00B604EA">
        <w:rPr>
          <w:rFonts w:eastAsia="Calibri"/>
          <w:color w:val="000000"/>
          <w:lang w:eastAsia="en-US"/>
        </w:rPr>
        <w:lastRenderedPageBreak/>
        <w:t xml:space="preserve">(онлайн-уроки, онлайн-конференции, онлайн-лекции, использование </w:t>
      </w:r>
      <w:proofErr w:type="spellStart"/>
      <w:r w:rsidRPr="00B604EA">
        <w:rPr>
          <w:rFonts w:eastAsia="Calibri"/>
          <w:color w:val="000000"/>
          <w:lang w:eastAsia="en-US"/>
        </w:rPr>
        <w:t>видеоуроков</w:t>
      </w:r>
      <w:proofErr w:type="spellEnd"/>
      <w:r w:rsidRPr="00B604EA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B604EA">
        <w:rPr>
          <w:rFonts w:eastAsia="Calibri"/>
          <w:color w:val="000000"/>
          <w:lang w:eastAsia="en-US"/>
        </w:rPr>
        <w:t>Я.класс</w:t>
      </w:r>
      <w:proofErr w:type="spellEnd"/>
      <w:r w:rsidRPr="00B604EA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B604EA">
        <w:rPr>
          <w:rFonts w:eastAsia="Calibri"/>
          <w:color w:val="000000"/>
          <w:lang w:eastAsia="en-US"/>
        </w:rPr>
        <w:t>др</w:t>
      </w:r>
      <w:proofErr w:type="spellEnd"/>
      <w:r w:rsidRPr="00B604EA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6E234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6E234E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B123CC" w:rsidRPr="006E234E" w:rsidRDefault="00EE030F" w:rsidP="00B123CC">
      <w:hyperlink r:id="rId8" w:history="1">
        <w:r w:rsidR="00B123CC" w:rsidRPr="006E234E">
          <w:rPr>
            <w:rStyle w:val="ac"/>
          </w:rPr>
          <w:t>http://www.pedagogika-rao.ru/</w:t>
        </w:r>
      </w:hyperlink>
      <w:r w:rsidR="00B123CC" w:rsidRPr="006E234E">
        <w:t xml:space="preserve"> </w:t>
      </w:r>
    </w:p>
    <w:p w:rsidR="00B123CC" w:rsidRPr="006E234E" w:rsidRDefault="00EE030F" w:rsidP="00B123CC">
      <w:hyperlink r:id="rId9" w:history="1">
        <w:r w:rsidR="00B123CC" w:rsidRPr="006E234E">
          <w:rPr>
            <w:rStyle w:val="ac"/>
          </w:rPr>
          <w:t>http://www.konferencii.ru/list/search[topicId]/21/isTopic/1</w:t>
        </w:r>
      </w:hyperlink>
      <w:r w:rsidR="00B123CC" w:rsidRPr="006E234E">
        <w:t xml:space="preserve"> </w:t>
      </w:r>
    </w:p>
    <w:p w:rsidR="00B123CC" w:rsidRPr="006E234E" w:rsidRDefault="00EE030F" w:rsidP="00B123CC">
      <w:hyperlink r:id="rId10" w:history="1">
        <w:r w:rsidR="00B123CC" w:rsidRPr="006E234E">
          <w:rPr>
            <w:rStyle w:val="ac"/>
          </w:rPr>
          <w:t>http://krotov.info/lib_sec/shso/71_slas0.html</w:t>
        </w:r>
      </w:hyperlink>
      <w:r w:rsidR="00B123CC" w:rsidRPr="006E234E">
        <w:t xml:space="preserve"> </w:t>
      </w:r>
    </w:p>
    <w:p w:rsidR="00B123CC" w:rsidRPr="006E234E" w:rsidRDefault="00EE030F" w:rsidP="00B123CC">
      <w:hyperlink r:id="rId11" w:history="1">
        <w:r w:rsidR="00B123CC" w:rsidRPr="006E234E">
          <w:rPr>
            <w:rStyle w:val="ac"/>
          </w:rPr>
          <w:t>http://www.libsid.ru/semeynaya-pedagogika/osnovi-semeynoy-pe</w:t>
        </w:r>
      </w:hyperlink>
      <w:r w:rsidR="00B123CC" w:rsidRPr="006E234E">
        <w:t xml:space="preserve">... </w:t>
      </w:r>
    </w:p>
    <w:bookmarkStart w:id="2" w:name="h.gjdgxs"/>
    <w:bookmarkEnd w:id="2"/>
    <w:p w:rsidR="00B123CC" w:rsidRPr="006E234E" w:rsidRDefault="00B123CC" w:rsidP="00B123CC">
      <w:r w:rsidRPr="006E234E">
        <w:fldChar w:fldCharType="begin"/>
      </w:r>
      <w:r w:rsidRPr="006E234E">
        <w:instrText xml:space="preserve"> HYPERLINK "http://www.pedobzor.ru/" </w:instrText>
      </w:r>
      <w:r w:rsidRPr="006E234E">
        <w:fldChar w:fldCharType="separate"/>
      </w:r>
      <w:r w:rsidRPr="006E234E">
        <w:rPr>
          <w:rStyle w:val="ac"/>
        </w:rPr>
        <w:t>http://www.pedobzor.ru/</w:t>
      </w:r>
      <w:r w:rsidRPr="006E234E">
        <w:fldChar w:fldCharType="end"/>
      </w:r>
      <w:r w:rsidRPr="006E234E">
        <w:t xml:space="preserve"> </w:t>
      </w:r>
    </w:p>
    <w:p w:rsidR="00B123CC" w:rsidRPr="006E234E" w:rsidRDefault="00EE030F" w:rsidP="00B123CC">
      <w:hyperlink r:id="rId12" w:history="1">
        <w:r w:rsidR="00B123CC" w:rsidRPr="006E234E">
          <w:rPr>
            <w:rStyle w:val="ac"/>
          </w:rPr>
          <w:t>http://1001.ru/books/pdv/</w:t>
        </w:r>
      </w:hyperlink>
      <w:r w:rsidR="00B123CC" w:rsidRPr="006E234E">
        <w:t xml:space="preserve"> </w:t>
      </w:r>
    </w:p>
    <w:p w:rsidR="00B123CC" w:rsidRPr="006E234E" w:rsidRDefault="00EE030F" w:rsidP="00B123CC">
      <w:pPr>
        <w:rPr>
          <w:lang w:val="en-US"/>
        </w:rPr>
      </w:pPr>
      <w:hyperlink r:id="rId13" w:history="1">
        <w:r w:rsidR="00B123CC" w:rsidRPr="006E234E">
          <w:rPr>
            <w:rStyle w:val="ac"/>
            <w:lang w:val="en-US"/>
          </w:rPr>
          <w:t>http://www.akuratnov.ru</w:t>
        </w:r>
      </w:hyperlink>
      <w:r w:rsidR="00B123CC" w:rsidRPr="006E234E">
        <w:rPr>
          <w:lang w:val="en-US"/>
        </w:rPr>
        <w:t xml:space="preserve"> </w:t>
      </w:r>
    </w:p>
    <w:p w:rsidR="00B123CC" w:rsidRPr="006E234E" w:rsidRDefault="00B123CC" w:rsidP="00B123CC">
      <w:pPr>
        <w:rPr>
          <w:lang w:val="en-US"/>
        </w:rPr>
      </w:pPr>
      <w:r w:rsidRPr="006E234E">
        <w:rPr>
          <w:lang w:val="en-US"/>
        </w:rPr>
        <w:t xml:space="preserve">Classic-online.ru </w:t>
      </w:r>
    </w:p>
    <w:p w:rsidR="006D626A" w:rsidRPr="006E234E" w:rsidRDefault="00B123CC" w:rsidP="006D626A">
      <w:r w:rsidRPr="006E234E">
        <w:t xml:space="preserve">classic-muzic.ru </w:t>
      </w:r>
    </w:p>
    <w:sectPr w:rsidR="006D626A" w:rsidRPr="006E234E" w:rsidSect="001A1E48">
      <w:footerReference w:type="default" r:id="rId14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44" w:rsidRDefault="00C33144" w:rsidP="009623DB">
      <w:r>
        <w:separator/>
      </w:r>
    </w:p>
  </w:endnote>
  <w:endnote w:type="continuationSeparator" w:id="0">
    <w:p w:rsidR="00C33144" w:rsidRDefault="00C3314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E44A52" w:rsidRDefault="00E44A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0F">
          <w:rPr>
            <w:noProof/>
          </w:rPr>
          <w:t>7</w:t>
        </w:r>
        <w:r>
          <w:fldChar w:fldCharType="end"/>
        </w:r>
      </w:p>
    </w:sdtContent>
  </w:sdt>
  <w:p w:rsidR="00E44A52" w:rsidRDefault="00E44A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44" w:rsidRDefault="00C33144" w:rsidP="009623DB">
      <w:r>
        <w:separator/>
      </w:r>
    </w:p>
  </w:footnote>
  <w:footnote w:type="continuationSeparator" w:id="0">
    <w:p w:rsidR="00C33144" w:rsidRDefault="00C3314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3F44"/>
    <w:rsid w:val="00085E98"/>
    <w:rsid w:val="000869A1"/>
    <w:rsid w:val="0008720D"/>
    <w:rsid w:val="00090492"/>
    <w:rsid w:val="00096180"/>
    <w:rsid w:val="000B2B20"/>
    <w:rsid w:val="000B2E57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1D1"/>
    <w:rsid w:val="00146CC0"/>
    <w:rsid w:val="0014788E"/>
    <w:rsid w:val="00156BB3"/>
    <w:rsid w:val="00166454"/>
    <w:rsid w:val="0017185F"/>
    <w:rsid w:val="00172935"/>
    <w:rsid w:val="00177E40"/>
    <w:rsid w:val="001903BB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14BB"/>
    <w:rsid w:val="002A4AF1"/>
    <w:rsid w:val="002B2A8B"/>
    <w:rsid w:val="002B4389"/>
    <w:rsid w:val="002C19D3"/>
    <w:rsid w:val="002C3B23"/>
    <w:rsid w:val="002C6610"/>
    <w:rsid w:val="002C7F6E"/>
    <w:rsid w:val="002E15C4"/>
    <w:rsid w:val="002F26A8"/>
    <w:rsid w:val="00322AAD"/>
    <w:rsid w:val="00324216"/>
    <w:rsid w:val="00326CEC"/>
    <w:rsid w:val="00335B4E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0326"/>
    <w:rsid w:val="003930E9"/>
    <w:rsid w:val="0039313F"/>
    <w:rsid w:val="003960AE"/>
    <w:rsid w:val="003A1B60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17D4E"/>
    <w:rsid w:val="00433E19"/>
    <w:rsid w:val="004351CB"/>
    <w:rsid w:val="00445547"/>
    <w:rsid w:val="00457C8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03AF"/>
    <w:rsid w:val="00517366"/>
    <w:rsid w:val="00517D51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8131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0A34"/>
    <w:rsid w:val="006262D7"/>
    <w:rsid w:val="0063524B"/>
    <w:rsid w:val="00636C16"/>
    <w:rsid w:val="0064477E"/>
    <w:rsid w:val="006450ED"/>
    <w:rsid w:val="0065240A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234E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497B"/>
    <w:rsid w:val="007255EF"/>
    <w:rsid w:val="00734872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B4776"/>
    <w:rsid w:val="007B7C18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3F70"/>
    <w:rsid w:val="00844A3A"/>
    <w:rsid w:val="00853369"/>
    <w:rsid w:val="008558D7"/>
    <w:rsid w:val="00856621"/>
    <w:rsid w:val="00860659"/>
    <w:rsid w:val="00877972"/>
    <w:rsid w:val="008801A8"/>
    <w:rsid w:val="00880239"/>
    <w:rsid w:val="0089267B"/>
    <w:rsid w:val="0089716F"/>
    <w:rsid w:val="008A3226"/>
    <w:rsid w:val="008B0B9B"/>
    <w:rsid w:val="008B472D"/>
    <w:rsid w:val="008B70E5"/>
    <w:rsid w:val="008C058C"/>
    <w:rsid w:val="008C2DA7"/>
    <w:rsid w:val="008E0202"/>
    <w:rsid w:val="008E24E4"/>
    <w:rsid w:val="008F367A"/>
    <w:rsid w:val="00900B26"/>
    <w:rsid w:val="00905650"/>
    <w:rsid w:val="00911BAC"/>
    <w:rsid w:val="00913142"/>
    <w:rsid w:val="009155C8"/>
    <w:rsid w:val="00921EF0"/>
    <w:rsid w:val="009307F9"/>
    <w:rsid w:val="00932E16"/>
    <w:rsid w:val="00937100"/>
    <w:rsid w:val="00950D1A"/>
    <w:rsid w:val="00953D34"/>
    <w:rsid w:val="009623DB"/>
    <w:rsid w:val="00977311"/>
    <w:rsid w:val="009779A4"/>
    <w:rsid w:val="00980E08"/>
    <w:rsid w:val="00985331"/>
    <w:rsid w:val="00986EF7"/>
    <w:rsid w:val="00987A5E"/>
    <w:rsid w:val="009A0557"/>
    <w:rsid w:val="009A0D4D"/>
    <w:rsid w:val="009A15B0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12C8E"/>
    <w:rsid w:val="00A21697"/>
    <w:rsid w:val="00A257B4"/>
    <w:rsid w:val="00A27DC3"/>
    <w:rsid w:val="00A310FE"/>
    <w:rsid w:val="00A35D90"/>
    <w:rsid w:val="00A46698"/>
    <w:rsid w:val="00A46D5E"/>
    <w:rsid w:val="00A51BCD"/>
    <w:rsid w:val="00A52854"/>
    <w:rsid w:val="00A54C1C"/>
    <w:rsid w:val="00A80424"/>
    <w:rsid w:val="00A95331"/>
    <w:rsid w:val="00A97833"/>
    <w:rsid w:val="00AB31EA"/>
    <w:rsid w:val="00AC7BE2"/>
    <w:rsid w:val="00AD0989"/>
    <w:rsid w:val="00AD221C"/>
    <w:rsid w:val="00AE7582"/>
    <w:rsid w:val="00AE782D"/>
    <w:rsid w:val="00AF2170"/>
    <w:rsid w:val="00AF4FD9"/>
    <w:rsid w:val="00AF558E"/>
    <w:rsid w:val="00B03E79"/>
    <w:rsid w:val="00B041D5"/>
    <w:rsid w:val="00B123CC"/>
    <w:rsid w:val="00B136AD"/>
    <w:rsid w:val="00B30FA2"/>
    <w:rsid w:val="00B41D9C"/>
    <w:rsid w:val="00B43418"/>
    <w:rsid w:val="00B43FB6"/>
    <w:rsid w:val="00B47618"/>
    <w:rsid w:val="00B50A80"/>
    <w:rsid w:val="00B51465"/>
    <w:rsid w:val="00B604EA"/>
    <w:rsid w:val="00B606F4"/>
    <w:rsid w:val="00B61BB2"/>
    <w:rsid w:val="00B65BE7"/>
    <w:rsid w:val="00B678C0"/>
    <w:rsid w:val="00B75E2B"/>
    <w:rsid w:val="00B7761D"/>
    <w:rsid w:val="00B77B82"/>
    <w:rsid w:val="00B81926"/>
    <w:rsid w:val="00B851FD"/>
    <w:rsid w:val="00B86D42"/>
    <w:rsid w:val="00B878B7"/>
    <w:rsid w:val="00BB1219"/>
    <w:rsid w:val="00BB4DF9"/>
    <w:rsid w:val="00BC022D"/>
    <w:rsid w:val="00BC3E39"/>
    <w:rsid w:val="00BC6586"/>
    <w:rsid w:val="00BE1FA8"/>
    <w:rsid w:val="00BF0B20"/>
    <w:rsid w:val="00BF1C13"/>
    <w:rsid w:val="00C0098B"/>
    <w:rsid w:val="00C05EBD"/>
    <w:rsid w:val="00C13021"/>
    <w:rsid w:val="00C27B6C"/>
    <w:rsid w:val="00C27C4F"/>
    <w:rsid w:val="00C305D0"/>
    <w:rsid w:val="00C33144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78CE"/>
    <w:rsid w:val="00D405AE"/>
    <w:rsid w:val="00D4770F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007C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4A52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96836"/>
    <w:rsid w:val="00EA0C4B"/>
    <w:rsid w:val="00EB30A7"/>
    <w:rsid w:val="00EC57C2"/>
    <w:rsid w:val="00ED58A2"/>
    <w:rsid w:val="00ED78D2"/>
    <w:rsid w:val="00EE030F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80F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5BBF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6EB1"/>
    <w:rsid w:val="00FD713A"/>
    <w:rsid w:val="00FD7487"/>
    <w:rsid w:val="00FE07FE"/>
    <w:rsid w:val="00FF2A9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7">
    <w:name w:val="c7"/>
    <w:basedOn w:val="a1"/>
    <w:rsid w:val="002F26A8"/>
  </w:style>
  <w:style w:type="paragraph" w:customStyle="1" w:styleId="c96">
    <w:name w:val="c96"/>
    <w:basedOn w:val="a0"/>
    <w:rsid w:val="00A46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-rao.ru/" TargetMode="External"/><Relationship Id="rId13" Type="http://schemas.openxmlformats.org/officeDocument/2006/relationships/hyperlink" Target="http://www.akurat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01.ru/books/pd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sid.ru/semeynaya-pedagogika/osnovi-semeynoy-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otov.info/lib_sec/shso/71_slas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ii.ru/list/search%5btopicId%5d/21/isTopic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3212-EF1B-48D4-9DE4-6724F7BB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22</cp:revision>
  <cp:lastPrinted>2018-12-12T18:26:00Z</cp:lastPrinted>
  <dcterms:created xsi:type="dcterms:W3CDTF">2020-02-09T07:33:00Z</dcterms:created>
  <dcterms:modified xsi:type="dcterms:W3CDTF">2021-01-19T11:29:00Z</dcterms:modified>
</cp:coreProperties>
</file>