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Бюджетное пр</w:t>
      </w:r>
      <w:r w:rsidR="007B04A4">
        <w:rPr>
          <w:rFonts w:ascii="Times New Roman" w:eastAsia="Times New Roman" w:hAnsi="Times New Roman" w:cs="Times New Roman"/>
          <w:b/>
          <w:sz w:val="24"/>
          <w:szCs w:val="24"/>
          <w:lang w:eastAsia="ar-SA"/>
        </w:rPr>
        <w:t xml:space="preserve">офессиональное образовательное </w:t>
      </w:r>
      <w:r w:rsidRPr="007D0D99">
        <w:rPr>
          <w:rFonts w:ascii="Times New Roman" w:eastAsia="Times New Roman" w:hAnsi="Times New Roman" w:cs="Times New Roman"/>
          <w:b/>
          <w:sz w:val="24"/>
          <w:szCs w:val="24"/>
          <w:lang w:eastAsia="ar-SA"/>
        </w:rPr>
        <w:t>учреждение</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Ханты-Мансийского автономного округа - Югры</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«Сургутский колледж русской культуры им. А. С. Знаменского»</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Y="-17"/>
        <w:tblW w:w="10207" w:type="dxa"/>
        <w:tblLook w:val="04A0"/>
      </w:tblPr>
      <w:tblGrid>
        <w:gridCol w:w="10891"/>
        <w:gridCol w:w="222"/>
        <w:gridCol w:w="222"/>
      </w:tblGrid>
      <w:tr w:rsidR="00485800" w:rsidRPr="007D0D99" w:rsidTr="00485800">
        <w:tc>
          <w:tcPr>
            <w:tcW w:w="4253" w:type="dxa"/>
            <w:hideMark/>
          </w:tcPr>
          <w:tbl>
            <w:tblPr>
              <w:tblpPr w:leftFromText="180" w:rightFromText="180" w:vertAnchor="text" w:horzAnchor="margin" w:tblpY="-17"/>
              <w:tblW w:w="9606" w:type="dxa"/>
              <w:tblLook w:val="04A0"/>
            </w:tblPr>
            <w:tblGrid>
              <w:gridCol w:w="10231"/>
              <w:gridCol w:w="222"/>
              <w:gridCol w:w="222"/>
            </w:tblGrid>
            <w:tr w:rsidR="00485800" w:rsidRPr="007D0D99" w:rsidTr="00485800">
              <w:trPr>
                <w:trHeight w:val="1124"/>
              </w:trPr>
              <w:tc>
                <w:tcPr>
                  <w:tcW w:w="4077" w:type="dxa"/>
                  <w:hideMark/>
                </w:tcPr>
                <w:tbl>
                  <w:tblPr>
                    <w:tblpPr w:leftFromText="180" w:rightFromText="180" w:vertAnchor="text" w:horzAnchor="margin" w:tblpY="-17"/>
                    <w:tblW w:w="9606" w:type="dxa"/>
                    <w:tblLook w:val="04A0"/>
                  </w:tblPr>
                  <w:tblGrid>
                    <w:gridCol w:w="9571"/>
                    <w:gridCol w:w="222"/>
                    <w:gridCol w:w="222"/>
                  </w:tblGrid>
                  <w:tr w:rsidR="00485800" w:rsidRPr="007D0D99" w:rsidTr="00485800">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49439A" w:rsidRPr="007D0D99" w:rsidTr="00FB6BC2">
                          <w:trPr>
                            <w:trHeight w:val="1135"/>
                          </w:trPr>
                          <w:tc>
                            <w:tcPr>
                              <w:tcW w:w="3402" w:type="dxa"/>
                              <w:hideMark/>
                            </w:tcPr>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Рассмотрено на заседании</w:t>
                              </w:r>
                            </w:p>
                            <w:p w:rsidR="0049439A" w:rsidRPr="007D0D99" w:rsidRDefault="0049439A"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отделения «Хоровое дирижирование»</w:t>
                              </w:r>
                            </w:p>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 xml:space="preserve"> и рекомендовано </w:t>
                              </w:r>
                            </w:p>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к утверждению</w:t>
                              </w:r>
                            </w:p>
                            <w:p w:rsidR="0049439A" w:rsidRPr="0097376B" w:rsidRDefault="0049439A" w:rsidP="00FD3CFD">
                              <w:pPr>
                                <w:spacing w:after="0" w:line="240" w:lineRule="auto"/>
                                <w:rPr>
                                  <w:rFonts w:ascii="Times New Roman" w:hAnsi="Times New Roman" w:cs="Times New Roman"/>
                                  <w:sz w:val="24"/>
                                  <w:szCs w:val="24"/>
                                  <w:lang w:eastAsia="ar-SA"/>
                                </w:rPr>
                              </w:pPr>
                              <w:r w:rsidRPr="0097376B">
                                <w:rPr>
                                  <w:rFonts w:ascii="Times New Roman" w:hAnsi="Times New Roman" w:cs="Times New Roman"/>
                                  <w:sz w:val="24"/>
                                  <w:szCs w:val="24"/>
                                  <w:lang w:eastAsia="ar-SA"/>
                                </w:rPr>
                                <w:t xml:space="preserve">Протокол </w:t>
                              </w:r>
                            </w:p>
                            <w:p w:rsidR="0049439A" w:rsidRPr="007D0D99" w:rsidRDefault="0049439A" w:rsidP="0097376B">
                              <w:pPr>
                                <w:spacing w:after="0" w:line="240" w:lineRule="auto"/>
                                <w:rPr>
                                  <w:rFonts w:ascii="Times New Roman" w:hAnsi="Times New Roman" w:cs="Times New Roman"/>
                                  <w:sz w:val="24"/>
                                  <w:szCs w:val="24"/>
                                </w:rPr>
                              </w:pPr>
                              <w:r w:rsidRPr="0097376B">
                                <w:rPr>
                                  <w:rFonts w:ascii="Times New Roman" w:hAnsi="Times New Roman" w:cs="Times New Roman"/>
                                  <w:sz w:val="24"/>
                                  <w:szCs w:val="24"/>
                                  <w:lang w:eastAsia="ar-SA"/>
                                </w:rPr>
                                <w:t xml:space="preserve">от </w:t>
                              </w:r>
                              <w:r w:rsidR="0097376B" w:rsidRPr="0097376B">
                                <w:rPr>
                                  <w:rFonts w:ascii="Times New Roman" w:hAnsi="Times New Roman" w:cs="Times New Roman"/>
                                  <w:sz w:val="24"/>
                                  <w:szCs w:val="24"/>
                                </w:rPr>
                                <w:t>«13</w:t>
                              </w:r>
                              <w:r w:rsidR="005477E0" w:rsidRPr="0097376B">
                                <w:rPr>
                                  <w:rFonts w:ascii="Times New Roman" w:hAnsi="Times New Roman" w:cs="Times New Roman"/>
                                  <w:sz w:val="24"/>
                                  <w:szCs w:val="24"/>
                                </w:rPr>
                                <w:t>» июня 20</w:t>
                              </w:r>
                              <w:r w:rsidR="0097376B" w:rsidRPr="0097376B">
                                <w:rPr>
                                  <w:rFonts w:ascii="Times New Roman" w:hAnsi="Times New Roman" w:cs="Times New Roman"/>
                                  <w:sz w:val="24"/>
                                  <w:szCs w:val="24"/>
                                </w:rPr>
                                <w:t xml:space="preserve">20 </w:t>
                              </w:r>
                              <w:r w:rsidR="005477E0" w:rsidRPr="0097376B">
                                <w:rPr>
                                  <w:rFonts w:ascii="Times New Roman" w:hAnsi="Times New Roman" w:cs="Times New Roman"/>
                                  <w:sz w:val="24"/>
                                  <w:szCs w:val="24"/>
                                </w:rPr>
                                <w:t xml:space="preserve">г. № </w:t>
                              </w:r>
                              <w:r w:rsidR="0097376B" w:rsidRPr="0097376B">
                                <w:rPr>
                                  <w:rFonts w:ascii="Times New Roman" w:hAnsi="Times New Roman" w:cs="Times New Roman"/>
                                  <w:sz w:val="24"/>
                                  <w:szCs w:val="24"/>
                                </w:rPr>
                                <w:t>8</w:t>
                              </w:r>
                            </w:p>
                          </w:tc>
                          <w:tc>
                            <w:tcPr>
                              <w:tcW w:w="2835" w:type="dxa"/>
                              <w:hideMark/>
                            </w:tcPr>
                            <w:p w:rsidR="0049439A" w:rsidRPr="007D0D99" w:rsidRDefault="00B70DB1"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Утверждено</w:t>
                              </w:r>
                              <w:r w:rsidR="0049439A" w:rsidRPr="007D0D99">
                                <w:rPr>
                                  <w:rFonts w:ascii="Times New Roman" w:hAnsi="Times New Roman" w:cs="Times New Roman"/>
                                  <w:sz w:val="24"/>
                                  <w:szCs w:val="24"/>
                                </w:rPr>
                                <w:t xml:space="preserve"> Педагогическ</w:t>
                              </w:r>
                              <w:r w:rsidRPr="007D0D99">
                                <w:rPr>
                                  <w:rFonts w:ascii="Times New Roman" w:hAnsi="Times New Roman" w:cs="Times New Roman"/>
                                  <w:sz w:val="24"/>
                                  <w:szCs w:val="24"/>
                                </w:rPr>
                                <w:t>и</w:t>
                              </w:r>
                              <w:r w:rsidR="0049439A" w:rsidRPr="007D0D99">
                                <w:rPr>
                                  <w:rFonts w:ascii="Times New Roman" w:hAnsi="Times New Roman" w:cs="Times New Roman"/>
                                  <w:sz w:val="24"/>
                                  <w:szCs w:val="24"/>
                                </w:rPr>
                                <w:t>м совет</w:t>
                              </w:r>
                              <w:r w:rsidRPr="007D0D99">
                                <w:rPr>
                                  <w:rFonts w:ascii="Times New Roman" w:hAnsi="Times New Roman" w:cs="Times New Roman"/>
                                  <w:sz w:val="24"/>
                                  <w:szCs w:val="24"/>
                                </w:rPr>
                                <w:t>ом</w:t>
                              </w:r>
                            </w:p>
                            <w:p w:rsidR="0049439A" w:rsidRPr="007D0D99" w:rsidRDefault="0049439A"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 xml:space="preserve">Протокол </w:t>
                              </w:r>
                            </w:p>
                            <w:p w:rsidR="00246EC8" w:rsidRDefault="00246EC8" w:rsidP="00246E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49439A" w:rsidRPr="007D0D99" w:rsidRDefault="00246EC8" w:rsidP="00246EC8">
                              <w:pPr>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09/04-ППС-6</w:t>
                              </w:r>
                            </w:p>
                          </w:tc>
                          <w:tc>
                            <w:tcPr>
                              <w:tcW w:w="3118" w:type="dxa"/>
                              <w:hideMark/>
                            </w:tcPr>
                            <w:p w:rsidR="0049439A" w:rsidRPr="007D0D99" w:rsidRDefault="00B70DB1" w:rsidP="00FD3CFD">
                              <w:pPr>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Введено в действие</w:t>
                              </w:r>
                              <w:r w:rsidR="0049439A" w:rsidRPr="007D0D99">
                                <w:rPr>
                                  <w:rFonts w:ascii="Times New Roman" w:hAnsi="Times New Roman" w:cs="Times New Roman"/>
                                  <w:sz w:val="24"/>
                                  <w:szCs w:val="24"/>
                                  <w:lang w:eastAsia="ar-SA"/>
                                </w:rPr>
                                <w:t xml:space="preserve"> </w:t>
                              </w:r>
                            </w:p>
                            <w:p w:rsidR="00722B13" w:rsidRDefault="00722B13" w:rsidP="00722B1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722B13" w:rsidRDefault="00722B13" w:rsidP="00722B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49439A" w:rsidRPr="007D0D99" w:rsidRDefault="00722B13" w:rsidP="00722B13">
                              <w:pPr>
                                <w:spacing w:after="0" w:line="240" w:lineRule="auto"/>
                                <w:rPr>
                                  <w:rFonts w:ascii="Times New Roman" w:hAnsi="Times New Roman" w:cs="Times New Roman"/>
                                  <w:sz w:val="24"/>
                                  <w:szCs w:val="24"/>
                                  <w:lang w:eastAsia="ar-SA"/>
                                </w:rPr>
                              </w:pPr>
                              <w:r>
                                <w:rPr>
                                  <w:rFonts w:ascii="Times New Roman" w:eastAsia="Times New Roman" w:hAnsi="Times New Roman"/>
                                  <w:sz w:val="24"/>
                                  <w:szCs w:val="24"/>
                                  <w:lang w:eastAsia="ru-RU"/>
                                </w:rPr>
                                <w:t>№ 09/04-ОД-218</w:t>
                              </w: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977" w:type="dxa"/>
                      </w:tcPr>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552"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977" w:type="dxa"/>
                </w:tcPr>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552"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835"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c>
          <w:tcPr>
            <w:tcW w:w="3119"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CFD" w:rsidRPr="007D0D99" w:rsidRDefault="00FD3CFD" w:rsidP="00FD3CF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0D99">
        <w:rPr>
          <w:rFonts w:ascii="Times New Roman" w:eastAsia="Times New Roman" w:hAnsi="Times New Roman" w:cs="Times New Roman"/>
          <w:b/>
          <w:bCs/>
          <w:sz w:val="24"/>
          <w:szCs w:val="24"/>
          <w:lang w:eastAsia="ru-RU"/>
        </w:rPr>
        <w:t>РАБОЧАЯ ПРОГРАММА</w:t>
      </w: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5800" w:rsidRPr="007D0D99" w:rsidRDefault="00BD7620" w:rsidP="00FD3CFD">
      <w:pPr>
        <w:autoSpaceDE w:val="0"/>
        <w:autoSpaceDN w:val="0"/>
        <w:adjustRightInd w:val="0"/>
        <w:spacing w:after="0" w:line="240" w:lineRule="auto"/>
        <w:jc w:val="both"/>
        <w:rPr>
          <w:rFonts w:ascii="Arial" w:eastAsia="Calibri" w:hAnsi="Arial" w:cs="Arial"/>
          <w:color w:val="000000"/>
          <w:sz w:val="24"/>
          <w:szCs w:val="24"/>
        </w:rPr>
      </w:pPr>
      <w:r w:rsidRPr="007D0D99">
        <w:rPr>
          <w:rFonts w:ascii="Times New Roman" w:eastAsia="Calibri" w:hAnsi="Times New Roman" w:cs="Times New Roman"/>
          <w:color w:val="000000"/>
          <w:sz w:val="24"/>
          <w:szCs w:val="24"/>
        </w:rPr>
        <w:t xml:space="preserve">Дисциплины </w:t>
      </w:r>
      <w:r w:rsidR="00442EF1" w:rsidRPr="007D0D99">
        <w:rPr>
          <w:rFonts w:ascii="Times New Roman" w:eastAsia="Calibri" w:hAnsi="Times New Roman" w:cs="Times New Roman"/>
          <w:color w:val="000000"/>
          <w:sz w:val="24"/>
          <w:szCs w:val="24"/>
        </w:rPr>
        <w:t>ОД 02.02</w:t>
      </w:r>
      <w:r w:rsidR="00485800" w:rsidRPr="007D0D99">
        <w:rPr>
          <w:rFonts w:ascii="Times New Roman" w:eastAsia="Calibri" w:hAnsi="Times New Roman" w:cs="Times New Roman"/>
          <w:color w:val="000000"/>
          <w:sz w:val="24"/>
          <w:szCs w:val="24"/>
        </w:rPr>
        <w:t>.</w:t>
      </w:r>
      <w:r w:rsidR="00442EF1" w:rsidRPr="007D0D99">
        <w:rPr>
          <w:rFonts w:ascii="Times New Roman" w:eastAsia="Calibri" w:hAnsi="Times New Roman" w:cs="Times New Roman"/>
          <w:color w:val="000000"/>
          <w:sz w:val="24"/>
          <w:szCs w:val="24"/>
        </w:rPr>
        <w:t>06</w:t>
      </w:r>
      <w:r w:rsidRPr="007D0D99">
        <w:rPr>
          <w:rFonts w:ascii="Times New Roman" w:eastAsia="Calibri" w:hAnsi="Times New Roman" w:cs="Times New Roman"/>
          <w:color w:val="000000"/>
          <w:sz w:val="24"/>
          <w:szCs w:val="24"/>
        </w:rPr>
        <w:t xml:space="preserve"> «</w:t>
      </w:r>
      <w:r w:rsidR="00442EF1" w:rsidRPr="007D0D99">
        <w:rPr>
          <w:rFonts w:ascii="Times New Roman" w:eastAsia="Calibri" w:hAnsi="Times New Roman" w:cs="Times New Roman"/>
          <w:color w:val="000000"/>
          <w:sz w:val="24"/>
          <w:szCs w:val="24"/>
        </w:rPr>
        <w:t>Хороведение</w:t>
      </w:r>
      <w:r w:rsidR="00485800" w:rsidRPr="007D0D99">
        <w:rPr>
          <w:rFonts w:ascii="Times New Roman" w:eastAsia="Calibri" w:hAnsi="Times New Roman" w:cs="Times New Roman"/>
          <w:color w:val="000000"/>
          <w:sz w:val="24"/>
          <w:szCs w:val="24"/>
        </w:rPr>
        <w:t>»</w:t>
      </w:r>
      <w:r w:rsidR="00485800" w:rsidRPr="007D0D99">
        <w:rPr>
          <w:rFonts w:ascii="Arial" w:eastAsia="Calibri" w:hAnsi="Arial" w:cs="Arial"/>
          <w:color w:val="000000"/>
          <w:sz w:val="24"/>
          <w:szCs w:val="24"/>
        </w:rPr>
        <w:t xml:space="preserve"> </w:t>
      </w:r>
    </w:p>
    <w:p w:rsidR="00485800" w:rsidRPr="007D0D99" w:rsidRDefault="00485800" w:rsidP="00FD3CFD">
      <w:pPr>
        <w:widowControl w:val="0"/>
        <w:autoSpaceDE w:val="0"/>
        <w:autoSpaceDN w:val="0"/>
        <w:adjustRightInd w:val="0"/>
        <w:spacing w:after="0" w:line="240" w:lineRule="auto"/>
        <w:ind w:left="142"/>
        <w:jc w:val="both"/>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                                     индекс</w:t>
      </w:r>
      <w:r w:rsidRPr="007D0D99">
        <w:rPr>
          <w:rFonts w:ascii="Times New Roman" w:eastAsia="Times New Roman" w:hAnsi="Times New Roman" w:cs="Times New Roman"/>
          <w:sz w:val="24"/>
          <w:szCs w:val="24"/>
          <w:vertAlign w:val="superscript"/>
          <w:lang w:eastAsia="ru-RU"/>
        </w:rPr>
        <w:tab/>
        <w:t xml:space="preserve"> наименование  учебной дисциплины</w:t>
      </w:r>
    </w:p>
    <w:p w:rsidR="00485800" w:rsidRPr="007D0D99" w:rsidRDefault="00485800" w:rsidP="00FD3CFD">
      <w:pPr>
        <w:autoSpaceDE w:val="0"/>
        <w:autoSpaceDN w:val="0"/>
        <w:adjustRightInd w:val="0"/>
        <w:spacing w:after="0" w:line="240" w:lineRule="auto"/>
        <w:jc w:val="both"/>
        <w:rPr>
          <w:rFonts w:ascii="Times New Roman" w:eastAsia="Calibri" w:hAnsi="Times New Roman" w:cs="Times New Roman"/>
          <w:color w:val="000000"/>
          <w:sz w:val="24"/>
          <w:szCs w:val="24"/>
        </w:rPr>
      </w:pPr>
      <w:r w:rsidRPr="007D0D99">
        <w:rPr>
          <w:rFonts w:ascii="Times New Roman" w:eastAsia="Calibri" w:hAnsi="Times New Roman" w:cs="Times New Roman"/>
          <w:color w:val="000000"/>
          <w:sz w:val="24"/>
          <w:szCs w:val="24"/>
        </w:rPr>
        <w:t>для специальности  53.02.06 «</w:t>
      </w:r>
      <w:proofErr w:type="gramStart"/>
      <w:r w:rsidRPr="007D0D99">
        <w:rPr>
          <w:rFonts w:ascii="Times New Roman" w:eastAsia="Calibri" w:hAnsi="Times New Roman" w:cs="Times New Roman"/>
          <w:color w:val="000000"/>
          <w:sz w:val="24"/>
          <w:szCs w:val="24"/>
        </w:rPr>
        <w:t>Хоровое</w:t>
      </w:r>
      <w:proofErr w:type="gramEnd"/>
      <w:r w:rsidRPr="007D0D99">
        <w:rPr>
          <w:rFonts w:ascii="Times New Roman" w:eastAsia="Calibri" w:hAnsi="Times New Roman" w:cs="Times New Roman"/>
          <w:color w:val="000000"/>
          <w:sz w:val="24"/>
          <w:szCs w:val="24"/>
        </w:rPr>
        <w:t xml:space="preserve"> дирижирование»</w:t>
      </w:r>
      <w:r w:rsidRPr="007D0D99">
        <w:rPr>
          <w:rFonts w:ascii="Times New Roman" w:eastAsia="Calibri" w:hAnsi="Times New Roman" w:cs="Times New Roman"/>
          <w:b/>
          <w:bCs/>
          <w:color w:val="000000"/>
          <w:sz w:val="24"/>
          <w:szCs w:val="24"/>
        </w:rPr>
        <w:t xml:space="preserve"> </w:t>
      </w:r>
    </w:p>
    <w:p w:rsidR="00485800" w:rsidRPr="007D0D99" w:rsidRDefault="00485800" w:rsidP="00FD3CFD">
      <w:pPr>
        <w:widowControl w:val="0"/>
        <w:autoSpaceDE w:val="0"/>
        <w:autoSpaceDN w:val="0"/>
        <w:adjustRightInd w:val="0"/>
        <w:spacing w:after="0" w:line="240" w:lineRule="auto"/>
        <w:ind w:left="142"/>
        <w:jc w:val="both"/>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                   код</w:t>
      </w:r>
      <w:r w:rsidRPr="007D0D99">
        <w:rPr>
          <w:rFonts w:ascii="Times New Roman" w:eastAsia="Times New Roman" w:hAnsi="Times New Roman" w:cs="Times New Roman"/>
          <w:sz w:val="24"/>
          <w:szCs w:val="24"/>
          <w:vertAlign w:val="superscript"/>
          <w:lang w:eastAsia="ru-RU"/>
        </w:rPr>
        <w:tab/>
      </w:r>
      <w:r w:rsidRPr="007D0D99">
        <w:rPr>
          <w:rFonts w:ascii="Times New Roman" w:eastAsia="Times New Roman" w:hAnsi="Times New Roman" w:cs="Times New Roman"/>
          <w:sz w:val="24"/>
          <w:szCs w:val="24"/>
          <w:vertAlign w:val="superscript"/>
          <w:lang w:eastAsia="ru-RU"/>
        </w:rPr>
        <w:tab/>
        <w:t xml:space="preserve">                                                                             наименование</w:t>
      </w:r>
    </w:p>
    <w:p w:rsidR="00485800" w:rsidRPr="007D0D99" w:rsidRDefault="00485800" w:rsidP="00FD3CFD">
      <w:pPr>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наименование цикла   </w:t>
      </w:r>
      <w:r w:rsidR="00B70DB1" w:rsidRPr="007D0D99">
        <w:rPr>
          <w:rFonts w:ascii="Times New Roman" w:eastAsia="Times New Roman" w:hAnsi="Times New Roman" w:cs="Times New Roman"/>
          <w:sz w:val="24"/>
          <w:szCs w:val="24"/>
          <w:lang w:eastAsia="ru-RU"/>
        </w:rPr>
        <w:t>Общеобразовательный учебный цикл, реализующий ФГОС среднего общего образования</w:t>
      </w:r>
    </w:p>
    <w:p w:rsidR="00485800" w:rsidRPr="007D0D99" w:rsidRDefault="00485800" w:rsidP="00FD3CFD">
      <w:pPr>
        <w:spacing w:after="0" w:line="240" w:lineRule="auto"/>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(согласно учебному плану) </w:t>
      </w:r>
    </w:p>
    <w:p w:rsidR="00485800" w:rsidRPr="007D0D99" w:rsidRDefault="00485800" w:rsidP="00FD3CFD">
      <w:pPr>
        <w:spacing w:after="0" w:line="240" w:lineRule="auto"/>
        <w:rPr>
          <w:rFonts w:ascii="Times New Roman" w:eastAsia="Times New Roman" w:hAnsi="Times New Roman" w:cs="Times New Roman"/>
          <w:color w:val="FF0000"/>
          <w:sz w:val="24"/>
          <w:szCs w:val="24"/>
          <w:lang w:eastAsia="ru-RU"/>
        </w:rPr>
      </w:pPr>
      <w:r w:rsidRPr="007D0D99">
        <w:rPr>
          <w:rFonts w:ascii="Times New Roman" w:eastAsia="Times New Roman" w:hAnsi="Times New Roman" w:cs="Times New Roman"/>
          <w:sz w:val="24"/>
          <w:szCs w:val="24"/>
          <w:lang w:eastAsia="ru-RU"/>
        </w:rPr>
        <w:t xml:space="preserve">Класс (курс):   </w:t>
      </w:r>
      <w:r w:rsidR="005477E0">
        <w:rPr>
          <w:rFonts w:ascii="Times New Roman" w:eastAsia="Times New Roman" w:hAnsi="Times New Roman" w:cs="Times New Roman"/>
          <w:sz w:val="24"/>
          <w:szCs w:val="24"/>
          <w:lang w:eastAsia="ru-RU"/>
        </w:rPr>
        <w:t>1</w:t>
      </w:r>
      <w:r w:rsidR="00B70DB1" w:rsidRPr="007D0D99">
        <w:rPr>
          <w:rFonts w:ascii="Times New Roman" w:eastAsia="Times New Roman" w:hAnsi="Times New Roman" w:cs="Times New Roman"/>
          <w:sz w:val="24"/>
          <w:szCs w:val="24"/>
          <w:lang w:eastAsia="ru-RU"/>
        </w:rPr>
        <w:t>-2 курс</w:t>
      </w:r>
    </w:p>
    <w:p w:rsidR="00485800" w:rsidRPr="007D0D99" w:rsidRDefault="00485800" w:rsidP="00FD3C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Максимальная учебная нагрузка обучающихся </w:t>
      </w:r>
      <w:r w:rsidR="000369FC">
        <w:rPr>
          <w:rFonts w:ascii="Times New Roman" w:eastAsia="Times New Roman" w:hAnsi="Times New Roman" w:cs="Times New Roman"/>
          <w:sz w:val="24"/>
          <w:szCs w:val="24"/>
          <w:lang w:eastAsia="ru-RU"/>
        </w:rPr>
        <w:t>102</w:t>
      </w:r>
      <w:r w:rsidR="006C3714">
        <w:rPr>
          <w:rFonts w:ascii="Times New Roman" w:eastAsia="Times New Roman" w:hAnsi="Times New Roman" w:cs="Times New Roman"/>
          <w:sz w:val="24"/>
          <w:szCs w:val="24"/>
          <w:lang w:eastAsia="ru-RU"/>
        </w:rPr>
        <w:t xml:space="preserve"> часа</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Самостоятельная работа  </w:t>
      </w:r>
      <w:r w:rsidR="000369FC">
        <w:rPr>
          <w:rFonts w:ascii="Times New Roman" w:eastAsia="Times New Roman" w:hAnsi="Times New Roman" w:cs="Times New Roman"/>
          <w:sz w:val="24"/>
          <w:szCs w:val="24"/>
          <w:lang w:eastAsia="ru-RU"/>
        </w:rPr>
        <w:t>34</w:t>
      </w:r>
      <w:r w:rsidR="00BD7620" w:rsidRPr="007D0D99">
        <w:rPr>
          <w:rFonts w:ascii="Times New Roman" w:eastAsia="Times New Roman" w:hAnsi="Times New Roman" w:cs="Times New Roman"/>
          <w:sz w:val="24"/>
          <w:szCs w:val="24"/>
          <w:lang w:eastAsia="ru-RU"/>
        </w:rPr>
        <w:t xml:space="preserve"> час</w:t>
      </w:r>
      <w:r w:rsidR="006C3714">
        <w:rPr>
          <w:rFonts w:ascii="Times New Roman" w:eastAsia="Times New Roman" w:hAnsi="Times New Roman" w:cs="Times New Roman"/>
          <w:sz w:val="24"/>
          <w:szCs w:val="24"/>
          <w:lang w:eastAsia="ru-RU"/>
        </w:rPr>
        <w:t>а</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Обязательная учебная нагрузка (всего) в том числе: </w:t>
      </w:r>
      <w:r w:rsidR="000369FC">
        <w:rPr>
          <w:rFonts w:ascii="Times New Roman" w:eastAsia="Times New Roman" w:hAnsi="Times New Roman" w:cs="Times New Roman"/>
          <w:sz w:val="24"/>
          <w:szCs w:val="24"/>
          <w:lang w:eastAsia="ru-RU"/>
        </w:rPr>
        <w:t>68</w:t>
      </w:r>
      <w:r w:rsidR="005477E0">
        <w:rPr>
          <w:rFonts w:ascii="Times New Roman" w:eastAsia="Times New Roman" w:hAnsi="Times New Roman" w:cs="Times New Roman"/>
          <w:sz w:val="24"/>
          <w:szCs w:val="24"/>
          <w:lang w:eastAsia="ru-RU"/>
        </w:rPr>
        <w:t xml:space="preserve"> </w:t>
      </w:r>
      <w:r w:rsidR="00442EF1" w:rsidRPr="007D0D99">
        <w:rPr>
          <w:rFonts w:ascii="Times New Roman" w:eastAsia="Times New Roman" w:hAnsi="Times New Roman" w:cs="Times New Roman"/>
          <w:sz w:val="24"/>
          <w:szCs w:val="24"/>
          <w:lang w:eastAsia="ru-RU"/>
        </w:rPr>
        <w:t>час</w:t>
      </w:r>
      <w:r w:rsidR="005477E0">
        <w:rPr>
          <w:rFonts w:ascii="Times New Roman" w:eastAsia="Times New Roman" w:hAnsi="Times New Roman" w:cs="Times New Roman"/>
          <w:sz w:val="24"/>
          <w:szCs w:val="24"/>
          <w:lang w:eastAsia="ru-RU"/>
        </w:rPr>
        <w:t>ов</w:t>
      </w:r>
      <w:r w:rsidRPr="007D0D99">
        <w:rPr>
          <w:rFonts w:ascii="Times New Roman" w:eastAsia="Times New Roman" w:hAnsi="Times New Roman" w:cs="Times New Roman"/>
          <w:sz w:val="24"/>
          <w:szCs w:val="24"/>
          <w:lang w:eastAsia="ru-RU"/>
        </w:rPr>
        <w:t xml:space="preserve"> </w:t>
      </w:r>
    </w:p>
    <w:p w:rsidR="00485800" w:rsidRPr="007D0D99" w:rsidRDefault="00CB0892"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Формы промежуточной аттестации: </w:t>
      </w:r>
      <w:r w:rsidR="00B70DB1" w:rsidRPr="007D0D99">
        <w:rPr>
          <w:rFonts w:ascii="Times New Roman" w:eastAsia="Times New Roman" w:hAnsi="Times New Roman" w:cs="Times New Roman"/>
          <w:sz w:val="24"/>
          <w:szCs w:val="24"/>
          <w:lang w:eastAsia="ru-RU"/>
        </w:rPr>
        <w:t xml:space="preserve">  экзамен 4 семестр</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Разработчик (составитель): </w:t>
      </w:r>
      <w:r w:rsidR="00442EF1" w:rsidRPr="007D0D99">
        <w:rPr>
          <w:rFonts w:ascii="Times New Roman" w:eastAsia="Times New Roman" w:hAnsi="Times New Roman" w:cs="Times New Roman"/>
          <w:sz w:val="24"/>
          <w:szCs w:val="24"/>
          <w:lang w:eastAsia="ru-RU"/>
        </w:rPr>
        <w:t>Абовян И.С.</w:t>
      </w:r>
    </w:p>
    <w:p w:rsidR="00485800" w:rsidRPr="007D0D99" w:rsidRDefault="00485800" w:rsidP="00FD3C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tabs>
          <w:tab w:val="left" w:pos="3960"/>
          <w:tab w:val="left" w:pos="4320"/>
          <w:tab w:val="left" w:pos="7020"/>
          <w:tab w:val="left" w:pos="10260"/>
        </w:tabs>
        <w:suppressAutoHyphens/>
        <w:spacing w:after="0" w:line="240" w:lineRule="auto"/>
        <w:rPr>
          <w:rFonts w:ascii="Times New Roman" w:eastAsia="Times New Roman" w:hAnsi="Times New Roman" w:cs="Times New Roman"/>
          <w:sz w:val="24"/>
          <w:szCs w:val="24"/>
          <w:lang w:eastAsia="ar-SA"/>
        </w:rPr>
      </w:pPr>
    </w:p>
    <w:p w:rsidR="00485800" w:rsidRPr="007D0D99" w:rsidRDefault="00485800" w:rsidP="00FD3CFD">
      <w:pPr>
        <w:tabs>
          <w:tab w:val="left" w:pos="3960"/>
          <w:tab w:val="left" w:pos="4320"/>
          <w:tab w:val="left" w:pos="7020"/>
          <w:tab w:val="left" w:pos="10260"/>
        </w:tabs>
        <w:suppressAutoHyphens/>
        <w:spacing w:after="0" w:line="240" w:lineRule="auto"/>
        <w:rPr>
          <w:rFonts w:ascii="Times New Roman" w:eastAsia="Times New Roman" w:hAnsi="Times New Roman" w:cs="Times New Roman"/>
          <w:sz w:val="24"/>
          <w:szCs w:val="24"/>
          <w:lang w:eastAsia="ar-SA"/>
        </w:rPr>
      </w:pPr>
    </w:p>
    <w:p w:rsidR="00485800" w:rsidRPr="007D0D99" w:rsidRDefault="00485800" w:rsidP="00FD3CFD">
      <w:pPr>
        <w:spacing w:after="0" w:line="240" w:lineRule="auto"/>
        <w:jc w:val="center"/>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г. Сургут</w:t>
      </w:r>
    </w:p>
    <w:p w:rsidR="00485800" w:rsidRPr="007D0D99" w:rsidRDefault="00AA7F60" w:rsidP="00FD3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p>
    <w:p w:rsidR="00B70DB1" w:rsidRPr="007D0D99" w:rsidRDefault="00B70DB1">
      <w:pPr>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br w:type="page"/>
      </w: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lastRenderedPageBreak/>
        <w:t xml:space="preserve">СОДЕРЖАНИЕ </w:t>
      </w: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729" w:type="dxa"/>
        <w:tblLook w:val="01E0"/>
      </w:tblPr>
      <w:tblGrid>
        <w:gridCol w:w="7929"/>
        <w:gridCol w:w="800"/>
      </w:tblGrid>
      <w:tr w:rsidR="00485800" w:rsidRPr="007D0D99" w:rsidTr="00485800">
        <w:trPr>
          <w:trHeight w:val="931"/>
        </w:trPr>
        <w:tc>
          <w:tcPr>
            <w:tcW w:w="7929" w:type="dxa"/>
            <w:hideMark/>
          </w:tcPr>
          <w:p w:rsidR="00485800" w:rsidRPr="007D0D99" w:rsidRDefault="00485800" w:rsidP="00485800">
            <w:pPr>
              <w:keepNext/>
              <w:autoSpaceDE w:val="0"/>
              <w:autoSpaceDN w:val="0"/>
              <w:spacing w:after="0" w:line="360" w:lineRule="auto"/>
              <w:jc w:val="both"/>
              <w:outlineLvl w:val="0"/>
              <w:rPr>
                <w:rFonts w:ascii="Times New Roman" w:eastAsia="Times New Roman" w:hAnsi="Times New Roman" w:cs="Times New Roman"/>
                <w:sz w:val="24"/>
                <w:szCs w:val="24"/>
                <w:lang w:eastAsia="ru-RU"/>
              </w:rPr>
            </w:pPr>
            <w:r w:rsidRPr="007D0D99">
              <w:rPr>
                <w:rFonts w:ascii="Times New Roman" w:eastAsia="Times New Roman" w:hAnsi="Times New Roman" w:cs="Times New Roman"/>
                <w:caps/>
                <w:sz w:val="24"/>
                <w:szCs w:val="24"/>
                <w:lang w:eastAsia="ru-RU"/>
              </w:rPr>
              <w:t xml:space="preserve">1. ПАСПОРТ ПРОГРАММЫ </w:t>
            </w:r>
          </w:p>
        </w:tc>
        <w:tc>
          <w:tcPr>
            <w:tcW w:w="800" w:type="dxa"/>
            <w:hideMark/>
          </w:tcPr>
          <w:p w:rsidR="00485800" w:rsidRPr="007D0D99" w:rsidRDefault="00485800" w:rsidP="00485800">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3</w:t>
            </w:r>
          </w:p>
        </w:tc>
      </w:tr>
      <w:tr w:rsidR="00485800" w:rsidRPr="007D0D99" w:rsidTr="00485800">
        <w:trPr>
          <w:trHeight w:val="594"/>
        </w:trPr>
        <w:tc>
          <w:tcPr>
            <w:tcW w:w="7929" w:type="dxa"/>
          </w:tcPr>
          <w:p w:rsidR="00485800" w:rsidRPr="007D0D99" w:rsidRDefault="00485800" w:rsidP="00485800">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7D0D99">
              <w:rPr>
                <w:rFonts w:ascii="Times New Roman" w:eastAsia="Times New Roman" w:hAnsi="Times New Roman" w:cs="Times New Roman"/>
                <w:caps/>
                <w:sz w:val="24"/>
                <w:szCs w:val="24"/>
                <w:lang w:eastAsia="ru-RU"/>
              </w:rPr>
              <w:t>2. СТРУКТУРА и содержание ПРОГРАММЫ</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D5331E" w:rsidP="004858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5800" w:rsidRPr="007D0D99" w:rsidTr="00485800">
        <w:trPr>
          <w:trHeight w:val="692"/>
        </w:trPr>
        <w:tc>
          <w:tcPr>
            <w:tcW w:w="7929" w:type="dxa"/>
          </w:tcPr>
          <w:p w:rsidR="00485800" w:rsidRPr="007D0D99" w:rsidRDefault="00485800" w:rsidP="00485800">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7D0D99">
              <w:rPr>
                <w:rFonts w:ascii="Times New Roman" w:eastAsia="Times New Roman" w:hAnsi="Times New Roman" w:cs="Times New Roman"/>
                <w:caps/>
                <w:sz w:val="24"/>
                <w:szCs w:val="24"/>
                <w:lang w:eastAsia="ru-RU"/>
              </w:rPr>
              <w:t xml:space="preserve">3 условия реализации программы </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C60EFF" w:rsidP="00D5331E">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1</w:t>
            </w:r>
            <w:r w:rsidR="00D5331E">
              <w:rPr>
                <w:rFonts w:ascii="Times New Roman" w:eastAsia="Times New Roman" w:hAnsi="Times New Roman" w:cs="Times New Roman"/>
                <w:sz w:val="24"/>
                <w:szCs w:val="24"/>
                <w:lang w:eastAsia="ru-RU"/>
              </w:rPr>
              <w:t>0</w:t>
            </w:r>
          </w:p>
        </w:tc>
      </w:tr>
      <w:tr w:rsidR="00485800" w:rsidRPr="007D0D99" w:rsidTr="00485800">
        <w:trPr>
          <w:trHeight w:val="692"/>
        </w:trPr>
        <w:tc>
          <w:tcPr>
            <w:tcW w:w="7929" w:type="dxa"/>
          </w:tcPr>
          <w:p w:rsidR="00485800" w:rsidRPr="007D0D99" w:rsidRDefault="00485800" w:rsidP="00485800">
            <w:pPr>
              <w:spacing w:after="0" w:line="360" w:lineRule="auto"/>
              <w:jc w:val="both"/>
              <w:rPr>
                <w:rFonts w:ascii="Times New Roman" w:eastAsia="Times New Roman" w:hAnsi="Times New Roman" w:cs="Times New Roman"/>
                <w:bCs/>
                <w:i/>
                <w:sz w:val="24"/>
                <w:szCs w:val="24"/>
                <w:lang w:eastAsia="ru-RU"/>
              </w:rPr>
            </w:pPr>
            <w:r w:rsidRPr="007D0D99">
              <w:rPr>
                <w:rFonts w:ascii="Times New Roman" w:eastAsia="Times New Roman" w:hAnsi="Times New Roman" w:cs="Times New Roman"/>
                <w:caps/>
                <w:sz w:val="24"/>
                <w:szCs w:val="24"/>
                <w:lang w:eastAsia="ru-RU"/>
              </w:rPr>
              <w:t>4. Контроль и оценка результатов освоения ПРОГРАММЫ</w:t>
            </w:r>
            <w:r w:rsidRPr="007D0D99">
              <w:rPr>
                <w:rFonts w:ascii="Times New Roman" w:eastAsia="Times New Roman" w:hAnsi="Times New Roman" w:cs="Times New Roman"/>
                <w:bCs/>
                <w:i/>
                <w:sz w:val="24"/>
                <w:szCs w:val="24"/>
                <w:lang w:eastAsia="ru-RU"/>
              </w:rPr>
              <w:t xml:space="preserve"> </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C60EFF" w:rsidP="00D5331E">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1</w:t>
            </w:r>
            <w:r w:rsidR="00D5331E">
              <w:rPr>
                <w:rFonts w:ascii="Times New Roman" w:eastAsia="Times New Roman" w:hAnsi="Times New Roman" w:cs="Times New Roman"/>
                <w:sz w:val="24"/>
                <w:szCs w:val="24"/>
                <w:lang w:eastAsia="ru-RU"/>
              </w:rPr>
              <w:t>2</w:t>
            </w:r>
          </w:p>
        </w:tc>
      </w:tr>
    </w:tbl>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spacing w:after="0" w:line="240" w:lineRule="auto"/>
        <w:jc w:val="both"/>
        <w:rPr>
          <w:rFonts w:ascii="Times New Roman" w:eastAsia="Times New Roman" w:hAnsi="Times New Roman" w:cs="Times New Roman"/>
          <w:sz w:val="24"/>
          <w:szCs w:val="24"/>
          <w:lang w:eastAsia="ru-RU"/>
        </w:rPr>
        <w:sectPr w:rsidR="00485800" w:rsidRPr="007D0D99">
          <w:headerReference w:type="default" r:id="rId8"/>
          <w:footerReference w:type="even" r:id="rId9"/>
          <w:footerReference w:type="default" r:id="rId10"/>
          <w:pgSz w:w="11906" w:h="16838"/>
          <w:pgMar w:top="1134" w:right="850" w:bottom="1134" w:left="1701" w:header="708" w:footer="708" w:gutter="0"/>
          <w:cols w:space="720"/>
          <w:titlePg/>
        </w:sect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7D0D99">
        <w:rPr>
          <w:rFonts w:ascii="Times New Roman" w:eastAsia="Times New Roman" w:hAnsi="Times New Roman" w:cs="Times New Roman"/>
          <w:b/>
          <w:caps/>
          <w:sz w:val="24"/>
          <w:szCs w:val="24"/>
          <w:lang w:eastAsia="ru-RU"/>
        </w:rPr>
        <w:lastRenderedPageBreak/>
        <w:t xml:space="preserve">1. паспорт ПРОГРАММЫ </w:t>
      </w:r>
    </w:p>
    <w:p w:rsidR="00CB0892" w:rsidRPr="007D0D99" w:rsidRDefault="00CF6407" w:rsidP="00CF6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 xml:space="preserve"> </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1.1. Область применения программы</w:t>
      </w:r>
    </w:p>
    <w:p w:rsidR="008D1A6C" w:rsidRPr="007D0D99" w:rsidRDefault="00485800" w:rsidP="00D16ED8">
      <w:pPr>
        <w:spacing w:after="0" w:line="240" w:lineRule="auto"/>
        <w:ind w:firstLine="709"/>
        <w:jc w:val="both"/>
        <w:rPr>
          <w:rFonts w:ascii="Times New Roman" w:eastAsia="Calibri" w:hAnsi="Times New Roman" w:cs="Times New Roman"/>
          <w:color w:val="000000"/>
          <w:sz w:val="24"/>
          <w:szCs w:val="24"/>
        </w:rPr>
      </w:pPr>
      <w:r w:rsidRPr="007D0D99">
        <w:rPr>
          <w:rFonts w:ascii="Times New Roman" w:eastAsia="Times New Roman" w:hAnsi="Times New Roman" w:cs="Times New Roman"/>
          <w:color w:val="000000"/>
          <w:sz w:val="24"/>
          <w:szCs w:val="24"/>
          <w:lang w:eastAsia="ru-RU"/>
        </w:rPr>
        <w:t xml:space="preserve">Программа является частью основной профессиональной образовательной программы в соответствии с ФГОС по </w:t>
      </w:r>
      <w:r w:rsidR="001F571B" w:rsidRPr="007D0D99">
        <w:rPr>
          <w:rFonts w:ascii="Times New Roman" w:eastAsia="Times New Roman" w:hAnsi="Times New Roman" w:cs="Times New Roman"/>
          <w:color w:val="000000"/>
          <w:sz w:val="24"/>
          <w:szCs w:val="24"/>
          <w:lang w:eastAsia="ru-RU"/>
        </w:rPr>
        <w:t>специальности СПО</w:t>
      </w:r>
      <w:r w:rsidRPr="007D0D99">
        <w:rPr>
          <w:rFonts w:ascii="Times New Roman" w:eastAsia="Times New Roman" w:hAnsi="Times New Roman" w:cs="Times New Roman"/>
          <w:color w:val="000000"/>
          <w:sz w:val="24"/>
          <w:szCs w:val="24"/>
          <w:lang w:eastAsia="ru-RU"/>
        </w:rPr>
        <w:t xml:space="preserve"> </w:t>
      </w:r>
      <w:r w:rsidR="00BD7620" w:rsidRPr="007D0D99">
        <w:rPr>
          <w:rFonts w:ascii="Times New Roman" w:eastAsia="Calibri" w:hAnsi="Times New Roman" w:cs="Times New Roman"/>
          <w:color w:val="000000"/>
          <w:sz w:val="24"/>
          <w:szCs w:val="24"/>
        </w:rPr>
        <w:t>53.02.06 «Хоровое дирижирование» с присвоением квалификаций хормейстер, преподаватель.</w:t>
      </w:r>
    </w:p>
    <w:p w:rsidR="00485800" w:rsidRPr="007D0D99" w:rsidRDefault="00485800" w:rsidP="00D16ED8">
      <w:pPr>
        <w:spacing w:after="0" w:line="240" w:lineRule="auto"/>
        <w:ind w:firstLine="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color w:val="000000"/>
          <w:sz w:val="24"/>
          <w:szCs w:val="24"/>
          <w:lang w:eastAsia="ru-RU"/>
        </w:rPr>
        <w:t xml:space="preserve">Рабочая </w:t>
      </w:r>
      <w:r w:rsidR="008D1A6C" w:rsidRPr="007D0D99">
        <w:rPr>
          <w:rFonts w:ascii="Times New Roman" w:eastAsia="Times New Roman" w:hAnsi="Times New Roman" w:cs="Times New Roman"/>
          <w:color w:val="000000"/>
          <w:sz w:val="24"/>
          <w:szCs w:val="24"/>
          <w:lang w:eastAsia="ru-RU"/>
        </w:rPr>
        <w:t>программа</w:t>
      </w:r>
      <w:r w:rsidRPr="007D0D99">
        <w:rPr>
          <w:rFonts w:ascii="Times New Roman" w:eastAsia="Times New Roman" w:hAnsi="Times New Roman" w:cs="Times New Roman"/>
          <w:color w:val="000000"/>
          <w:sz w:val="24"/>
          <w:szCs w:val="24"/>
          <w:lang w:eastAsia="ru-RU"/>
        </w:rPr>
        <w:t xml:space="preserve"> по курсу </w:t>
      </w:r>
      <w:r w:rsidR="009F3AED" w:rsidRPr="007D0D99">
        <w:rPr>
          <w:rFonts w:ascii="Times New Roman" w:eastAsia="Times New Roman" w:hAnsi="Times New Roman" w:cs="Times New Roman"/>
          <w:sz w:val="24"/>
          <w:szCs w:val="24"/>
          <w:lang w:eastAsia="ru-RU"/>
        </w:rPr>
        <w:t xml:space="preserve">интегрированная с </w:t>
      </w:r>
      <w:r w:rsidR="00432D5B" w:rsidRPr="007D0D99">
        <w:rPr>
          <w:rFonts w:ascii="Times New Roman" w:eastAsia="Times New Roman" w:hAnsi="Times New Roman" w:cs="Times New Roman"/>
          <w:sz w:val="24"/>
          <w:szCs w:val="24"/>
          <w:lang w:eastAsia="ru-RU"/>
        </w:rPr>
        <w:t>образовательными программами основного общего</w:t>
      </w:r>
      <w:r w:rsidR="008D1A6C" w:rsidRPr="007D0D99">
        <w:rPr>
          <w:rFonts w:ascii="Times New Roman" w:eastAsia="Times New Roman" w:hAnsi="Times New Roman" w:cs="Times New Roman"/>
          <w:sz w:val="24"/>
          <w:szCs w:val="24"/>
          <w:lang w:eastAsia="ru-RU"/>
        </w:rPr>
        <w:t xml:space="preserve"> и среднего общего образования, </w:t>
      </w:r>
      <w:r w:rsidR="00432D5B" w:rsidRPr="007D0D99">
        <w:rPr>
          <w:rFonts w:ascii="Times New Roman" w:eastAsia="Times New Roman" w:hAnsi="Times New Roman" w:cs="Times New Roman"/>
          <w:sz w:val="24"/>
          <w:szCs w:val="24"/>
          <w:lang w:eastAsia="ru-RU"/>
        </w:rPr>
        <w:t>может быть использована</w:t>
      </w:r>
      <w:r w:rsidR="00432D5B" w:rsidRPr="007D0D99">
        <w:rPr>
          <w:rFonts w:ascii="Times New Roman" w:eastAsia="Times New Roman" w:hAnsi="Times New Roman" w:cs="Times New Roman"/>
          <w:b/>
          <w:sz w:val="24"/>
          <w:szCs w:val="24"/>
          <w:lang w:eastAsia="ru-RU"/>
        </w:rPr>
        <w:t xml:space="preserve"> </w:t>
      </w:r>
      <w:r w:rsidR="00432D5B" w:rsidRPr="007D0D99">
        <w:rPr>
          <w:rFonts w:ascii="Times New Roman" w:eastAsia="Times New Roman" w:hAnsi="Times New Roman" w:cs="Times New Roman"/>
          <w:sz w:val="24"/>
          <w:szCs w:val="24"/>
          <w:lang w:eastAsia="ru-RU"/>
        </w:rPr>
        <w:t xml:space="preserve">при реализации среднего профессионального образования в области искусств, для подготовки специалистов среднего звена по специальности 53.02.06 </w:t>
      </w:r>
      <w:r w:rsidR="009F3AED" w:rsidRPr="007D0D99">
        <w:rPr>
          <w:rFonts w:ascii="Times New Roman" w:eastAsia="Times New Roman" w:hAnsi="Times New Roman" w:cs="Times New Roman"/>
          <w:sz w:val="24"/>
          <w:szCs w:val="24"/>
          <w:lang w:eastAsia="ru-RU"/>
        </w:rPr>
        <w:t>«</w:t>
      </w:r>
      <w:r w:rsidR="00432D5B" w:rsidRPr="007D0D99">
        <w:rPr>
          <w:rFonts w:ascii="Times New Roman" w:eastAsia="Times New Roman" w:hAnsi="Times New Roman" w:cs="Times New Roman"/>
          <w:sz w:val="24"/>
          <w:szCs w:val="24"/>
          <w:lang w:eastAsia="ru-RU"/>
        </w:rPr>
        <w:t>Хоровое дирижирование</w:t>
      </w:r>
      <w:r w:rsidR="009F3AED" w:rsidRPr="007D0D99">
        <w:rPr>
          <w:rFonts w:ascii="Times New Roman" w:eastAsia="Times New Roman" w:hAnsi="Times New Roman" w:cs="Times New Roman"/>
          <w:sz w:val="24"/>
          <w:szCs w:val="24"/>
          <w:lang w:eastAsia="ru-RU"/>
        </w:rPr>
        <w:t>»</w:t>
      </w:r>
      <w:r w:rsidR="00432D5B" w:rsidRPr="007D0D99">
        <w:rPr>
          <w:rFonts w:ascii="Times New Roman" w:eastAsia="Times New Roman" w:hAnsi="Times New Roman" w:cs="Times New Roman"/>
          <w:sz w:val="24"/>
          <w:szCs w:val="24"/>
          <w:lang w:eastAsia="ru-RU"/>
        </w:rPr>
        <w:t xml:space="preserve"> в Бюджетном учреждении Ханты-Мансийского автономного округа – Югры «Сургутский профессиональный колледж русской культуры им. А.С. Знаменского». </w:t>
      </w:r>
    </w:p>
    <w:p w:rsidR="00485800" w:rsidRPr="007D0D99" w:rsidRDefault="00485800" w:rsidP="00D16ED8">
      <w:pPr>
        <w:spacing w:after="0" w:line="240" w:lineRule="auto"/>
        <w:jc w:val="both"/>
        <w:rPr>
          <w:rFonts w:ascii="Times New Roman" w:eastAsia="Times New Roman" w:hAnsi="Times New Roman" w:cs="Times New Roman"/>
          <w:b/>
          <w:color w:val="000000"/>
          <w:sz w:val="24"/>
          <w:szCs w:val="24"/>
          <w:lang w:eastAsia="ru-RU"/>
        </w:rPr>
      </w:pPr>
      <w:r w:rsidRPr="007D0D99">
        <w:rPr>
          <w:rFonts w:ascii="Times New Roman" w:eastAsia="Times New Roman" w:hAnsi="Times New Roman" w:cs="Times New Roman"/>
          <w:b/>
          <w:color w:val="000000"/>
          <w:sz w:val="24"/>
          <w:szCs w:val="24"/>
          <w:lang w:eastAsia="ru-RU"/>
        </w:rPr>
        <w:t xml:space="preserve">1.2. Место </w:t>
      </w:r>
      <w:r w:rsidR="00F27CF3" w:rsidRPr="007D0D99">
        <w:rPr>
          <w:rFonts w:ascii="Times New Roman" w:eastAsia="Times New Roman" w:hAnsi="Times New Roman" w:cs="Times New Roman"/>
          <w:b/>
          <w:color w:val="000000"/>
          <w:sz w:val="24"/>
          <w:szCs w:val="24"/>
          <w:lang w:eastAsia="ru-RU"/>
        </w:rPr>
        <w:t>учебных дисциплин</w:t>
      </w:r>
      <w:r w:rsidRPr="007D0D99">
        <w:rPr>
          <w:rFonts w:ascii="Times New Roman" w:eastAsia="Times New Roman" w:hAnsi="Times New Roman" w:cs="Times New Roman"/>
          <w:b/>
          <w:color w:val="000000"/>
          <w:sz w:val="24"/>
          <w:szCs w:val="24"/>
          <w:lang w:eastAsia="ru-RU"/>
        </w:rPr>
        <w:t xml:space="preserve"> в структуре </w:t>
      </w:r>
      <w:r w:rsidR="00432D5B" w:rsidRPr="007D0D99">
        <w:rPr>
          <w:rFonts w:ascii="Times New Roman" w:eastAsia="Times New Roman" w:hAnsi="Times New Roman" w:cs="Times New Roman"/>
          <w:b/>
          <w:color w:val="000000"/>
          <w:sz w:val="24"/>
          <w:szCs w:val="24"/>
          <w:lang w:eastAsia="ru-RU"/>
        </w:rPr>
        <w:t>основной образовательной программы:</w:t>
      </w:r>
    </w:p>
    <w:p w:rsidR="00FB678D" w:rsidRPr="007D0D99" w:rsidRDefault="00442EF1" w:rsidP="00D16ED8">
      <w:pPr>
        <w:pStyle w:val="Default"/>
        <w:jc w:val="both"/>
        <w:rPr>
          <w:rFonts w:eastAsiaTheme="minorHAnsi"/>
          <w:lang w:eastAsia="en-US"/>
        </w:rPr>
      </w:pPr>
      <w:r w:rsidRPr="007D0D99">
        <w:tab/>
        <w:t>Дисциплина</w:t>
      </w:r>
      <w:r w:rsidR="00432D5B" w:rsidRPr="007D0D99">
        <w:t xml:space="preserve"> «</w:t>
      </w:r>
      <w:r w:rsidRPr="007D0D99">
        <w:t>Хороведение</w:t>
      </w:r>
      <w:r w:rsidR="00432D5B" w:rsidRPr="007D0D99">
        <w:t>»</w:t>
      </w:r>
      <w:r w:rsidRPr="007D0D99">
        <w:t xml:space="preserve"> (ОД.02.02.06.)</w:t>
      </w:r>
      <w:r w:rsidR="00432D5B" w:rsidRPr="007D0D99">
        <w:t xml:space="preserve"> </w:t>
      </w:r>
      <w:r w:rsidRPr="007D0D99">
        <w:t>являе</w:t>
      </w:r>
      <w:r w:rsidR="00BE4619" w:rsidRPr="007D0D99">
        <w:t xml:space="preserve">тся обязательной частью </w:t>
      </w:r>
      <w:r w:rsidRPr="007D0D99">
        <w:rPr>
          <w:rFonts w:eastAsiaTheme="minorHAnsi"/>
          <w:bCs/>
          <w:lang w:eastAsia="en-US"/>
        </w:rPr>
        <w:t>общеобразовательного учебного цикла, реализующего федеральный государственный образовательный стандарт среднего общего образования (ОД.02.)</w:t>
      </w:r>
      <w:r w:rsidR="00D16ED8" w:rsidRPr="007D0D99">
        <w:rPr>
          <w:rFonts w:eastAsiaTheme="minorHAnsi"/>
          <w:bCs/>
          <w:lang w:eastAsia="en-US"/>
        </w:rPr>
        <w:t xml:space="preserve">, относится к группе профильных учебных дисциплин (УД.02.) и </w:t>
      </w:r>
      <w:r w:rsidR="00D16ED8" w:rsidRPr="007D0D99">
        <w:t>направлена</w:t>
      </w:r>
      <w:r w:rsidR="00BE4619" w:rsidRPr="007D0D99">
        <w:t xml:space="preserve"> на освоение следующих </w:t>
      </w:r>
      <w:r w:rsidR="00FB678D" w:rsidRPr="007D0D99">
        <w:t xml:space="preserve"> общих</w:t>
      </w:r>
      <w:r w:rsidR="00D16ED8" w:rsidRPr="007D0D99">
        <w:t xml:space="preserve"> и профессиональных</w:t>
      </w:r>
      <w:r w:rsidR="00FB678D" w:rsidRPr="007D0D99">
        <w:t xml:space="preserve"> </w:t>
      </w:r>
      <w:r w:rsidR="00BE4619" w:rsidRPr="007D0D99">
        <w:t>компетенций:</w:t>
      </w:r>
    </w:p>
    <w:p w:rsidR="009F3AED" w:rsidRPr="007D0D99" w:rsidRDefault="00FB678D"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3A7DF2" w:rsidRPr="007D0D99" w:rsidRDefault="003A7DF2"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ОК 11.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1.1. Целостно и грамотно воспринимать и исполнять музыкальные произведения.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1.2. Осуществлять исполнительскую деятельность и репетиционную работу в условиях концертной организации, в хоровых и ансамблевых коллективах.</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1.3. Систематически работать над подбором и совершенствованием исполнительского репертуара.</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1.5. Использовать возможности технических средств звукозаписи в исполнительской деятельности, вести репетиционную работу и запись в условиях студии.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AE1461">
        <w:rPr>
          <w:rFonts w:ascii="Times New Roman" w:eastAsia="Times New Roman" w:hAnsi="Times New Roman" w:cs="Times New Roman"/>
          <w:sz w:val="24"/>
          <w:szCs w:val="24"/>
          <w:lang w:eastAsia="ru-RU"/>
        </w:rPr>
        <w:t>интерпретаторских</w:t>
      </w:r>
      <w:proofErr w:type="spellEnd"/>
      <w:r w:rsidRPr="00AE1461">
        <w:rPr>
          <w:rFonts w:ascii="Times New Roman" w:eastAsia="Times New Roman" w:hAnsi="Times New Roman" w:cs="Times New Roman"/>
          <w:sz w:val="24"/>
          <w:szCs w:val="24"/>
          <w:lang w:eastAsia="ru-RU"/>
        </w:rPr>
        <w:t xml:space="preserve"> решений.</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1.7. Осваивать хоровой и ансамблевый исполнительский репертуар в соответствии с программными требованиями.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1.8. Сохранять и развивать исторические традиции русской хоровой музыки, культуры хорового пения.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2.1.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2.3. Использовать базовые знания и навыки по организации и анализу учебного процесса, методике подготовки и проведения урока.</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2.4. Осваивать основной учебно-педагогический репертуар.</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2.5. Применять классические и современные методы преподавания хорового пения и дирижирования.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2.6. Использовать методы и приемы работы с учетом индивидуальных возрастных, психологических и физиологических особенностей обучающихся.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2.7. Планировать развитие профессиональных навыков обучающихся.</w:t>
      </w:r>
    </w:p>
    <w:p w:rsid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lastRenderedPageBreak/>
        <w:t>ПК 2.8. Владеть культурой устной и письменной речи, профессиональной терминологией.</w:t>
      </w:r>
    </w:p>
    <w:p w:rsidR="007D0D99" w:rsidRPr="007D0D99" w:rsidRDefault="007D0D99" w:rsidP="00AE14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7D0D99" w:rsidRPr="007D0D99" w:rsidRDefault="007D0D99" w:rsidP="00E411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 результате освоения дисциплин обучающийся должен уметь:</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организовывать и воспитывать хоровой коллектив;</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руководить репетиционным процессом;</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применять навыки дирижёрской подготовки</w:t>
      </w:r>
    </w:p>
    <w:p w:rsidR="007D0D99" w:rsidRPr="007D0D99" w:rsidRDefault="007D0D99"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историю развития хорового искусства в России, известные хоровые коллективы, их руководителей;</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внутреннюю организацию хора, певческий аппарат, характеристику вокальных голосов;</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хоровые партии, вопросы строя, ансамбля, нюансировки, дикции.</w:t>
      </w:r>
    </w:p>
    <w:p w:rsidR="007D0D99" w:rsidRPr="007D0D99" w:rsidRDefault="007D0D99" w:rsidP="007D0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w:t>
      </w:r>
      <w:r w:rsidR="007D0D99" w:rsidRPr="007D0D99">
        <w:rPr>
          <w:rFonts w:ascii="Times New Roman" w:eastAsia="Times New Roman" w:hAnsi="Times New Roman" w:cs="Times New Roman"/>
          <w:b/>
          <w:sz w:val="24"/>
          <w:szCs w:val="24"/>
          <w:lang w:eastAsia="ru-RU"/>
        </w:rPr>
        <w:t>4</w:t>
      </w:r>
      <w:r w:rsidRPr="007D0D99">
        <w:rPr>
          <w:rFonts w:ascii="Times New Roman" w:eastAsia="Times New Roman" w:hAnsi="Times New Roman" w:cs="Times New Roman"/>
          <w:b/>
          <w:sz w:val="24"/>
          <w:szCs w:val="24"/>
          <w:lang w:eastAsia="ru-RU"/>
        </w:rPr>
        <w:t>. Рекомендуемое количество часов на освоение программы дисциплины включает часы:</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максимальной учебной нагрузки обучающегося: </w:t>
      </w:r>
      <w:r w:rsidR="001F571B">
        <w:rPr>
          <w:rFonts w:ascii="Times New Roman" w:eastAsia="Times New Roman" w:hAnsi="Times New Roman" w:cs="Times New Roman"/>
          <w:sz w:val="24"/>
          <w:szCs w:val="24"/>
          <w:lang w:eastAsia="ru-RU"/>
        </w:rPr>
        <w:t>102</w:t>
      </w:r>
      <w:r w:rsidR="00361FCC" w:rsidRPr="007D0D99">
        <w:rPr>
          <w:rFonts w:ascii="Times New Roman" w:eastAsia="Times New Roman" w:hAnsi="Times New Roman" w:cs="Times New Roman"/>
          <w:sz w:val="24"/>
          <w:szCs w:val="24"/>
          <w:lang w:eastAsia="ru-RU"/>
        </w:rPr>
        <w:t xml:space="preserve"> </w:t>
      </w:r>
      <w:r w:rsidRPr="007D0D99">
        <w:rPr>
          <w:rFonts w:ascii="Times New Roman" w:eastAsia="Times New Roman" w:hAnsi="Times New Roman" w:cs="Times New Roman"/>
          <w:sz w:val="24"/>
          <w:szCs w:val="24"/>
          <w:lang w:eastAsia="ru-RU"/>
        </w:rPr>
        <w:t>часов;</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обязательной аудиторной учебной нагрузки обучающегося: </w:t>
      </w:r>
      <w:r w:rsidR="001F571B">
        <w:rPr>
          <w:rFonts w:ascii="Times New Roman" w:eastAsia="Times New Roman" w:hAnsi="Times New Roman" w:cs="Times New Roman"/>
          <w:sz w:val="24"/>
          <w:szCs w:val="24"/>
          <w:lang w:eastAsia="ru-RU"/>
        </w:rPr>
        <w:t xml:space="preserve">68 </w:t>
      </w:r>
      <w:r w:rsidR="00361FCC" w:rsidRPr="007D0D99">
        <w:rPr>
          <w:rFonts w:ascii="Times New Roman" w:eastAsia="Times New Roman" w:hAnsi="Times New Roman" w:cs="Times New Roman"/>
          <w:sz w:val="24"/>
          <w:szCs w:val="24"/>
          <w:lang w:eastAsia="ru-RU"/>
        </w:rPr>
        <w:t>час</w:t>
      </w:r>
      <w:r w:rsidRPr="007D0D99">
        <w:rPr>
          <w:rFonts w:ascii="Times New Roman" w:eastAsia="Times New Roman" w:hAnsi="Times New Roman" w:cs="Times New Roman"/>
          <w:sz w:val="24"/>
          <w:szCs w:val="24"/>
          <w:lang w:eastAsia="ru-RU"/>
        </w:rPr>
        <w:t>;</w:t>
      </w:r>
    </w:p>
    <w:p w:rsidR="00485800" w:rsidRPr="0002092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самосто</w:t>
      </w:r>
      <w:r w:rsidR="00FB678D" w:rsidRPr="007D0D99">
        <w:rPr>
          <w:rFonts w:ascii="Times New Roman" w:eastAsia="Times New Roman" w:hAnsi="Times New Roman" w:cs="Times New Roman"/>
          <w:sz w:val="24"/>
          <w:szCs w:val="24"/>
          <w:lang w:eastAsia="ru-RU"/>
        </w:rPr>
        <w:t>я</w:t>
      </w:r>
      <w:r w:rsidR="001F571B">
        <w:rPr>
          <w:rFonts w:ascii="Times New Roman" w:eastAsia="Times New Roman" w:hAnsi="Times New Roman" w:cs="Times New Roman"/>
          <w:sz w:val="24"/>
          <w:szCs w:val="24"/>
          <w:lang w:eastAsia="ru-RU"/>
        </w:rPr>
        <w:t xml:space="preserve">тельной </w:t>
      </w:r>
      <w:r w:rsidR="001F571B" w:rsidRPr="00020929">
        <w:rPr>
          <w:rFonts w:ascii="Times New Roman" w:eastAsia="Times New Roman" w:hAnsi="Times New Roman" w:cs="Times New Roman"/>
          <w:sz w:val="24"/>
          <w:szCs w:val="24"/>
          <w:lang w:eastAsia="ru-RU"/>
        </w:rPr>
        <w:t>работы обучающегося: 34</w:t>
      </w:r>
      <w:r w:rsidR="00361FCC" w:rsidRPr="00020929">
        <w:rPr>
          <w:rFonts w:ascii="Times New Roman" w:eastAsia="Times New Roman" w:hAnsi="Times New Roman" w:cs="Times New Roman"/>
          <w:sz w:val="24"/>
          <w:szCs w:val="24"/>
          <w:lang w:eastAsia="ru-RU"/>
        </w:rPr>
        <w:t xml:space="preserve"> часов</w:t>
      </w:r>
      <w:r w:rsidR="007D0D99" w:rsidRPr="00020929">
        <w:rPr>
          <w:rFonts w:ascii="Times New Roman" w:eastAsia="Times New Roman" w:hAnsi="Times New Roman" w:cs="Times New Roman"/>
          <w:sz w:val="24"/>
          <w:szCs w:val="24"/>
          <w:lang w:eastAsia="ru-RU"/>
        </w:rPr>
        <w:t>.</w:t>
      </w:r>
    </w:p>
    <w:p w:rsidR="00485800" w:rsidRPr="0002092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5800" w:rsidRPr="00020929" w:rsidRDefault="00485800" w:rsidP="00D16ED8">
      <w:pPr>
        <w:spacing w:after="0" w:line="240" w:lineRule="auto"/>
        <w:rPr>
          <w:rFonts w:ascii="Times New Roman" w:eastAsia="Times New Roman" w:hAnsi="Times New Roman" w:cs="Times New Roman"/>
          <w:sz w:val="24"/>
          <w:szCs w:val="24"/>
          <w:lang w:eastAsia="ru-RU"/>
        </w:rPr>
      </w:pP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4"/>
          <w:szCs w:val="24"/>
        </w:rPr>
      </w:pPr>
      <w:r w:rsidRPr="00020929">
        <w:rPr>
          <w:rFonts w:ascii="Times New Roman" w:eastAsia="Times New Roman" w:hAnsi="Times New Roman" w:cs="Times New Roman"/>
          <w:b/>
          <w:bCs/>
          <w:sz w:val="24"/>
          <w:szCs w:val="24"/>
        </w:rPr>
        <w:t>2. СТРУКТУРА И СОДЕРЖАНИЕ УЧЕБНОЙ ДИСЦИПЛИНЫ</w:t>
      </w: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4"/>
          <w:szCs w:val="24"/>
        </w:rPr>
      </w:pP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4"/>
          <w:szCs w:val="24"/>
        </w:rPr>
      </w:pPr>
      <w:r w:rsidRPr="00020929">
        <w:rPr>
          <w:rFonts w:ascii="Times New Roman" w:eastAsia="Times New Roman" w:hAnsi="Times New Roman" w:cs="Times New Roman"/>
          <w:b/>
          <w:bCs/>
          <w:sz w:val="24"/>
          <w:szCs w:val="24"/>
        </w:rPr>
        <w:t>2.1. Объем учебной дисциплины и виды учебной работы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2977"/>
      </w:tblGrid>
      <w:tr w:rsidR="00020929" w:rsidRPr="00020929" w:rsidTr="00632541">
        <w:tc>
          <w:tcPr>
            <w:tcW w:w="7371"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Вид учебной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Объем часов</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Максимальная учебная нагрузка</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102</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Обязательная аудиторная учебная нагрузка (всего)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68</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 том числе:</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лабораторные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практические занятия</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контрольные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курсовая работа (проект) (если предусмотрено)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Самостоятельная работа обучающегося (всего)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34</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 том числе:</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самостоятельная работа над курсовой работой (проектом) (если предусмотрено)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 xml:space="preserve">Указываются другие виды самостоятельной работы при их наличии (внеаудиторная самостоятельная работа </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10348" w:type="dxa"/>
            <w:gridSpan w:val="2"/>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 xml:space="preserve">Итоговая аттестация в форме  экзамена в  </w:t>
            </w:r>
            <w:r w:rsidRPr="00020929">
              <w:rPr>
                <w:rFonts w:ascii="Times New Roman" w:eastAsia="Times New Roman" w:hAnsi="Times New Roman" w:cs="Times New Roman"/>
                <w:sz w:val="24"/>
                <w:szCs w:val="24"/>
                <w:lang w:val="en-US" w:eastAsia="ru-RU"/>
              </w:rPr>
              <w:t>IV</w:t>
            </w:r>
            <w:r w:rsidRPr="00020929">
              <w:rPr>
                <w:rFonts w:ascii="Times New Roman" w:eastAsia="Times New Roman" w:hAnsi="Times New Roman" w:cs="Times New Roman"/>
                <w:sz w:val="24"/>
                <w:szCs w:val="24"/>
                <w:lang w:eastAsia="ru-RU"/>
              </w:rPr>
              <w:t xml:space="preserve"> семестре</w:t>
            </w:r>
          </w:p>
        </w:tc>
      </w:tr>
    </w:tbl>
    <w:p w:rsidR="00020929" w:rsidRPr="00020929" w:rsidRDefault="00020929" w:rsidP="00020929">
      <w:pPr>
        <w:pStyle w:val="1"/>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autoSpaceDN/>
        <w:ind w:right="1985" w:firstLine="0"/>
        <w:rPr>
          <w:b/>
        </w:rPr>
      </w:pPr>
    </w:p>
    <w:p w:rsidR="00020929" w:rsidRPr="00020929" w:rsidRDefault="00020929" w:rsidP="00020929">
      <w:pPr>
        <w:pStyle w:val="1"/>
        <w:tabs>
          <w:tab w:val="left" w:pos="916"/>
          <w:tab w:val="left" w:pos="1832"/>
          <w:tab w:val="left" w:pos="2748"/>
          <w:tab w:val="left" w:pos="3664"/>
          <w:tab w:val="left" w:pos="4580"/>
          <w:tab w:val="left" w:pos="5496"/>
          <w:tab w:val="left" w:pos="6412"/>
          <w:tab w:val="left" w:pos="9160"/>
          <w:tab w:val="left" w:pos="9214"/>
          <w:tab w:val="left" w:pos="9356"/>
          <w:tab w:val="left" w:pos="10076"/>
          <w:tab w:val="left" w:pos="10992"/>
          <w:tab w:val="left" w:pos="11908"/>
          <w:tab w:val="left" w:pos="12824"/>
          <w:tab w:val="left" w:pos="13740"/>
          <w:tab w:val="left" w:pos="14656"/>
        </w:tabs>
        <w:suppressAutoHyphens/>
        <w:autoSpaceDN/>
        <w:ind w:right="141" w:firstLine="0"/>
        <w:jc w:val="both"/>
        <w:rPr>
          <w:b/>
          <w:bCs/>
          <w:lang w:eastAsia="ar-SA"/>
        </w:rPr>
      </w:pPr>
      <w:r w:rsidRPr="00020929">
        <w:rPr>
          <w:b/>
        </w:rPr>
        <w:t>2.2. Тематический план и содержание учебной дисциплины</w:t>
      </w:r>
      <w:r w:rsidRPr="00020929">
        <w:rPr>
          <w:bCs/>
          <w:i/>
          <w:lang w:eastAsia="ru-RU"/>
        </w:rPr>
        <w:t xml:space="preserve"> </w:t>
      </w:r>
      <w:r w:rsidRPr="00020929">
        <w:rPr>
          <w:b/>
          <w:bCs/>
          <w:lang w:eastAsia="ru-RU"/>
        </w:rPr>
        <w:t>Хороведение.</w:t>
      </w:r>
    </w:p>
    <w:p w:rsidR="00020929" w:rsidRPr="00020929" w:rsidRDefault="00020929" w:rsidP="00020929">
      <w:pPr>
        <w:spacing w:after="0" w:line="240" w:lineRule="auto"/>
        <w:rPr>
          <w:rFonts w:ascii="Times New Roman" w:hAnsi="Times New Roman" w:cs="Times New Roman"/>
          <w:sz w:val="24"/>
          <w:szCs w:val="24"/>
          <w:lang w:eastAsia="ar-SA"/>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529"/>
        <w:gridCol w:w="1134"/>
        <w:gridCol w:w="1383"/>
      </w:tblGrid>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Наименование тем</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00"/>
                <w:sz w:val="24"/>
                <w:szCs w:val="24"/>
                <w:lang w:eastAsia="ru-RU"/>
              </w:rPr>
            </w:pPr>
            <w:r w:rsidRPr="00020929">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020929">
              <w:rPr>
                <w:rFonts w:ascii="Times New Roman" w:eastAsia="Times New Roman" w:hAnsi="Times New Roman" w:cs="Times New Roman"/>
                <w:bCs/>
                <w:i/>
                <w:sz w:val="24"/>
                <w:szCs w:val="24"/>
                <w:lang w:eastAsia="ru-RU"/>
              </w:rPr>
              <w:t xml:space="preserve"> (если предусмотрены)</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Объем часов</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Уровень освоения</w:t>
            </w:r>
          </w:p>
        </w:tc>
      </w:tr>
      <w:tr w:rsidR="00020929" w:rsidRPr="00020929" w:rsidTr="00632541">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val="en-US" w:eastAsia="ru-RU"/>
              </w:rPr>
              <w:t xml:space="preserve">I </w:t>
            </w:r>
            <w:r w:rsidRPr="00020929">
              <w:rPr>
                <w:rFonts w:ascii="Times New Roman" w:eastAsia="Times New Roman" w:hAnsi="Times New Roman" w:cs="Times New Roman"/>
                <w:b/>
                <w:bCs/>
                <w:sz w:val="24"/>
                <w:szCs w:val="24"/>
                <w:lang w:eastAsia="ru-RU"/>
              </w:rPr>
              <w:t>курс</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1.</w:t>
            </w:r>
            <w:r w:rsidRPr="00020929">
              <w:rPr>
                <w:rFonts w:ascii="Times New Roman" w:hAnsi="Times New Roman" w:cs="Times New Roman"/>
                <w:sz w:val="24"/>
                <w:szCs w:val="24"/>
              </w:rPr>
              <w:t xml:space="preserve"> Роль и значение хорового пения в развитии мировой и </w:t>
            </w:r>
            <w:r w:rsidRPr="00020929">
              <w:rPr>
                <w:rFonts w:ascii="Times New Roman" w:hAnsi="Times New Roman" w:cs="Times New Roman"/>
                <w:sz w:val="24"/>
                <w:szCs w:val="24"/>
              </w:rPr>
              <w:lastRenderedPageBreak/>
              <w:t>отечественной культуры.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hd w:val="clear" w:color="auto" w:fill="FFFFFF"/>
              <w:spacing w:after="0" w:line="240" w:lineRule="auto"/>
              <w:jc w:val="both"/>
              <w:rPr>
                <w:rFonts w:ascii="Times New Roman" w:hAnsi="Times New Roman" w:cs="Times New Roman"/>
                <w:color w:val="000000"/>
                <w:spacing w:val="-4"/>
                <w:sz w:val="24"/>
                <w:szCs w:val="24"/>
              </w:rPr>
            </w:pPr>
            <w:r w:rsidRPr="00020929">
              <w:rPr>
                <w:rFonts w:ascii="Times New Roman" w:hAnsi="Times New Roman" w:cs="Times New Roman"/>
                <w:color w:val="000000"/>
                <w:spacing w:val="-4"/>
                <w:sz w:val="24"/>
                <w:szCs w:val="24"/>
              </w:rPr>
              <w:lastRenderedPageBreak/>
              <w:t xml:space="preserve">Обзор хорового искусства. </w:t>
            </w:r>
            <w:r w:rsidRPr="00020929">
              <w:rPr>
                <w:rFonts w:ascii="Times New Roman" w:hAnsi="Times New Roman" w:cs="Times New Roman"/>
                <w:sz w:val="24"/>
                <w:szCs w:val="24"/>
              </w:rPr>
              <w:t xml:space="preserve">Хоровое пение как вид музыкальной деятельности и один из важнейших элементов мировой музыкальной культуры. Действенность, доступность хорового пения, как </w:t>
            </w:r>
            <w:r w:rsidRPr="00020929">
              <w:rPr>
                <w:rFonts w:ascii="Times New Roman" w:hAnsi="Times New Roman" w:cs="Times New Roman"/>
                <w:sz w:val="24"/>
                <w:szCs w:val="24"/>
              </w:rPr>
              <w:lastRenderedPageBreak/>
              <w:t xml:space="preserve">одной из форм познания музыки. .Хоровое пение – самая совершенная, действенная форма познания музыки  </w:t>
            </w:r>
            <w:r w:rsidRPr="00020929">
              <w:rPr>
                <w:rFonts w:ascii="Times New Roman" w:hAnsi="Times New Roman" w:cs="Times New Roman"/>
                <w:color w:val="000000"/>
                <w:spacing w:val="-4"/>
                <w:sz w:val="24"/>
                <w:szCs w:val="24"/>
              </w:rPr>
              <w:t>Значение хорового пения в развитии культуры в прошлом и на современном этапе.</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900"/>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lastRenderedPageBreak/>
              <w:t>Тема 2.</w:t>
            </w:r>
            <w:r w:rsidRPr="00020929">
              <w:rPr>
                <w:rFonts w:ascii="Times New Roman" w:hAnsi="Times New Roman" w:cs="Times New Roman"/>
                <w:sz w:val="24"/>
                <w:szCs w:val="24"/>
              </w:rPr>
              <w:t xml:space="preserve"> История хорового исполнительства.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Краткие сведения из истории хорового исполнительства. История хорового исполнительства в России и его основные направления: народно-песенное и профессиональное церковно-певческое искусство. Основные формы церковно-певческого искусства: знаменное, строчное и </w:t>
            </w:r>
            <w:proofErr w:type="spellStart"/>
            <w:r w:rsidRPr="00020929">
              <w:rPr>
                <w:rFonts w:ascii="Times New Roman" w:hAnsi="Times New Roman" w:cs="Times New Roman"/>
                <w:color w:val="000000"/>
                <w:sz w:val="24"/>
                <w:szCs w:val="24"/>
              </w:rPr>
              <w:t>партесное</w:t>
            </w:r>
            <w:proofErr w:type="spellEnd"/>
            <w:r w:rsidRPr="00020929">
              <w:rPr>
                <w:rFonts w:ascii="Times New Roman" w:hAnsi="Times New Roman" w:cs="Times New Roman"/>
                <w:color w:val="000000"/>
                <w:sz w:val="24"/>
                <w:szCs w:val="24"/>
              </w:rPr>
              <w:t xml:space="preserve"> пение. Первые государственные профессиональные русские хоры: Хор Государевых     певчих     дьяков,     в    дальнейшем      переименованный    в Петербургскую Придворную певческую капеллу. Хор Патриарших певчих дьяков, впоследствии Московский Синодальный хор. Основные этапы развития этих хоров и соответствующих учебных заведений вплоть до советского периода. </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proofErr w:type="spellStart"/>
            <w:r w:rsidRPr="00020929">
              <w:rPr>
                <w:rFonts w:ascii="Times New Roman" w:hAnsi="Times New Roman" w:cs="Times New Roman"/>
                <w:color w:val="000000"/>
                <w:sz w:val="24"/>
                <w:szCs w:val="24"/>
              </w:rPr>
              <w:t>Усадебно-дворянская</w:t>
            </w:r>
            <w:proofErr w:type="spellEnd"/>
            <w:r w:rsidRPr="00020929">
              <w:rPr>
                <w:rFonts w:ascii="Times New Roman" w:hAnsi="Times New Roman" w:cs="Times New Roman"/>
                <w:color w:val="000000"/>
                <w:sz w:val="24"/>
                <w:szCs w:val="24"/>
              </w:rPr>
              <w:t xml:space="preserve"> культура России XVIII-XIX вв. Крепостная хоровая капелла графа Шереметева, возглавляемая выдающимися русскими хоровыми дирижерами С.А.Дегтяревым и Г.Я.Ломакиным. Капелла князя Ю.Н.Голицына.</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 Светская хоровая культура в России второй половины XIX века. Создание общедоступных хоровых коллективов и хоровых учебных заведений. Хор Бесплатной музыкальной школы в Петербурге. Создание бесплатных классов хорового пения в Москве и Петербурге, хора Пречистенских рабочих курсов в Москве. Организация Русского хорового общества в 1878 году. </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Известные на рубеже веков духовные хоры, возглавляемые И.И.Юховым и А.А.Архангельским.</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Конец ХIХ века – расцвет хорового исполнительства в России. Исполнительская деятельность Синодального хора и Придворной певческой капеллы. Создание Симфонической капеллы в Москве.</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Хоровое исполнительство после революции 1917 года. Профессиональные хоровые коллективы: Ленинградская (ныне Петербургская) академическая хоровая капелла имени Глинки, Государственный хор СССР (ныне Государственный академический русский хор им. А.В.Свешникова), Государственная республиканская академическая русская хоровая капелла имени А.А.Юрлова (ныне Государственная академическая хоровая капелла России им. А.А.Юрлова), Ансамбль </w:t>
            </w:r>
            <w:r w:rsidRPr="00020929">
              <w:rPr>
                <w:rFonts w:ascii="Times New Roman" w:hAnsi="Times New Roman" w:cs="Times New Roman"/>
                <w:color w:val="000000"/>
                <w:sz w:val="24"/>
                <w:szCs w:val="24"/>
              </w:rPr>
              <w:lastRenderedPageBreak/>
              <w:t>красноармейской песни ЦДКА имени Фрунзе (ныне Дважды Краснознамённый имени А.В.Александрова ансамбль песни и пляски Российской армии), Государственный академический русский народный хор имени М.Е.Пятницкого.</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Русские хоровые дирижеры: Н.М.Данилин, П.Г.Чесноков, М.Г.Климов, А.В.Александров, А.В.Свешников, К.Б.Птица, А.А.Юрлов, М.Е.Пятницкий.</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Новое направление в хоровом исполнительстве 70-х годов – создание камерных хоров: Московского камерного хора под руководством В.Н.Минина, Государственного камерного хора под руководством В.К.Полянского (ныне хор Симфонической капеллы России).</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Детская хоровая самодеятельность. Детский хор НИИ художественного воспитания детей Академии педагогических наук России. Деятельность В.Г.Соколова, возглавлявшего этот коллектив.</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 Студенческие самодеятельные хоры, получившие известность в последние десятилетия: Московский хор молодежи и студентов под руководством </w:t>
            </w:r>
            <w:proofErr w:type="spellStart"/>
            <w:r w:rsidRPr="00020929">
              <w:rPr>
                <w:rFonts w:ascii="Times New Roman" w:hAnsi="Times New Roman" w:cs="Times New Roman"/>
                <w:color w:val="000000"/>
                <w:sz w:val="24"/>
                <w:szCs w:val="24"/>
              </w:rPr>
              <w:t>Б.Тевлина</w:t>
            </w:r>
            <w:proofErr w:type="spellEnd"/>
            <w:r w:rsidRPr="00020929">
              <w:rPr>
                <w:rFonts w:ascii="Times New Roman" w:hAnsi="Times New Roman" w:cs="Times New Roman"/>
                <w:color w:val="000000"/>
                <w:sz w:val="24"/>
                <w:szCs w:val="24"/>
              </w:rPr>
              <w:t>, хор МВТУ им. Баумана – руководитель В.Живов, Мужской хор МИФИ – руководители Э.Рывкина и Н.Малявина.</w:t>
            </w:r>
          </w:p>
          <w:p w:rsidR="00020929" w:rsidRPr="00020929" w:rsidRDefault="00020929" w:rsidP="00632541">
            <w:pPr>
              <w:shd w:val="clear" w:color="auto" w:fill="FFFFFF"/>
              <w:spacing w:after="0" w:line="240" w:lineRule="auto"/>
              <w:jc w:val="both"/>
              <w:rPr>
                <w:rFonts w:ascii="Times New Roman" w:hAnsi="Times New Roman" w:cs="Times New Roman"/>
                <w:b/>
                <w:color w:val="000000"/>
                <w:spacing w:val="-4"/>
                <w:sz w:val="24"/>
                <w:szCs w:val="24"/>
              </w:rPr>
            </w:pPr>
            <w:r w:rsidRPr="00020929">
              <w:rPr>
                <w:rFonts w:ascii="Times New Roman" w:hAnsi="Times New Roman" w:cs="Times New Roman"/>
                <w:color w:val="000000"/>
                <w:sz w:val="24"/>
                <w:szCs w:val="24"/>
              </w:rPr>
              <w:t>Начало студийного хорового движения в 60-е годы. Детские хоровые студии «Пионерия», «Веснянка», «Восход».</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10</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79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3.</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Специфика хорового исполнительства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color w:val="000000"/>
                <w:sz w:val="24"/>
                <w:szCs w:val="24"/>
              </w:rPr>
              <w:t xml:space="preserve">Хор как единственный в своем роде «живой» музыкальный инструмент, основу звучания которого составляет ансамбль вокальных унисонов. Специфические свойства вокальных голосов, определяющие высокий уровень ансамблевой сложности в хоре. Создание </w:t>
            </w:r>
            <w:proofErr w:type="spellStart"/>
            <w:r w:rsidRPr="00020929">
              <w:rPr>
                <w:rFonts w:ascii="Times New Roman" w:hAnsi="Times New Roman" w:cs="Times New Roman"/>
                <w:color w:val="000000"/>
                <w:sz w:val="24"/>
                <w:szCs w:val="24"/>
              </w:rPr>
              <w:t>общехорового</w:t>
            </w:r>
            <w:proofErr w:type="spellEnd"/>
            <w:r w:rsidRPr="00020929">
              <w:rPr>
                <w:rFonts w:ascii="Times New Roman" w:hAnsi="Times New Roman" w:cs="Times New Roman"/>
                <w:color w:val="000000"/>
                <w:sz w:val="24"/>
                <w:szCs w:val="24"/>
              </w:rPr>
              <w:t xml:space="preserve"> ансамбля, необходимого для раскрытия художественного замысла исполняемой музыки.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19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4.</w:t>
            </w:r>
            <w:r w:rsidRPr="00020929">
              <w:rPr>
                <w:rFonts w:ascii="Times New Roman" w:hAnsi="Times New Roman" w:cs="Times New Roman"/>
                <w:sz w:val="24"/>
                <w:szCs w:val="24"/>
              </w:rPr>
              <w:t xml:space="preserve"> Виды, направления и формы хорового исполнительства</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color w:val="000000"/>
                <w:sz w:val="24"/>
                <w:szCs w:val="24"/>
              </w:rPr>
              <w:t>Хоры академические, народные, оперные, учебные, детские, церковные, ансамбли песни и пляски. Определение целей, задач и особенностей репертуара в каждой из форм хорового исполнительства.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360"/>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5.</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Голосовой аппарат человека, его устройство и принципы работы.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Устройство голосового аппарата и его три основные составляющие:</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легкие с дыхательными путями </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гортань с голосовыми связками </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sz w:val="24"/>
                <w:szCs w:val="24"/>
              </w:rPr>
              <w:t>область природных резонаторов</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Понятия о </w:t>
            </w:r>
            <w:proofErr w:type="spellStart"/>
            <w:r w:rsidRPr="00020929">
              <w:rPr>
                <w:rFonts w:ascii="Times New Roman" w:hAnsi="Times New Roman" w:cs="Times New Roman"/>
                <w:color w:val="000000"/>
                <w:sz w:val="24"/>
                <w:szCs w:val="24"/>
              </w:rPr>
              <w:t>миоэластической</w:t>
            </w:r>
            <w:proofErr w:type="spellEnd"/>
            <w:r w:rsidRPr="00020929">
              <w:rPr>
                <w:rFonts w:ascii="Times New Roman" w:hAnsi="Times New Roman" w:cs="Times New Roman"/>
                <w:color w:val="000000"/>
                <w:sz w:val="24"/>
                <w:szCs w:val="24"/>
              </w:rPr>
              <w:t xml:space="preserve"> и </w:t>
            </w:r>
            <w:proofErr w:type="spellStart"/>
            <w:r w:rsidRPr="00020929">
              <w:rPr>
                <w:rFonts w:ascii="Times New Roman" w:hAnsi="Times New Roman" w:cs="Times New Roman"/>
                <w:color w:val="000000"/>
                <w:sz w:val="24"/>
                <w:szCs w:val="24"/>
              </w:rPr>
              <w:t>нейромоторной</w:t>
            </w:r>
            <w:proofErr w:type="spellEnd"/>
            <w:r w:rsidRPr="00020929">
              <w:rPr>
                <w:rFonts w:ascii="Times New Roman" w:hAnsi="Times New Roman" w:cs="Times New Roman"/>
                <w:color w:val="000000"/>
                <w:sz w:val="24"/>
                <w:szCs w:val="24"/>
              </w:rPr>
              <w:t xml:space="preserve"> теориях функционирования голосового аппарата.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6.</w:t>
            </w:r>
            <w:r w:rsidRPr="00020929">
              <w:rPr>
                <w:rFonts w:ascii="Times New Roman" w:hAnsi="Times New Roman" w:cs="Times New Roman"/>
                <w:sz w:val="24"/>
                <w:szCs w:val="24"/>
              </w:rPr>
              <w:t xml:space="preserve"> Вопросы </w:t>
            </w:r>
            <w:r w:rsidRPr="00020929">
              <w:rPr>
                <w:rFonts w:ascii="Times New Roman" w:hAnsi="Times New Roman" w:cs="Times New Roman"/>
                <w:sz w:val="24"/>
                <w:szCs w:val="24"/>
              </w:rPr>
              <w:lastRenderedPageBreak/>
              <w:t>певческой культуры.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lastRenderedPageBreak/>
              <w:t xml:space="preserve">Формирование у участников хора навыков и </w:t>
            </w:r>
            <w:r w:rsidRPr="00020929">
              <w:rPr>
                <w:rFonts w:ascii="Times New Roman" w:hAnsi="Times New Roman" w:cs="Times New Roman"/>
                <w:color w:val="000000"/>
                <w:sz w:val="24"/>
                <w:szCs w:val="24"/>
              </w:rPr>
              <w:lastRenderedPageBreak/>
              <w:t xml:space="preserve">умений, основанных на традициях академического пения и их отражение в понятиях: певческая установка, певческое дыхание, </w:t>
            </w:r>
            <w:proofErr w:type="spellStart"/>
            <w:r w:rsidRPr="00020929">
              <w:rPr>
                <w:rFonts w:ascii="Times New Roman" w:hAnsi="Times New Roman" w:cs="Times New Roman"/>
                <w:color w:val="000000"/>
                <w:sz w:val="24"/>
                <w:szCs w:val="24"/>
              </w:rPr>
              <w:t>звуковедение</w:t>
            </w:r>
            <w:proofErr w:type="spellEnd"/>
            <w:r w:rsidRPr="00020929">
              <w:rPr>
                <w:rFonts w:ascii="Times New Roman" w:hAnsi="Times New Roman" w:cs="Times New Roman"/>
                <w:color w:val="000000"/>
                <w:sz w:val="24"/>
                <w:szCs w:val="24"/>
              </w:rPr>
              <w:t>.</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Основные типы певческого дыхания. (Виды хорового дыхания. Понятие резервного дыхания.) Соответствие характера дыхания характеру исполняемой музыки. Понятие о певческой опоре и высокой вокальной позиции и их взаимосвязь с певческим дыханием и </w:t>
            </w:r>
            <w:proofErr w:type="spellStart"/>
            <w:r w:rsidRPr="00020929">
              <w:rPr>
                <w:rFonts w:ascii="Times New Roman" w:hAnsi="Times New Roman" w:cs="Times New Roman"/>
                <w:color w:val="000000"/>
                <w:sz w:val="24"/>
                <w:szCs w:val="24"/>
              </w:rPr>
              <w:t>резонированием</w:t>
            </w:r>
            <w:proofErr w:type="spellEnd"/>
            <w:r w:rsidRPr="00020929">
              <w:rPr>
                <w:rFonts w:ascii="Times New Roman" w:hAnsi="Times New Roman" w:cs="Times New Roman"/>
                <w:color w:val="000000"/>
                <w:sz w:val="24"/>
                <w:szCs w:val="24"/>
              </w:rPr>
              <w:t xml:space="preserve">. </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Три вида атаки звука и их роль в звукообразовании. Различные виды</w:t>
            </w:r>
          </w:p>
          <w:p w:rsidR="00020929" w:rsidRPr="00020929" w:rsidRDefault="00020929" w:rsidP="00632541">
            <w:pPr>
              <w:spacing w:after="0" w:line="240" w:lineRule="auto"/>
              <w:jc w:val="both"/>
              <w:rPr>
                <w:rFonts w:ascii="Times New Roman" w:hAnsi="Times New Roman" w:cs="Times New Roman"/>
                <w:color w:val="000000"/>
                <w:sz w:val="24"/>
                <w:szCs w:val="24"/>
              </w:rPr>
            </w:pPr>
            <w:proofErr w:type="spellStart"/>
            <w:r w:rsidRPr="00020929">
              <w:rPr>
                <w:rFonts w:ascii="Times New Roman" w:hAnsi="Times New Roman" w:cs="Times New Roman"/>
                <w:color w:val="000000"/>
                <w:sz w:val="24"/>
                <w:szCs w:val="24"/>
              </w:rPr>
              <w:t>звуковедения</w:t>
            </w:r>
            <w:proofErr w:type="spellEnd"/>
            <w:r w:rsidRPr="00020929">
              <w:rPr>
                <w:rFonts w:ascii="Times New Roman" w:hAnsi="Times New Roman" w:cs="Times New Roman"/>
                <w:color w:val="000000"/>
                <w:sz w:val="24"/>
                <w:szCs w:val="24"/>
              </w:rPr>
              <w:t xml:space="preserve"> и основные вокальные штрихи.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288"/>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i/>
                <w:sz w:val="24"/>
                <w:szCs w:val="24"/>
              </w:rPr>
              <w:lastRenderedPageBreak/>
              <w:t>Семинар</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2</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w:t>
            </w:r>
          </w:p>
        </w:tc>
      </w:tr>
      <w:tr w:rsidR="00884708" w:rsidRPr="00020929" w:rsidTr="00632541">
        <w:trPr>
          <w:trHeight w:val="288"/>
        </w:trPr>
        <w:tc>
          <w:tcPr>
            <w:tcW w:w="2268"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884708" w:rsidRPr="00884708"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Самостоятельная работа: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Обзор хорового искусства.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История хорового исполнительства в России и его основные направления.</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Специфика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Виды, направления и формы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Устройство голосового аппарата.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Вопросы певческой культуры.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 xml:space="preserve">Подготовка устного ответа с демонстрацией  правильной певческой установкой, вариантов </w:t>
            </w:r>
            <w:proofErr w:type="spellStart"/>
            <w:r w:rsidRPr="00884708">
              <w:rPr>
                <w:rFonts w:ascii="Times New Roman" w:hAnsi="Times New Roman" w:cs="Times New Roman"/>
                <w:i/>
                <w:sz w:val="20"/>
                <w:szCs w:val="20"/>
              </w:rPr>
              <w:t>звуковедения</w:t>
            </w:r>
            <w:proofErr w:type="spellEnd"/>
            <w:r w:rsidRPr="00884708">
              <w:rPr>
                <w:rFonts w:ascii="Times New Roman" w:hAnsi="Times New Roman" w:cs="Times New Roman"/>
                <w:i/>
                <w:sz w:val="20"/>
                <w:szCs w:val="20"/>
              </w:rPr>
              <w:t xml:space="preserve"> и звукоизвлечения.</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Просмотр видеозаписи о работе голосового аппарата. Подготовка устного ответа.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1. Роль и значение хорового пения в развитии мировой и отечественной культуры.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2. История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3. Специфика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4. Виды, направления и формы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5. Голосовой аппарат человека, его устройство и принципы работы.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6. Вопросы певческой культуры.</w:t>
            </w:r>
          </w:p>
        </w:tc>
        <w:tc>
          <w:tcPr>
            <w:tcW w:w="1134" w:type="dxa"/>
          </w:tcPr>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18</w:t>
            </w:r>
          </w:p>
        </w:tc>
        <w:tc>
          <w:tcPr>
            <w:tcW w:w="1383"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510"/>
        </w:trPr>
        <w:tc>
          <w:tcPr>
            <w:tcW w:w="2268"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Аудиторная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36 часов</w:t>
            </w:r>
          </w:p>
        </w:tc>
        <w:tc>
          <w:tcPr>
            <w:tcW w:w="1383"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20929">
              <w:rPr>
                <w:rFonts w:ascii="Times New Roman" w:hAnsi="Times New Roman" w:cs="Times New Roman"/>
                <w:b/>
                <w:bCs/>
                <w:sz w:val="24"/>
                <w:szCs w:val="24"/>
              </w:rPr>
              <w:t xml:space="preserve">Всего </w:t>
            </w:r>
            <w:r w:rsidRPr="00020929">
              <w:rPr>
                <w:rFonts w:ascii="Times New Roman" w:hAnsi="Times New Roman" w:cs="Times New Roman"/>
                <w:b/>
                <w:bCs/>
                <w:sz w:val="24"/>
                <w:szCs w:val="24"/>
                <w:lang w:val="en-US"/>
              </w:rPr>
              <w:t xml:space="preserve">I </w:t>
            </w:r>
            <w:r w:rsidRPr="00020929">
              <w:rPr>
                <w:rFonts w:ascii="Times New Roman" w:hAnsi="Times New Roman" w:cs="Times New Roman"/>
                <w:b/>
                <w:bCs/>
                <w:sz w:val="24"/>
                <w:szCs w:val="24"/>
              </w:rPr>
              <w:t>курс 54 часа</w:t>
            </w:r>
          </w:p>
        </w:tc>
      </w:tr>
      <w:tr w:rsidR="00020929" w:rsidRPr="00020929" w:rsidTr="00632541">
        <w:trPr>
          <w:trHeight w:val="441"/>
        </w:trPr>
        <w:tc>
          <w:tcPr>
            <w:tcW w:w="2268"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Самостоятельная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18 часов</w:t>
            </w:r>
          </w:p>
        </w:tc>
        <w:tc>
          <w:tcPr>
            <w:tcW w:w="1383"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288"/>
        </w:trPr>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20929">
              <w:rPr>
                <w:rFonts w:ascii="Times New Roman" w:hAnsi="Times New Roman" w:cs="Times New Roman"/>
                <w:b/>
                <w:bCs/>
                <w:sz w:val="24"/>
                <w:szCs w:val="24"/>
                <w:lang w:val="en-US"/>
              </w:rPr>
              <w:t xml:space="preserve">II </w:t>
            </w:r>
            <w:r w:rsidRPr="00020929">
              <w:rPr>
                <w:rFonts w:ascii="Times New Roman" w:hAnsi="Times New Roman" w:cs="Times New Roman"/>
                <w:b/>
                <w:bCs/>
                <w:sz w:val="24"/>
                <w:szCs w:val="24"/>
              </w:rPr>
              <w:t>курс</w:t>
            </w:r>
          </w:p>
        </w:tc>
      </w:tr>
      <w:tr w:rsidR="00020929" w:rsidRPr="00020929" w:rsidTr="00632541">
        <w:trPr>
          <w:trHeight w:val="56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7.</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sz w:val="24"/>
                <w:szCs w:val="24"/>
              </w:rPr>
              <w:t>Культура речи в пении.</w:t>
            </w:r>
          </w:p>
        </w:tc>
        <w:tc>
          <w:tcPr>
            <w:tcW w:w="5529" w:type="dxa"/>
          </w:tcPr>
          <w:p w:rsidR="00020929" w:rsidRPr="009A090C" w:rsidRDefault="00020929" w:rsidP="00632541">
            <w:pPr>
              <w:spacing w:after="0" w:line="240" w:lineRule="auto"/>
              <w:jc w:val="both"/>
              <w:rPr>
                <w:rFonts w:ascii="Times New Roman" w:hAnsi="Times New Roman" w:cs="Times New Roman"/>
                <w:bCs/>
                <w:color w:val="000000"/>
                <w:sz w:val="24"/>
                <w:szCs w:val="24"/>
              </w:rPr>
            </w:pPr>
            <w:r w:rsidRPr="009A090C">
              <w:rPr>
                <w:rStyle w:val="af6"/>
                <w:rFonts w:ascii="Times New Roman" w:hAnsi="Times New Roman" w:cs="Times New Roman"/>
                <w:b w:val="0"/>
                <w:color w:val="000000"/>
                <w:sz w:val="24"/>
                <w:szCs w:val="24"/>
              </w:rPr>
              <w:t>Синтез речи и музыки в вокальных жанрах. Значение слова в хоровом пении. Различие в написании и произношении слов.</w:t>
            </w:r>
          </w:p>
          <w:p w:rsidR="00020929" w:rsidRPr="00020929" w:rsidRDefault="00020929" w:rsidP="00632541">
            <w:pPr>
              <w:pStyle w:val="a4"/>
              <w:spacing w:before="0" w:beforeAutospacing="0" w:after="0" w:afterAutospacing="0"/>
              <w:jc w:val="both"/>
              <w:rPr>
                <w:color w:val="000000"/>
              </w:rPr>
            </w:pPr>
            <w:r w:rsidRPr="009A090C">
              <w:rPr>
                <w:color w:val="000000"/>
              </w:rPr>
              <w:t>Раскрытие понятий «орфоэпия», «культура и логика речи» применительно к вокальному</w:t>
            </w:r>
            <w:r w:rsidRPr="00020929">
              <w:rPr>
                <w:color w:val="000000"/>
              </w:rPr>
              <w:t xml:space="preserve"> исполнению. Взаимосвязь вокальной дикции и артикуляции. Правила вокального произношения в зависимости от норм </w:t>
            </w:r>
            <w:proofErr w:type="spellStart"/>
            <w:r w:rsidRPr="00020929">
              <w:rPr>
                <w:color w:val="000000"/>
              </w:rPr>
              <w:t>звуковедения</w:t>
            </w:r>
            <w:proofErr w:type="spellEnd"/>
            <w:r w:rsidRPr="00020929">
              <w:rPr>
                <w:color w:val="000000"/>
              </w:rPr>
              <w:t>. Зависимость дикции от темпа, тесситуры и динамики в вокально-хоровом исполнении.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62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8.</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Хор. Типы, виды, составы хоров.</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pPr>
            <w:r w:rsidRPr="00020929">
              <w:lastRenderedPageBreak/>
              <w:t xml:space="preserve">Определение понятия «хор». Типы хоров. Характеристика их вокально-технических и исполнительских возможностей. Виды хора. </w:t>
            </w:r>
            <w:r w:rsidRPr="00020929">
              <w:lastRenderedPageBreak/>
              <w:t>Определение понятия «хоровая партия». Комплектация хоровых партий соответствующими сольными певческими голосами. Количественный состав и расположение хорового коллектива.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56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9.</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Хоровые партии и составляющие их голоса.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Регистровое строение певческих голосов. Сглаживание, или выравнивание регистров голоса – необходимое условие преодоления определенных вокально-хоровых трудностей.</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Понятие о певческом голосе и характеризующих его качествах: диапазон, сила, тембр, вибрато.</w:t>
            </w:r>
          </w:p>
          <w:p w:rsidR="00020929" w:rsidRPr="00020929" w:rsidRDefault="00020929" w:rsidP="00632541">
            <w:pPr>
              <w:pStyle w:val="a4"/>
              <w:spacing w:before="0" w:beforeAutospacing="0" w:after="0" w:afterAutospacing="0"/>
              <w:jc w:val="both"/>
              <w:rPr>
                <w:color w:val="000000"/>
              </w:rPr>
            </w:pPr>
            <w:r w:rsidRPr="00020929">
              <w:rPr>
                <w:color w:val="000000"/>
              </w:rPr>
              <w:t>Три группы певческих голосов: детские, женские и мужские. Характеристика их исполнительских возможностей. Принципы определения типа и характера певческого голоса. Профессиональные и непрофессиональные вокальные голоса. Классификация певческих голосов и ее исторические предпосылки.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62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10.</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Строй хора.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Определение понятия «музыкальный строй». Исторический аспект возникновения и видоизменения различных музыкальных систем, именуемых музыкальными строями.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Строй хора – один из основных элементов хоровой звучности.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Раскрытие понятия «зонный строй». Подтверждение выводов </w:t>
            </w:r>
            <w:proofErr w:type="spellStart"/>
            <w:r w:rsidRPr="00020929">
              <w:rPr>
                <w:color w:val="000000"/>
              </w:rPr>
              <w:t>П.Г.Чеснокова</w:t>
            </w:r>
            <w:proofErr w:type="spellEnd"/>
            <w:r w:rsidRPr="00020929">
              <w:rPr>
                <w:color w:val="000000"/>
              </w:rPr>
              <w:t xml:space="preserve"> в научных исследованиях и трудах академика Н.А.Гарбузова о зонной природе вокального строя.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Два вида строя хора – мелодический и гармонический. Мелодический строй как достижение унисона в звучании хоровой партии посредством осознания ладовых тяготений и законов зонного интонирования ступеней и интервалов. Гармонический строй и его взаимосвязь с мелодическим строем. Интонирование аккордов. Взаимосвязь дыхания и строя, вокала и строя.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Развитие слуховых данных у певцов. Активная природа вокального слуха и его взаимосвязь с мышечными ощущениями при правильном </w:t>
            </w:r>
            <w:proofErr w:type="spellStart"/>
            <w:r w:rsidRPr="00020929">
              <w:rPr>
                <w:color w:val="000000"/>
              </w:rPr>
              <w:t>звукоизвлечении</w:t>
            </w:r>
            <w:proofErr w:type="spellEnd"/>
            <w:r w:rsidRPr="00020929">
              <w:rPr>
                <w:color w:val="000000"/>
              </w:rPr>
              <w:t xml:space="preserve"> и </w:t>
            </w:r>
            <w:proofErr w:type="spellStart"/>
            <w:r w:rsidRPr="00020929">
              <w:rPr>
                <w:color w:val="000000"/>
              </w:rPr>
              <w:t>звуковедении</w:t>
            </w:r>
            <w:proofErr w:type="spellEnd"/>
            <w:r w:rsidRPr="00020929">
              <w:rPr>
                <w:color w:val="000000"/>
              </w:rPr>
              <w:t>.</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1138"/>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11.</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Ансамбль хора.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Значение ансамбля как одного из главных элементов полноценного хорового исполнения.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Понятия частного и </w:t>
            </w:r>
            <w:proofErr w:type="spellStart"/>
            <w:r w:rsidRPr="00020929">
              <w:rPr>
                <w:color w:val="000000"/>
              </w:rPr>
              <w:t>общехорового</w:t>
            </w:r>
            <w:proofErr w:type="spellEnd"/>
            <w:r w:rsidRPr="00020929">
              <w:rPr>
                <w:color w:val="000000"/>
              </w:rPr>
              <w:t xml:space="preserve"> ансамбля. Зависимость частного ансамбля от количества певцов и качества их голосов. Единство ощущений темпа, ритма, метра, динамических изменений, необходимых для достижения частного и </w:t>
            </w:r>
            <w:proofErr w:type="spellStart"/>
            <w:r w:rsidRPr="00020929">
              <w:rPr>
                <w:color w:val="000000"/>
              </w:rPr>
              <w:t>общехорового</w:t>
            </w:r>
            <w:proofErr w:type="spellEnd"/>
            <w:r w:rsidRPr="00020929">
              <w:rPr>
                <w:color w:val="000000"/>
              </w:rPr>
              <w:t xml:space="preserve"> ансамбля. Общий ансамбль в хоре – это   органическое   слияние   всех   элементов   хоровой  звучности  с  целью </w:t>
            </w:r>
          </w:p>
          <w:p w:rsidR="00020929" w:rsidRPr="009A090C" w:rsidRDefault="00020929" w:rsidP="00632541">
            <w:pPr>
              <w:pStyle w:val="a4"/>
              <w:spacing w:before="0" w:beforeAutospacing="0" w:after="0" w:afterAutospacing="0"/>
              <w:jc w:val="both"/>
              <w:rPr>
                <w:color w:val="000000"/>
              </w:rPr>
            </w:pPr>
            <w:r w:rsidRPr="00020929">
              <w:rPr>
                <w:color w:val="000000"/>
              </w:rPr>
              <w:t xml:space="preserve">всестороннего раскрытия образно-смысловой сферы </w:t>
            </w:r>
            <w:r w:rsidRPr="009A090C">
              <w:rPr>
                <w:color w:val="000000"/>
              </w:rPr>
              <w:t>исполняемого произведения.</w:t>
            </w:r>
          </w:p>
          <w:p w:rsidR="00020929" w:rsidRPr="00020929" w:rsidRDefault="00020929" w:rsidP="00632541">
            <w:pPr>
              <w:spacing w:after="0" w:line="240" w:lineRule="auto"/>
              <w:jc w:val="both"/>
              <w:rPr>
                <w:rFonts w:ascii="Times New Roman" w:hAnsi="Times New Roman" w:cs="Times New Roman"/>
                <w:b/>
                <w:color w:val="000000"/>
                <w:sz w:val="24"/>
                <w:szCs w:val="24"/>
              </w:rPr>
            </w:pPr>
            <w:r w:rsidRPr="009A090C">
              <w:rPr>
                <w:rStyle w:val="af6"/>
                <w:rFonts w:ascii="Times New Roman" w:hAnsi="Times New Roman" w:cs="Times New Roman"/>
                <w:b w:val="0"/>
                <w:color w:val="000000"/>
                <w:sz w:val="24"/>
                <w:szCs w:val="24"/>
              </w:rPr>
              <w:lastRenderedPageBreak/>
              <w:t>Виды хорового ансамбля.</w:t>
            </w:r>
            <w:r w:rsidRPr="009A090C">
              <w:rPr>
                <w:rFonts w:ascii="Times New Roman" w:hAnsi="Times New Roman" w:cs="Times New Roman"/>
                <w:color w:val="000000"/>
                <w:sz w:val="24"/>
                <w:szCs w:val="24"/>
              </w:rPr>
              <w:t xml:space="preserve"> Темповый и метроритмический ансамбль. Определение верного темпа, отражающего образно-содержательную суть исполняемого</w:t>
            </w:r>
            <w:r w:rsidRPr="00020929">
              <w:rPr>
                <w:rFonts w:ascii="Times New Roman" w:hAnsi="Times New Roman" w:cs="Times New Roman"/>
                <w:color w:val="000000"/>
                <w:sz w:val="24"/>
                <w:szCs w:val="24"/>
              </w:rPr>
              <w:t xml:space="preserve"> произведения. Соответствие темпа определенному стилю или направлению в музыке. Определение меры медленного и быстрого темпов. Понятие </w:t>
            </w:r>
            <w:proofErr w:type="spellStart"/>
            <w:r w:rsidRPr="00020929">
              <w:rPr>
                <w:rFonts w:ascii="Times New Roman" w:hAnsi="Times New Roman" w:cs="Times New Roman"/>
                <w:color w:val="000000"/>
                <w:sz w:val="24"/>
                <w:szCs w:val="24"/>
              </w:rPr>
              <w:t>метричности</w:t>
            </w:r>
            <w:proofErr w:type="spellEnd"/>
            <w:r w:rsidRPr="00020929">
              <w:rPr>
                <w:rFonts w:ascii="Times New Roman" w:hAnsi="Times New Roman" w:cs="Times New Roman"/>
                <w:color w:val="000000"/>
                <w:sz w:val="24"/>
                <w:szCs w:val="24"/>
              </w:rPr>
              <w:t xml:space="preserve"> и </w:t>
            </w:r>
            <w:proofErr w:type="spellStart"/>
            <w:r w:rsidRPr="00020929">
              <w:rPr>
                <w:rFonts w:ascii="Times New Roman" w:hAnsi="Times New Roman" w:cs="Times New Roman"/>
                <w:color w:val="000000"/>
                <w:sz w:val="24"/>
                <w:szCs w:val="24"/>
              </w:rPr>
              <w:t>агогичности</w:t>
            </w:r>
            <w:proofErr w:type="spellEnd"/>
            <w:r w:rsidRPr="00020929">
              <w:rPr>
                <w:rFonts w:ascii="Times New Roman" w:hAnsi="Times New Roman" w:cs="Times New Roman"/>
                <w:color w:val="000000"/>
                <w:sz w:val="24"/>
                <w:szCs w:val="24"/>
              </w:rPr>
              <w:t xml:space="preserve"> исполнения. Прием </w:t>
            </w:r>
            <w:proofErr w:type="spellStart"/>
            <w:r w:rsidRPr="00020929">
              <w:rPr>
                <w:rFonts w:ascii="Times New Roman" w:hAnsi="Times New Roman" w:cs="Times New Roman"/>
                <w:color w:val="000000"/>
                <w:sz w:val="24"/>
                <w:szCs w:val="24"/>
              </w:rPr>
              <w:t>rubato</w:t>
            </w:r>
            <w:proofErr w:type="spellEnd"/>
            <w:r w:rsidRPr="00020929">
              <w:rPr>
                <w:rFonts w:ascii="Times New Roman" w:hAnsi="Times New Roman" w:cs="Times New Roman"/>
                <w:color w:val="000000"/>
                <w:sz w:val="24"/>
                <w:szCs w:val="24"/>
              </w:rPr>
              <w:t xml:space="preserve">.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Метр – основа ритмического ансамбля при исполнении контрастных ритмических структур в полифонической музыке. Способы преодоления темповых и метроритмических трудностей в работе с хором.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Динамический ансамбль и его соответствие различным складам изложения. Динамический ансамбль в произведениях для хора с солистами.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Различные виды динамического ансамбля хора с сопровождением.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Естественный и искусственный ансамбль. Зависимость динамического ансамбля от тесситуры.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Роль нюансов и фразировки в раскрытии содержания хорового произведения. Их взаимосвязь со стилем, формой, темпом произведения.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 Тембровый ансамбль и его художественно-выразительные возможности. </w:t>
            </w:r>
          </w:p>
          <w:p w:rsidR="00020929" w:rsidRPr="00020929" w:rsidRDefault="00020929" w:rsidP="00632541">
            <w:pPr>
              <w:pStyle w:val="a4"/>
              <w:spacing w:before="0" w:beforeAutospacing="0" w:after="0" w:afterAutospacing="0"/>
              <w:jc w:val="both"/>
              <w:rPr>
                <w:color w:val="000000"/>
              </w:rPr>
            </w:pPr>
            <w:r w:rsidRPr="00020929">
              <w:rPr>
                <w:color w:val="000000"/>
              </w:rPr>
              <w:t>Задачи «</w:t>
            </w:r>
            <w:proofErr w:type="spellStart"/>
            <w:r w:rsidRPr="00020929">
              <w:rPr>
                <w:color w:val="000000"/>
              </w:rPr>
              <w:t>ретушировки</w:t>
            </w:r>
            <w:proofErr w:type="spellEnd"/>
            <w:r w:rsidRPr="00020929">
              <w:rPr>
                <w:color w:val="000000"/>
              </w:rPr>
              <w:t xml:space="preserve">» литературного текста в хоровом пении. Соблюдение единства приемов звукоизвлечения (атаки) и </w:t>
            </w:r>
            <w:proofErr w:type="spellStart"/>
            <w:r w:rsidRPr="00020929">
              <w:rPr>
                <w:color w:val="000000"/>
              </w:rPr>
              <w:t>звуковедения</w:t>
            </w:r>
            <w:proofErr w:type="spellEnd"/>
            <w:r w:rsidRPr="00020929">
              <w:rPr>
                <w:color w:val="000000"/>
              </w:rPr>
              <w:t xml:space="preserve"> – важные элементы частного и общего ансамбля.</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12.</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Работа дирижёра над хоровой партитурой.</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Тщательный анализ хорового сочинения – необходимое условие для осуществления верной исполнительской трактовки и выбора необходимых хормейстерских приемов в работе с хором.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Основные этапы самостоятельной работы дирижера над хоровой партитурой. </w:t>
            </w:r>
          </w:p>
          <w:p w:rsidR="00020929" w:rsidRPr="00020929" w:rsidRDefault="00020929" w:rsidP="00632541">
            <w:pPr>
              <w:pStyle w:val="a4"/>
              <w:spacing w:before="0" w:beforeAutospacing="0" w:after="0" w:afterAutospacing="0"/>
              <w:jc w:val="both"/>
              <w:rPr>
                <w:color w:val="000000"/>
              </w:rPr>
            </w:pPr>
            <w:r w:rsidRPr="00020929">
              <w:rPr>
                <w:color w:val="000000"/>
              </w:rPr>
              <w:t>План выполнения письменной аннотации на хоровое сочинение.</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417"/>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13.</w:t>
            </w:r>
          </w:p>
          <w:p w:rsidR="00020929" w:rsidRPr="00020929" w:rsidRDefault="00020929" w:rsidP="00632541">
            <w:pPr>
              <w:spacing w:after="0" w:line="240" w:lineRule="auto"/>
              <w:rPr>
                <w:rFonts w:ascii="Times New Roman" w:hAnsi="Times New Roman" w:cs="Times New Roman"/>
                <w:sz w:val="24"/>
                <w:szCs w:val="24"/>
              </w:rPr>
            </w:pPr>
            <w:r w:rsidRPr="00020929">
              <w:rPr>
                <w:rFonts w:ascii="Times New Roman" w:hAnsi="Times New Roman" w:cs="Times New Roman"/>
                <w:sz w:val="24"/>
                <w:szCs w:val="24"/>
              </w:rPr>
              <w:t>Основы организации хорового коллектива.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Руководитель коллектива – организатор всей его деятельности. Личностные, организаторские и профессиональные качества, необходимые дирижеру для осуществления совместной с хором творческой деятельности.</w:t>
            </w:r>
          </w:p>
          <w:p w:rsidR="00020929" w:rsidRPr="00020929" w:rsidRDefault="00020929" w:rsidP="00632541">
            <w:pPr>
              <w:pStyle w:val="a4"/>
              <w:spacing w:before="0" w:beforeAutospacing="0" w:after="0" w:afterAutospacing="0"/>
              <w:jc w:val="both"/>
              <w:rPr>
                <w:color w:val="000000"/>
              </w:rPr>
            </w:pPr>
            <w:r w:rsidRPr="00020929">
              <w:rPr>
                <w:color w:val="000000"/>
              </w:rPr>
              <w:t>Материальная база. Методика создания хорового коллектива. Организация самоуправления внутри коллектива.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306"/>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14.</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Организация занятий хорового коллектива.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spacing w:after="0" w:line="240" w:lineRule="auto"/>
              <w:jc w:val="both"/>
              <w:rPr>
                <w:rFonts w:ascii="Times New Roman" w:hAnsi="Times New Roman" w:cs="Times New Roman"/>
                <w:b/>
                <w:bCs/>
                <w:color w:val="000000"/>
                <w:sz w:val="24"/>
                <w:szCs w:val="24"/>
              </w:rPr>
            </w:pPr>
            <w:r w:rsidRPr="00884708">
              <w:rPr>
                <w:rStyle w:val="af6"/>
                <w:rFonts w:ascii="Times New Roman" w:hAnsi="Times New Roman" w:cs="Times New Roman"/>
                <w:b w:val="0"/>
                <w:color w:val="000000"/>
                <w:sz w:val="24"/>
                <w:szCs w:val="24"/>
              </w:rPr>
              <w:lastRenderedPageBreak/>
              <w:t>Методы разучивания репертуара.</w:t>
            </w:r>
            <w:r w:rsidRPr="00884708">
              <w:rPr>
                <w:rFonts w:ascii="Times New Roman" w:hAnsi="Times New Roman" w:cs="Times New Roman"/>
                <w:color w:val="000000"/>
                <w:sz w:val="24"/>
                <w:szCs w:val="24"/>
              </w:rPr>
              <w:t xml:space="preserve"> Планирование репетиционной, учебной и</w:t>
            </w:r>
            <w:r w:rsidRPr="00020929">
              <w:rPr>
                <w:rFonts w:ascii="Times New Roman" w:hAnsi="Times New Roman" w:cs="Times New Roman"/>
                <w:color w:val="000000"/>
                <w:sz w:val="24"/>
                <w:szCs w:val="24"/>
              </w:rPr>
              <w:t xml:space="preserve"> концертной деятельности коллектива. Формирование основных вокально-хоровых навыков у участников </w:t>
            </w:r>
            <w:r w:rsidRPr="00020929">
              <w:rPr>
                <w:rFonts w:ascii="Times New Roman" w:hAnsi="Times New Roman" w:cs="Times New Roman"/>
                <w:color w:val="000000"/>
                <w:sz w:val="24"/>
                <w:szCs w:val="24"/>
              </w:rPr>
              <w:lastRenderedPageBreak/>
              <w:t xml:space="preserve">самодеятельного хора. Роль и значение вокально-хоровых упражнений в работе самодеятельного коллектива.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Подбор репертуара. Его доступность и художественная </w:t>
            </w:r>
            <w:proofErr w:type="spellStart"/>
            <w:r w:rsidRPr="00020929">
              <w:rPr>
                <w:color w:val="000000"/>
              </w:rPr>
              <w:t>самоценность</w:t>
            </w:r>
            <w:proofErr w:type="spellEnd"/>
            <w:r w:rsidRPr="00020929">
              <w:rPr>
                <w:color w:val="000000"/>
              </w:rPr>
              <w:t>. Роль репертуара в закреплении вокальных и слуховых навыков у участников хора. Методы разучивания исполняемого репертуара. Специфика изучения музыкальной грамоты в хоровой самодеятельности.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hAnsi="Times New Roman" w:cs="Times New Roman"/>
                <w:bCs/>
                <w:sz w:val="24"/>
                <w:szCs w:val="24"/>
              </w:rPr>
              <w:t>1,2</w:t>
            </w:r>
          </w:p>
        </w:tc>
      </w:tr>
      <w:tr w:rsidR="00884708" w:rsidRPr="00020929" w:rsidTr="00632541">
        <w:trPr>
          <w:trHeight w:val="306"/>
        </w:trPr>
        <w:tc>
          <w:tcPr>
            <w:tcW w:w="2268"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884708" w:rsidRPr="00884708" w:rsidRDefault="00884708" w:rsidP="00632541">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Самостоятельная работа: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Синтез речи и музыки в вокальных жанрах.</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Типы и виды хоров.</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Классификация певческих голосов и ее исторические предпосылки.</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Строй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Виды хорового ансамбля.</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 xml:space="preserve">Основные этапы самостоятельной работы дирижера над хоровой партитурой. </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Методика создания хорового коллектива. Организация самоуправления внутри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Планирование репетиционной, учебной и концертной деятельности коллектива. Подбор репертуара.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Подготовка устного ответа, составление репертуарного плана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7. Культура речи в пении.</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8. Хор. Типы, виды, составы хоров.</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9. Хоровые партии и составляющие их голоса.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10. Строй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11. Ансамбль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12. Работа дирижёра над хоровой партитурой.</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13. Основы организации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14. Организация занятий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4"/>
                <w:szCs w:val="24"/>
              </w:rPr>
            </w:pPr>
          </w:p>
        </w:tc>
        <w:tc>
          <w:tcPr>
            <w:tcW w:w="1134" w:type="dxa"/>
          </w:tcPr>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i/>
                <w:sz w:val="24"/>
                <w:szCs w:val="24"/>
              </w:rPr>
            </w:pPr>
            <w:r w:rsidRPr="00884708">
              <w:rPr>
                <w:rFonts w:ascii="Times New Roman" w:hAnsi="Times New Roman" w:cs="Times New Roman"/>
                <w:bCs/>
                <w:i/>
                <w:sz w:val="24"/>
                <w:szCs w:val="24"/>
              </w:rPr>
              <w:t>16</w:t>
            </w:r>
          </w:p>
        </w:tc>
        <w:tc>
          <w:tcPr>
            <w:tcW w:w="1383"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234"/>
        </w:trPr>
        <w:tc>
          <w:tcPr>
            <w:tcW w:w="2268"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Аудиторная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32 часа</w:t>
            </w:r>
          </w:p>
        </w:tc>
        <w:tc>
          <w:tcPr>
            <w:tcW w:w="1383"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20929">
              <w:rPr>
                <w:rFonts w:ascii="Times New Roman" w:hAnsi="Times New Roman" w:cs="Times New Roman"/>
                <w:b/>
                <w:bCs/>
                <w:sz w:val="24"/>
                <w:szCs w:val="24"/>
              </w:rPr>
              <w:t xml:space="preserve">Всего </w:t>
            </w:r>
            <w:r w:rsidRPr="00020929">
              <w:rPr>
                <w:rFonts w:ascii="Times New Roman" w:hAnsi="Times New Roman" w:cs="Times New Roman"/>
                <w:b/>
                <w:bCs/>
                <w:sz w:val="24"/>
                <w:szCs w:val="24"/>
                <w:lang w:val="en-US"/>
              </w:rPr>
              <w:t xml:space="preserve">II </w:t>
            </w:r>
            <w:r w:rsidRPr="00020929">
              <w:rPr>
                <w:rFonts w:ascii="Times New Roman" w:hAnsi="Times New Roman" w:cs="Times New Roman"/>
                <w:b/>
                <w:bCs/>
                <w:sz w:val="24"/>
                <w:szCs w:val="24"/>
              </w:rPr>
              <w:t>курс 48 часов</w:t>
            </w:r>
          </w:p>
        </w:tc>
      </w:tr>
      <w:tr w:rsidR="00020929" w:rsidRPr="00020929" w:rsidTr="00632541">
        <w:trPr>
          <w:trHeight w:val="593"/>
        </w:trPr>
        <w:tc>
          <w:tcPr>
            <w:tcW w:w="2268"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Самостоятельная работа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eastAsia="Times New Roman" w:hAnsi="Times New Roman" w:cs="Times New Roman"/>
                <w:bCs/>
                <w:sz w:val="24"/>
                <w:szCs w:val="24"/>
                <w:lang w:eastAsia="ru-RU"/>
              </w:rPr>
              <w:t>16</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eastAsia="Times New Roman" w:hAnsi="Times New Roman" w:cs="Times New Roman"/>
                <w:bCs/>
                <w:sz w:val="24"/>
                <w:szCs w:val="24"/>
                <w:lang w:eastAsia="ru-RU"/>
              </w:rPr>
              <w:t>часов</w:t>
            </w:r>
          </w:p>
        </w:tc>
        <w:tc>
          <w:tcPr>
            <w:tcW w:w="1383"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020929" w:rsidRPr="00020929" w:rsidTr="00632541">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Всего на дисциплину: 102 часа</w:t>
            </w:r>
            <w:r w:rsidR="00884708">
              <w:rPr>
                <w:rFonts w:ascii="Times New Roman" w:eastAsia="Times New Roman" w:hAnsi="Times New Roman" w:cs="Times New Roman"/>
                <w:b/>
                <w:bCs/>
                <w:sz w:val="24"/>
                <w:szCs w:val="24"/>
                <w:lang w:eastAsia="ru-RU"/>
              </w:rPr>
              <w:t xml:space="preserve"> обязательной нагрузки, 34 часа самостоятельной работы.</w:t>
            </w:r>
          </w:p>
        </w:tc>
      </w:tr>
    </w:tbl>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D42E0" w:rsidRPr="00020929" w:rsidRDefault="009D42E0" w:rsidP="006C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r w:rsidR="0054518D" w:rsidRPr="00020929">
        <w:rPr>
          <w:rFonts w:ascii="Times New Roman" w:eastAsia="Times New Roman" w:hAnsi="Times New Roman" w:cs="Times New Roman"/>
          <w:sz w:val="24"/>
          <w:szCs w:val="24"/>
          <w:lang w:eastAsia="ru-RU"/>
        </w:rPr>
        <w:t>.</w:t>
      </w:r>
    </w:p>
    <w:p w:rsidR="00485800" w:rsidRPr="00020929" w:rsidRDefault="00485800" w:rsidP="00D16ED8">
      <w:pPr>
        <w:shd w:val="clear" w:color="auto" w:fill="FFFFFF"/>
        <w:spacing w:after="0" w:line="240" w:lineRule="auto"/>
        <w:ind w:left="-851" w:right="-1" w:firstLine="142"/>
        <w:jc w:val="center"/>
        <w:rPr>
          <w:rFonts w:ascii="Times New Roman" w:eastAsia="Times New Roman" w:hAnsi="Times New Roman" w:cs="Times New Roman"/>
          <w:b/>
          <w:sz w:val="24"/>
          <w:szCs w:val="24"/>
          <w:lang w:eastAsia="ru-RU"/>
        </w:rPr>
      </w:pPr>
    </w:p>
    <w:p w:rsidR="00485800" w:rsidRPr="00020929" w:rsidRDefault="00485800" w:rsidP="00D16ED8">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020929">
        <w:rPr>
          <w:rFonts w:ascii="Times New Roman" w:eastAsia="Times New Roman" w:hAnsi="Times New Roman" w:cs="Times New Roman"/>
          <w:b/>
          <w:caps/>
          <w:sz w:val="24"/>
          <w:szCs w:val="24"/>
        </w:rPr>
        <w:t>3. условия реализации программы Дисциплины</w:t>
      </w:r>
    </w:p>
    <w:p w:rsidR="00D857D0" w:rsidRPr="00020929" w:rsidRDefault="004E3B3F" w:rsidP="00D857D0">
      <w:pPr>
        <w:pStyle w:val="af4"/>
        <w:numPr>
          <w:ilvl w:val="0"/>
          <w:numId w:val="21"/>
        </w:numPr>
        <w:tabs>
          <w:tab w:val="clear" w:pos="432"/>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w:t>
      </w:r>
      <w:r w:rsidRPr="003037F5">
        <w:rPr>
          <w:rFonts w:ascii="Times New Roman" w:hAnsi="Times New Roman" w:cs="Times New Roman"/>
          <w:sz w:val="24"/>
          <w:szCs w:val="24"/>
        </w:rPr>
        <w:lastRenderedPageBreak/>
        <w:t>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A3E7B">
        <w:rPr>
          <w:rFonts w:ascii="Times New Roman" w:hAnsi="Times New Roman" w:cs="Times New Roman"/>
          <w:sz w:val="24"/>
          <w:szCs w:val="24"/>
        </w:rPr>
        <w:t>др</w:t>
      </w:r>
      <w:proofErr w:type="spellEnd"/>
      <w:proofErr w:type="gram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D462FE" w:rsidRPr="007D0D99" w:rsidRDefault="00BA72C7" w:rsidP="00BA72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rPr>
      </w:pPr>
      <w:r w:rsidRPr="007D0D99">
        <w:rPr>
          <w:rFonts w:ascii="Times New Roman" w:eastAsia="Times New Roman" w:hAnsi="Times New Roman" w:cs="Times New Roman"/>
          <w:b/>
          <w:sz w:val="24"/>
          <w:szCs w:val="24"/>
        </w:rPr>
        <w:t>3.1.</w:t>
      </w:r>
      <w:r w:rsidR="00485800" w:rsidRPr="007D0D99">
        <w:rPr>
          <w:rFonts w:ascii="Times New Roman" w:eastAsia="Times New Roman" w:hAnsi="Times New Roman" w:cs="Times New Roman"/>
          <w:b/>
          <w:bCs/>
          <w:sz w:val="24"/>
          <w:szCs w:val="24"/>
        </w:rPr>
        <w:t>Требования к минимальному материально-техническому обеспечению</w:t>
      </w:r>
    </w:p>
    <w:p w:rsidR="00BA72C7" w:rsidRPr="007D0D99"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Кабинет для мелкогрупповых занятий;</w:t>
      </w:r>
    </w:p>
    <w:p w:rsidR="00BA72C7" w:rsidRPr="007D0D99"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Рояль или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кресло, телевизор, акустические колонки;</w:t>
      </w:r>
    </w:p>
    <w:p w:rsidR="00485800" w:rsidRPr="004E3B3F"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Раздаточный </w:t>
      </w:r>
      <w:r w:rsidRPr="004E3B3F">
        <w:rPr>
          <w:rFonts w:ascii="Times New Roman" w:hAnsi="Times New Roman" w:cs="Times New Roman"/>
          <w:sz w:val="24"/>
          <w:szCs w:val="24"/>
        </w:rPr>
        <w:t>материал (тесты, задания для самостоятельной работы, проверочные задания и т.д.).</w:t>
      </w:r>
    </w:p>
    <w:p w:rsidR="004E3B3F" w:rsidRPr="004E3B3F" w:rsidRDefault="004E3B3F" w:rsidP="004E3B3F">
      <w:pPr>
        <w:spacing w:after="0"/>
        <w:jc w:val="both"/>
        <w:rPr>
          <w:rFonts w:ascii="Times New Roman" w:hAnsi="Times New Roman" w:cs="Times New Roman"/>
          <w:sz w:val="24"/>
          <w:szCs w:val="24"/>
        </w:rPr>
      </w:pPr>
      <w:r w:rsidRPr="004E3B3F">
        <w:rPr>
          <w:rFonts w:ascii="Times New Roman" w:hAnsi="Times New Roman" w:cs="Times New Roman"/>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485800" w:rsidRPr="007D0D99" w:rsidRDefault="00485800" w:rsidP="00D16ED8">
      <w:pPr>
        <w:spacing w:after="0" w:line="240" w:lineRule="auto"/>
        <w:ind w:left="284"/>
        <w:rPr>
          <w:rFonts w:ascii="Times New Roman" w:eastAsia="Times New Roman" w:hAnsi="Times New Roman" w:cs="Times New Roman"/>
          <w:b/>
          <w:sz w:val="24"/>
          <w:szCs w:val="24"/>
        </w:rPr>
      </w:pPr>
      <w:r w:rsidRPr="004E3B3F">
        <w:rPr>
          <w:rFonts w:ascii="Times New Roman" w:eastAsia="Times New Roman" w:hAnsi="Times New Roman" w:cs="Times New Roman"/>
          <w:b/>
          <w:sz w:val="24"/>
          <w:szCs w:val="24"/>
        </w:rPr>
        <w:t>3.2. Информационное</w:t>
      </w:r>
      <w:r w:rsidRPr="007D0D99">
        <w:rPr>
          <w:rFonts w:ascii="Times New Roman" w:eastAsia="Times New Roman" w:hAnsi="Times New Roman" w:cs="Times New Roman"/>
          <w:b/>
          <w:sz w:val="24"/>
          <w:szCs w:val="24"/>
        </w:rPr>
        <w:t xml:space="preserve"> обеспечение обучения </w:t>
      </w:r>
    </w:p>
    <w:p w:rsidR="008F49C6" w:rsidRPr="007D0D99" w:rsidRDefault="008F49C6" w:rsidP="00D16ED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Образовательное учреждение </w:t>
      </w:r>
      <w:r w:rsidR="00254833" w:rsidRPr="007D0D99">
        <w:rPr>
          <w:rFonts w:ascii="Times New Roman" w:eastAsia="Times New Roman" w:hAnsi="Times New Roman" w:cs="Times New Roman"/>
          <w:sz w:val="24"/>
          <w:szCs w:val="24"/>
          <w:lang w:eastAsia="ru-RU"/>
        </w:rPr>
        <w:t>должно предоставить</w:t>
      </w:r>
      <w:r w:rsidRPr="007D0D99">
        <w:rPr>
          <w:rFonts w:ascii="Times New Roman" w:eastAsia="Times New Roman" w:hAnsi="Times New Roman" w:cs="Times New Roman"/>
          <w:sz w:val="24"/>
          <w:szCs w:val="24"/>
          <w:lang w:eastAsia="ru-RU"/>
        </w:rPr>
        <w:t xml:space="preserve"> </w:t>
      </w:r>
      <w:r w:rsidR="00254833" w:rsidRPr="007D0D99">
        <w:rPr>
          <w:rFonts w:ascii="Times New Roman" w:eastAsia="Times New Roman" w:hAnsi="Times New Roman" w:cs="Times New Roman"/>
          <w:sz w:val="24"/>
          <w:szCs w:val="24"/>
          <w:lang w:eastAsia="ru-RU"/>
        </w:rPr>
        <w:t>о</w:t>
      </w:r>
      <w:r w:rsidRPr="007D0D99">
        <w:rPr>
          <w:rFonts w:ascii="Times New Roman" w:eastAsia="Times New Roman" w:hAnsi="Times New Roman" w:cs="Times New Roman"/>
          <w:sz w:val="24"/>
          <w:szCs w:val="24"/>
          <w:lang w:eastAsia="ru-RU"/>
        </w:rPr>
        <w:t xml:space="preserve">бучающимся </w:t>
      </w:r>
      <w:r w:rsidR="00254833" w:rsidRPr="007D0D99">
        <w:rPr>
          <w:rFonts w:ascii="Times New Roman" w:eastAsia="Times New Roman" w:hAnsi="Times New Roman" w:cs="Times New Roman"/>
          <w:sz w:val="24"/>
          <w:szCs w:val="24"/>
          <w:lang w:eastAsia="ru-RU"/>
        </w:rPr>
        <w:t xml:space="preserve">возможность </w:t>
      </w:r>
      <w:r w:rsidRPr="007D0D99">
        <w:rPr>
          <w:rFonts w:ascii="Times New Roman" w:eastAsia="Times New Roman" w:hAnsi="Times New Roman" w:cs="Times New Roman"/>
          <w:sz w:val="24"/>
          <w:szCs w:val="24"/>
          <w:lang w:eastAsia="ru-RU"/>
        </w:rPr>
        <w:t>оперативного</w:t>
      </w:r>
      <w:r w:rsidR="00254833" w:rsidRPr="007D0D99">
        <w:rPr>
          <w:rFonts w:ascii="Times New Roman" w:eastAsia="Times New Roman" w:hAnsi="Times New Roman" w:cs="Times New Roman"/>
          <w:sz w:val="24"/>
          <w:szCs w:val="24"/>
          <w:lang w:eastAsia="ru-RU"/>
        </w:rPr>
        <w:t xml:space="preserve"> </w:t>
      </w:r>
      <w:r w:rsidRPr="007D0D99">
        <w:rPr>
          <w:rFonts w:ascii="Times New Roman" w:eastAsia="Times New Roman" w:hAnsi="Times New Roman" w:cs="Times New Roman"/>
          <w:sz w:val="24"/>
          <w:szCs w:val="24"/>
          <w:lang w:eastAsia="ru-RU"/>
        </w:rPr>
        <w:t xml:space="preserve">обмена информацией </w:t>
      </w:r>
      <w:r w:rsidR="00254833" w:rsidRPr="007D0D99">
        <w:rPr>
          <w:rFonts w:ascii="Times New Roman" w:eastAsia="Times New Roman" w:hAnsi="Times New Roman" w:cs="Times New Roman"/>
          <w:sz w:val="24"/>
          <w:szCs w:val="24"/>
          <w:lang w:eastAsia="ru-RU"/>
        </w:rPr>
        <w:t>с</w:t>
      </w:r>
      <w:r w:rsidRPr="007D0D99">
        <w:rPr>
          <w:rFonts w:ascii="Times New Roman" w:eastAsia="Times New Roman" w:hAnsi="Times New Roman" w:cs="Times New Roman"/>
          <w:sz w:val="24"/>
          <w:szCs w:val="24"/>
          <w:lang w:eastAsia="ru-RU"/>
        </w:rPr>
        <w:t xml:space="preserve"> отечественными </w:t>
      </w:r>
      <w:r w:rsidR="00254833" w:rsidRPr="007D0D99">
        <w:rPr>
          <w:rFonts w:ascii="Times New Roman" w:eastAsia="Times New Roman" w:hAnsi="Times New Roman" w:cs="Times New Roman"/>
          <w:sz w:val="24"/>
          <w:szCs w:val="24"/>
          <w:lang w:eastAsia="ru-RU"/>
        </w:rPr>
        <w:t xml:space="preserve">образовательными </w:t>
      </w:r>
      <w:r w:rsidRPr="007D0D99">
        <w:rPr>
          <w:rFonts w:ascii="Times New Roman" w:eastAsia="Times New Roman" w:hAnsi="Times New Roman" w:cs="Times New Roman"/>
          <w:sz w:val="24"/>
          <w:szCs w:val="24"/>
          <w:lang w:eastAsia="ru-RU"/>
        </w:rPr>
        <w:t xml:space="preserve">учреждениями, </w:t>
      </w:r>
      <w:r w:rsidR="00254833" w:rsidRPr="007D0D99">
        <w:rPr>
          <w:rFonts w:ascii="Times New Roman" w:eastAsia="Times New Roman" w:hAnsi="Times New Roman" w:cs="Times New Roman"/>
          <w:sz w:val="24"/>
          <w:szCs w:val="24"/>
          <w:lang w:eastAsia="ru-RU"/>
        </w:rPr>
        <w:t>учреждениями</w:t>
      </w:r>
      <w:r w:rsidRPr="007D0D99">
        <w:rPr>
          <w:rFonts w:ascii="Times New Roman" w:eastAsia="Times New Roman" w:hAnsi="Times New Roman" w:cs="Times New Roman"/>
          <w:sz w:val="24"/>
          <w:szCs w:val="24"/>
          <w:lang w:eastAsia="ru-RU"/>
        </w:rPr>
        <w:t xml:space="preserve"> и организациями </w:t>
      </w:r>
    </w:p>
    <w:p w:rsidR="008F49C6" w:rsidRPr="007D0D99" w:rsidRDefault="008F49C6" w:rsidP="00D16ED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культуры, а также доступ к сов</w:t>
      </w:r>
      <w:r w:rsidR="00D462FE" w:rsidRPr="007D0D99">
        <w:rPr>
          <w:rFonts w:ascii="Times New Roman" w:eastAsia="Times New Roman" w:hAnsi="Times New Roman" w:cs="Times New Roman"/>
          <w:sz w:val="24"/>
          <w:szCs w:val="24"/>
          <w:lang w:eastAsia="ru-RU"/>
        </w:rPr>
        <w:t xml:space="preserve">ременным профессиональным базам </w:t>
      </w:r>
      <w:r w:rsidRPr="007D0D99">
        <w:rPr>
          <w:rFonts w:ascii="Times New Roman" w:eastAsia="Times New Roman" w:hAnsi="Times New Roman" w:cs="Times New Roman"/>
          <w:sz w:val="24"/>
          <w:szCs w:val="24"/>
          <w:lang w:eastAsia="ru-RU"/>
        </w:rPr>
        <w:t xml:space="preserve">данных </w:t>
      </w:r>
    </w:p>
    <w:p w:rsidR="008F49C6" w:rsidRPr="007D0D99" w:rsidRDefault="008F49C6" w:rsidP="00D16ED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и информационным ресурсам сети Интернет.</w:t>
      </w:r>
    </w:p>
    <w:p w:rsidR="008F49C6" w:rsidRPr="007D0D99" w:rsidRDefault="008F49C6" w:rsidP="00D16ED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Читальный зал с выходом в сеть Интернет. </w:t>
      </w:r>
    </w:p>
    <w:p w:rsidR="00485800" w:rsidRPr="007D0D99" w:rsidRDefault="008F49C6" w:rsidP="00BA72C7">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Помещения     для  работы  со  специализированными  материалами и их хранения </w:t>
      </w:r>
      <w:r w:rsidRPr="007D0D99">
        <w:rPr>
          <w:rFonts w:ascii="Times New Roman" w:eastAsia="Times New Roman" w:hAnsi="Times New Roman" w:cs="Times New Roman"/>
          <w:bCs/>
          <w:sz w:val="24"/>
          <w:szCs w:val="24"/>
          <w:lang w:eastAsia="ru-RU"/>
        </w:rPr>
        <w:t xml:space="preserve">(фонотека, видеотека, фильмотека, </w:t>
      </w:r>
      <w:proofErr w:type="gramStart"/>
      <w:r w:rsidRPr="007D0D99">
        <w:rPr>
          <w:rFonts w:ascii="Times New Roman" w:eastAsia="Times New Roman" w:hAnsi="Times New Roman" w:cs="Times New Roman"/>
          <w:bCs/>
          <w:sz w:val="24"/>
          <w:szCs w:val="24"/>
          <w:lang w:eastAsia="ru-RU"/>
        </w:rPr>
        <w:t>просмотровый</w:t>
      </w:r>
      <w:proofErr w:type="gramEnd"/>
      <w:r w:rsidRPr="007D0D99">
        <w:rPr>
          <w:rFonts w:ascii="Times New Roman" w:eastAsia="Times New Roman" w:hAnsi="Times New Roman" w:cs="Times New Roman"/>
          <w:bCs/>
          <w:sz w:val="24"/>
          <w:szCs w:val="24"/>
          <w:lang w:eastAsia="ru-RU"/>
        </w:rPr>
        <w:t xml:space="preserve"> видеозал)</w:t>
      </w:r>
      <w:r w:rsidRPr="007D0D99">
        <w:rPr>
          <w:rFonts w:ascii="Times New Roman" w:eastAsia="Times New Roman" w:hAnsi="Times New Roman" w:cs="Times New Roman"/>
          <w:sz w:val="24"/>
          <w:szCs w:val="24"/>
          <w:lang w:eastAsia="ru-RU"/>
        </w:rPr>
        <w:t>.</w:t>
      </w:r>
    </w:p>
    <w:p w:rsidR="00BA72C7" w:rsidRPr="007D0D99" w:rsidRDefault="00BA72C7" w:rsidP="00BA72C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944125" w:rsidRPr="007D0D99" w:rsidRDefault="00485800" w:rsidP="00BA72C7">
      <w:pPr>
        <w:spacing w:after="0" w:line="240" w:lineRule="auto"/>
        <w:ind w:firstLine="426"/>
        <w:jc w:val="center"/>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3.3. Учебно-методическое и информационное обеспечение программы</w:t>
      </w:r>
    </w:p>
    <w:p w:rsidR="00391824" w:rsidRDefault="00391824" w:rsidP="00D16ED8">
      <w:pPr>
        <w:pStyle w:val="Default"/>
        <w:rPr>
          <w:b/>
          <w:bCs/>
        </w:rPr>
      </w:pPr>
      <w:r w:rsidRPr="007D0D99">
        <w:rPr>
          <w:b/>
          <w:bCs/>
        </w:rPr>
        <w:t>Учебно-методическая литература по дисциплине «</w:t>
      </w:r>
      <w:r w:rsidR="00BA72C7" w:rsidRPr="007D0D99">
        <w:rPr>
          <w:b/>
          <w:bCs/>
        </w:rPr>
        <w:t>Хороведение</w:t>
      </w:r>
      <w:r w:rsidRPr="007D0D99">
        <w:rPr>
          <w:b/>
          <w:bCs/>
        </w:rPr>
        <w:t>»</w:t>
      </w:r>
      <w:r w:rsidR="00BA72C7" w:rsidRPr="007D0D99">
        <w:rPr>
          <w:b/>
          <w:bCs/>
        </w:rPr>
        <w:t>:</w:t>
      </w:r>
    </w:p>
    <w:p w:rsidR="00E4117E" w:rsidRDefault="00E4117E" w:rsidP="00D16ED8">
      <w:pPr>
        <w:pStyle w:val="Default"/>
        <w:rPr>
          <w:b/>
          <w:bCs/>
        </w:rPr>
      </w:pPr>
    </w:p>
    <w:p w:rsidR="009F1EE8" w:rsidRDefault="009F1EE8" w:rsidP="00D16ED8">
      <w:pPr>
        <w:pStyle w:val="Default"/>
        <w:rPr>
          <w:rFonts w:ascii="Calibri" w:hAnsi="Calibri"/>
          <w:sz w:val="20"/>
          <w:szCs w:val="20"/>
        </w:rPr>
      </w:pPr>
      <w:r>
        <w:rPr>
          <w:b/>
          <w:bCs/>
        </w:rPr>
        <w:t>Основные источники:</w:t>
      </w:r>
      <w:r w:rsidRPr="009F1EE8">
        <w:rPr>
          <w:rFonts w:ascii="Calibri" w:hAnsi="Calibri"/>
          <w:sz w:val="20"/>
          <w:szCs w:val="20"/>
        </w:rPr>
        <w:t xml:space="preserve"> </w:t>
      </w:r>
    </w:p>
    <w:p w:rsidR="00E4117E" w:rsidRDefault="00E4117E" w:rsidP="00D16ED8">
      <w:pPr>
        <w:pStyle w:val="Default"/>
        <w:rPr>
          <w:rFonts w:ascii="Calibri" w:hAnsi="Calibri"/>
          <w:sz w:val="20"/>
          <w:szCs w:val="20"/>
        </w:rPr>
      </w:pPr>
    </w:p>
    <w:tbl>
      <w:tblPr>
        <w:tblW w:w="9080" w:type="dxa"/>
        <w:tblInd w:w="93" w:type="dxa"/>
        <w:tblLook w:val="04A0"/>
      </w:tblPr>
      <w:tblGrid>
        <w:gridCol w:w="9080"/>
      </w:tblGrid>
      <w:tr w:rsidR="000358A7" w:rsidRPr="000358A7" w:rsidTr="000358A7">
        <w:trPr>
          <w:trHeight w:val="105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proofErr w:type="spellStart"/>
            <w:r w:rsidRPr="000358A7">
              <w:rPr>
                <w:rFonts w:ascii="Times New Roman" w:eastAsia="Times New Roman" w:hAnsi="Times New Roman" w:cs="Times New Roman"/>
                <w:sz w:val="24"/>
                <w:szCs w:val="24"/>
                <w:lang w:eastAsia="ru-RU"/>
              </w:rPr>
              <w:t>Дмитревский</w:t>
            </w:r>
            <w:proofErr w:type="spellEnd"/>
            <w:r w:rsidRPr="000358A7">
              <w:rPr>
                <w:rFonts w:ascii="Times New Roman" w:eastAsia="Times New Roman" w:hAnsi="Times New Roman" w:cs="Times New Roman"/>
                <w:sz w:val="24"/>
                <w:szCs w:val="24"/>
                <w:lang w:eastAsia="ru-RU"/>
              </w:rPr>
              <w:t xml:space="preserve">, Г.А. </w:t>
            </w:r>
            <w:proofErr w:type="spellStart"/>
            <w:r w:rsidRPr="000358A7">
              <w:rPr>
                <w:rFonts w:ascii="Times New Roman" w:eastAsia="Times New Roman" w:hAnsi="Times New Roman" w:cs="Times New Roman"/>
                <w:sz w:val="24"/>
                <w:szCs w:val="24"/>
                <w:lang w:eastAsia="ru-RU"/>
              </w:rPr>
              <w:t>Хороведение</w:t>
            </w:r>
            <w:proofErr w:type="spellEnd"/>
            <w:r w:rsidRPr="000358A7">
              <w:rPr>
                <w:rFonts w:ascii="Times New Roman" w:eastAsia="Times New Roman" w:hAnsi="Times New Roman" w:cs="Times New Roman"/>
                <w:sz w:val="24"/>
                <w:szCs w:val="24"/>
                <w:lang w:eastAsia="ru-RU"/>
              </w:rPr>
              <w:t xml:space="preserve"> и управление хором. Элементарный курс [Электронный ресурс]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Г.А. </w:t>
            </w:r>
            <w:proofErr w:type="spellStart"/>
            <w:r w:rsidRPr="000358A7">
              <w:rPr>
                <w:rFonts w:ascii="Times New Roman" w:eastAsia="Times New Roman" w:hAnsi="Times New Roman" w:cs="Times New Roman"/>
                <w:sz w:val="24"/>
                <w:szCs w:val="24"/>
                <w:lang w:eastAsia="ru-RU"/>
              </w:rPr>
              <w:t>Дмитревский</w:t>
            </w:r>
            <w:proofErr w:type="spellEnd"/>
            <w:r w:rsidRPr="000358A7">
              <w:rPr>
                <w:rFonts w:ascii="Times New Roman" w:eastAsia="Times New Roman" w:hAnsi="Times New Roman" w:cs="Times New Roman"/>
                <w:sz w:val="24"/>
                <w:szCs w:val="24"/>
                <w:lang w:eastAsia="ru-RU"/>
              </w:rPr>
              <w:t>. — Электрон</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 xml:space="preserve"> </w:t>
            </w:r>
            <w:proofErr w:type="gramStart"/>
            <w:r w:rsidRPr="000358A7">
              <w:rPr>
                <w:rFonts w:ascii="Times New Roman" w:eastAsia="Times New Roman" w:hAnsi="Times New Roman" w:cs="Times New Roman"/>
                <w:sz w:val="24"/>
                <w:szCs w:val="24"/>
                <w:lang w:eastAsia="ru-RU"/>
              </w:rPr>
              <w:t>д</w:t>
            </w:r>
            <w:proofErr w:type="gramEnd"/>
            <w:r w:rsidRPr="000358A7">
              <w:rPr>
                <w:rFonts w:ascii="Times New Roman" w:eastAsia="Times New Roman" w:hAnsi="Times New Roman" w:cs="Times New Roman"/>
                <w:sz w:val="24"/>
                <w:szCs w:val="24"/>
                <w:lang w:eastAsia="ru-RU"/>
              </w:rPr>
              <w:t>ан.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2017. — 112 с. — Режим доступа: https://e.lanbook.com/book/99383. — </w:t>
            </w:r>
            <w:proofErr w:type="spellStart"/>
            <w:r w:rsidRPr="000358A7">
              <w:rPr>
                <w:rFonts w:ascii="Times New Roman" w:eastAsia="Times New Roman" w:hAnsi="Times New Roman" w:cs="Times New Roman"/>
                <w:sz w:val="24"/>
                <w:szCs w:val="24"/>
                <w:lang w:eastAsia="ru-RU"/>
              </w:rPr>
              <w:t>Загл</w:t>
            </w:r>
            <w:proofErr w:type="spellEnd"/>
            <w:r w:rsidRPr="000358A7">
              <w:rPr>
                <w:rFonts w:ascii="Times New Roman" w:eastAsia="Times New Roman" w:hAnsi="Times New Roman" w:cs="Times New Roman"/>
                <w:sz w:val="24"/>
                <w:szCs w:val="24"/>
                <w:lang w:eastAsia="ru-RU"/>
              </w:rPr>
              <w:t>. с экрана</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Договор на оказание услуг по доступу к ЭБС "Лань"№ 0419.106 от 04.12.2019).</w:t>
            </w:r>
          </w:p>
        </w:tc>
      </w:tr>
      <w:tr w:rsidR="000358A7" w:rsidRPr="000358A7" w:rsidTr="000358A7">
        <w:trPr>
          <w:trHeight w:val="63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proofErr w:type="spellStart"/>
            <w:r w:rsidRPr="000358A7">
              <w:rPr>
                <w:rFonts w:ascii="Times New Roman" w:eastAsia="Times New Roman" w:hAnsi="Times New Roman" w:cs="Times New Roman"/>
                <w:sz w:val="24"/>
                <w:szCs w:val="24"/>
                <w:lang w:eastAsia="ru-RU"/>
              </w:rPr>
              <w:t>Ковешникова</w:t>
            </w:r>
            <w:proofErr w:type="spellEnd"/>
            <w:r w:rsidRPr="000358A7">
              <w:rPr>
                <w:rFonts w:ascii="Times New Roman" w:eastAsia="Times New Roman" w:hAnsi="Times New Roman" w:cs="Times New Roman"/>
                <w:sz w:val="24"/>
                <w:szCs w:val="24"/>
                <w:lang w:eastAsia="ru-RU"/>
              </w:rPr>
              <w:t xml:space="preserve"> А. А. Вокально-хоровой тренинг: учебное пособие. - СПб</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Планета музыки, 2019. - 60 </w:t>
            </w:r>
            <w:proofErr w:type="spellStart"/>
            <w:r w:rsidRPr="000358A7">
              <w:rPr>
                <w:rFonts w:ascii="Times New Roman" w:eastAsia="Times New Roman" w:hAnsi="Times New Roman" w:cs="Times New Roman"/>
                <w:sz w:val="24"/>
                <w:szCs w:val="24"/>
                <w:lang w:eastAsia="ru-RU"/>
              </w:rPr>
              <w:t>c</w:t>
            </w:r>
            <w:proofErr w:type="spellEnd"/>
            <w:r w:rsidRPr="000358A7">
              <w:rPr>
                <w:rFonts w:ascii="Times New Roman" w:eastAsia="Times New Roman" w:hAnsi="Times New Roman" w:cs="Times New Roman"/>
                <w:sz w:val="24"/>
                <w:szCs w:val="24"/>
                <w:lang w:eastAsia="ru-RU"/>
              </w:rPr>
              <w:t>. (Накладная №13-2020)</w:t>
            </w:r>
          </w:p>
        </w:tc>
      </w:tr>
      <w:tr w:rsidR="000358A7" w:rsidRPr="000358A7" w:rsidTr="000358A7">
        <w:trPr>
          <w:trHeight w:val="108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Стулова, Г.П. Хоровое пение. Методика работы с детским хором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Г.П. Стулова. - 4-е издание, стереотипное.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2018. - 176 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ноты. - ISBN 978-5-8114-1690-5 (Лань)</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978-5-91938-144-0 (Планета музыки). (Накладная №7).(Договор на оказание услуг по доступу к </w:t>
            </w:r>
            <w:r w:rsidRPr="000358A7">
              <w:rPr>
                <w:rFonts w:ascii="Times New Roman" w:eastAsia="Times New Roman" w:hAnsi="Times New Roman" w:cs="Times New Roman"/>
                <w:sz w:val="24"/>
                <w:szCs w:val="24"/>
                <w:lang w:eastAsia="ru-RU"/>
              </w:rPr>
              <w:lastRenderedPageBreak/>
              <w:t>ЭБС "Лань"№ 0419.106 от 04.12.2019).</w:t>
            </w:r>
          </w:p>
        </w:tc>
      </w:tr>
      <w:tr w:rsidR="000358A7" w:rsidRPr="000358A7" w:rsidTr="000358A7">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lastRenderedPageBreak/>
              <w:t>Самарин, В. А. Хоровой класс и практическая работа с хором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для СПО / В. А. Самарин, М. С. </w:t>
            </w:r>
            <w:proofErr w:type="spellStart"/>
            <w:r w:rsidRPr="000358A7">
              <w:rPr>
                <w:rFonts w:ascii="Times New Roman" w:eastAsia="Times New Roman" w:hAnsi="Times New Roman" w:cs="Times New Roman"/>
                <w:sz w:val="24"/>
                <w:szCs w:val="24"/>
                <w:lang w:eastAsia="ru-RU"/>
              </w:rPr>
              <w:t>Осеннева</w:t>
            </w:r>
            <w:proofErr w:type="spellEnd"/>
            <w:r w:rsidRPr="000358A7">
              <w:rPr>
                <w:rFonts w:ascii="Times New Roman" w:eastAsia="Times New Roman" w:hAnsi="Times New Roman" w:cs="Times New Roman"/>
                <w:sz w:val="24"/>
                <w:szCs w:val="24"/>
                <w:lang w:eastAsia="ru-RU"/>
              </w:rPr>
              <w:t xml:space="preserve"> ; В. А. Самарин, М. С. </w:t>
            </w:r>
            <w:proofErr w:type="spellStart"/>
            <w:r w:rsidRPr="000358A7">
              <w:rPr>
                <w:rFonts w:ascii="Times New Roman" w:eastAsia="Times New Roman" w:hAnsi="Times New Roman" w:cs="Times New Roman"/>
                <w:sz w:val="24"/>
                <w:szCs w:val="24"/>
                <w:lang w:eastAsia="ru-RU"/>
              </w:rPr>
              <w:t>Осеннева</w:t>
            </w:r>
            <w:proofErr w:type="spellEnd"/>
            <w:r w:rsidRPr="000358A7">
              <w:rPr>
                <w:rFonts w:ascii="Times New Roman" w:eastAsia="Times New Roman" w:hAnsi="Times New Roman" w:cs="Times New Roman"/>
                <w:sz w:val="24"/>
                <w:szCs w:val="24"/>
                <w:lang w:eastAsia="ru-RU"/>
              </w:rPr>
              <w:t>.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w:t>
            </w:r>
            <w:proofErr w:type="spellStart"/>
            <w:r w:rsidRPr="000358A7">
              <w:rPr>
                <w:rFonts w:ascii="Times New Roman" w:eastAsia="Times New Roman" w:hAnsi="Times New Roman" w:cs="Times New Roman"/>
                <w:sz w:val="24"/>
                <w:szCs w:val="24"/>
                <w:lang w:eastAsia="ru-RU"/>
              </w:rPr>
              <w:t>Юрайт</w:t>
            </w:r>
            <w:proofErr w:type="spellEnd"/>
            <w:r w:rsidRPr="000358A7">
              <w:rPr>
                <w:rFonts w:ascii="Times New Roman" w:eastAsia="Times New Roman" w:hAnsi="Times New Roman" w:cs="Times New Roman"/>
                <w:sz w:val="24"/>
                <w:szCs w:val="24"/>
                <w:lang w:eastAsia="ru-RU"/>
              </w:rPr>
              <w:t>, 2019. - 205 с. - ISBN 978-5-534-10592-6. (Накладная №11)</w:t>
            </w:r>
          </w:p>
        </w:tc>
      </w:tr>
      <w:tr w:rsidR="000358A7" w:rsidRPr="000358A7" w:rsidTr="000358A7">
        <w:trPr>
          <w:trHeight w:val="1005"/>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Чесноков, П.Г. Хор и управление им [Электронный ресурс]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П.Г. Чесноков. — Электрон</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 xml:space="preserve"> </w:t>
            </w:r>
            <w:proofErr w:type="gramStart"/>
            <w:r w:rsidRPr="000358A7">
              <w:rPr>
                <w:rFonts w:ascii="Times New Roman" w:eastAsia="Times New Roman" w:hAnsi="Times New Roman" w:cs="Times New Roman"/>
                <w:sz w:val="24"/>
                <w:szCs w:val="24"/>
                <w:lang w:eastAsia="ru-RU"/>
              </w:rPr>
              <w:t>д</w:t>
            </w:r>
            <w:proofErr w:type="gramEnd"/>
            <w:r w:rsidRPr="000358A7">
              <w:rPr>
                <w:rFonts w:ascii="Times New Roman" w:eastAsia="Times New Roman" w:hAnsi="Times New Roman" w:cs="Times New Roman"/>
                <w:sz w:val="24"/>
                <w:szCs w:val="24"/>
                <w:lang w:eastAsia="ru-RU"/>
              </w:rPr>
              <w:t>ан.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2019. — 200 с. — Режим доступа: https://e.lanbook.com/book/114084. — </w:t>
            </w:r>
            <w:proofErr w:type="spellStart"/>
            <w:r w:rsidRPr="000358A7">
              <w:rPr>
                <w:rFonts w:ascii="Times New Roman" w:eastAsia="Times New Roman" w:hAnsi="Times New Roman" w:cs="Times New Roman"/>
                <w:sz w:val="24"/>
                <w:szCs w:val="24"/>
                <w:lang w:eastAsia="ru-RU"/>
              </w:rPr>
              <w:t>Загл</w:t>
            </w:r>
            <w:proofErr w:type="spellEnd"/>
            <w:r w:rsidRPr="000358A7">
              <w:rPr>
                <w:rFonts w:ascii="Times New Roman" w:eastAsia="Times New Roman" w:hAnsi="Times New Roman" w:cs="Times New Roman"/>
                <w:sz w:val="24"/>
                <w:szCs w:val="24"/>
                <w:lang w:eastAsia="ru-RU"/>
              </w:rPr>
              <w:t>. с экрана</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Договор на оказание услуг по доступу к ЭБС "Лань"№ 0419.106 от 04.12.2019).</w:t>
            </w:r>
          </w:p>
        </w:tc>
      </w:tr>
      <w:tr w:rsidR="000358A7" w:rsidRPr="000358A7" w:rsidTr="000358A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Самарин, В. А. Хор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учебник и практикум для СПО / В. А. Самарин, М. С. </w:t>
            </w:r>
            <w:proofErr w:type="spellStart"/>
            <w:r w:rsidRPr="000358A7">
              <w:rPr>
                <w:rFonts w:ascii="Times New Roman" w:eastAsia="Times New Roman" w:hAnsi="Times New Roman" w:cs="Times New Roman"/>
                <w:sz w:val="24"/>
                <w:szCs w:val="24"/>
                <w:lang w:eastAsia="ru-RU"/>
              </w:rPr>
              <w:t>Осеннева</w:t>
            </w:r>
            <w:proofErr w:type="spellEnd"/>
            <w:r w:rsidRPr="000358A7">
              <w:rPr>
                <w:rFonts w:ascii="Times New Roman" w:eastAsia="Times New Roman" w:hAnsi="Times New Roman" w:cs="Times New Roman"/>
                <w:sz w:val="24"/>
                <w:szCs w:val="24"/>
                <w:lang w:eastAsia="ru-RU"/>
              </w:rPr>
              <w:t xml:space="preserve"> ; В. А. Самарин, М. С. </w:t>
            </w:r>
            <w:proofErr w:type="spellStart"/>
            <w:r w:rsidRPr="000358A7">
              <w:rPr>
                <w:rFonts w:ascii="Times New Roman" w:eastAsia="Times New Roman" w:hAnsi="Times New Roman" w:cs="Times New Roman"/>
                <w:sz w:val="24"/>
                <w:szCs w:val="24"/>
                <w:lang w:eastAsia="ru-RU"/>
              </w:rPr>
              <w:t>Осеннева</w:t>
            </w:r>
            <w:proofErr w:type="spellEnd"/>
            <w:r w:rsidRPr="000358A7">
              <w:rPr>
                <w:rFonts w:ascii="Times New Roman" w:eastAsia="Times New Roman" w:hAnsi="Times New Roman" w:cs="Times New Roman"/>
                <w:sz w:val="24"/>
                <w:szCs w:val="24"/>
                <w:lang w:eastAsia="ru-RU"/>
              </w:rPr>
              <w:t>.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w:t>
            </w:r>
            <w:proofErr w:type="spellStart"/>
            <w:r w:rsidRPr="000358A7">
              <w:rPr>
                <w:rFonts w:ascii="Times New Roman" w:eastAsia="Times New Roman" w:hAnsi="Times New Roman" w:cs="Times New Roman"/>
                <w:sz w:val="24"/>
                <w:szCs w:val="24"/>
                <w:lang w:eastAsia="ru-RU"/>
              </w:rPr>
              <w:t>Юрайт</w:t>
            </w:r>
            <w:proofErr w:type="spellEnd"/>
            <w:r w:rsidRPr="000358A7">
              <w:rPr>
                <w:rFonts w:ascii="Times New Roman" w:eastAsia="Times New Roman" w:hAnsi="Times New Roman" w:cs="Times New Roman"/>
                <w:sz w:val="24"/>
                <w:szCs w:val="24"/>
                <w:lang w:eastAsia="ru-RU"/>
              </w:rPr>
              <w:t>, 2019. - 265 с. - ISBN 978-5-534-07249-5. (Накладная №11)</w:t>
            </w:r>
          </w:p>
        </w:tc>
      </w:tr>
      <w:tr w:rsidR="000358A7" w:rsidRPr="000358A7" w:rsidTr="000358A7">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Скребков, С. С.История музыки. Русская хоровая музыка XVII - начала XVIII веков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для СПО / С. С. Скребков ; С. С. Скребков. - 2-е издание.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w:t>
            </w:r>
            <w:proofErr w:type="spellStart"/>
            <w:r w:rsidRPr="000358A7">
              <w:rPr>
                <w:rFonts w:ascii="Times New Roman" w:eastAsia="Times New Roman" w:hAnsi="Times New Roman" w:cs="Times New Roman"/>
                <w:sz w:val="24"/>
                <w:szCs w:val="24"/>
                <w:lang w:eastAsia="ru-RU"/>
              </w:rPr>
              <w:t>Юрайт</w:t>
            </w:r>
            <w:proofErr w:type="spellEnd"/>
            <w:r w:rsidRPr="000358A7">
              <w:rPr>
                <w:rFonts w:ascii="Times New Roman" w:eastAsia="Times New Roman" w:hAnsi="Times New Roman" w:cs="Times New Roman"/>
                <w:sz w:val="24"/>
                <w:szCs w:val="24"/>
                <w:lang w:eastAsia="ru-RU"/>
              </w:rPr>
              <w:t>, 2019. - 123 с. - ISBN 978-5-534-07195-5. (Накладная №10)</w:t>
            </w:r>
          </w:p>
        </w:tc>
      </w:tr>
    </w:tbl>
    <w:p w:rsidR="00485800" w:rsidRPr="007D0D99" w:rsidRDefault="00485800" w:rsidP="00D16ED8">
      <w:pPr>
        <w:spacing w:after="0" w:line="240" w:lineRule="auto"/>
        <w:jc w:val="both"/>
        <w:rPr>
          <w:rFonts w:ascii="Times New Roman" w:eastAsia="Times New Roman" w:hAnsi="Times New Roman" w:cs="Times New Roman"/>
          <w:sz w:val="24"/>
          <w:szCs w:val="24"/>
          <w:lang w:eastAsia="ru-RU"/>
        </w:rPr>
      </w:pPr>
    </w:p>
    <w:p w:rsidR="00485800" w:rsidRPr="007D0D99" w:rsidRDefault="00485800" w:rsidP="00D16E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7D0D99">
        <w:rPr>
          <w:rFonts w:ascii="Times New Roman" w:eastAsia="Times New Roman" w:hAnsi="Times New Roman" w:cs="Times New Roman"/>
          <w:b/>
          <w:caps/>
          <w:sz w:val="24"/>
          <w:szCs w:val="24"/>
        </w:rPr>
        <w:t>4. Контроль и оценка результатов освоения Дисциплины</w:t>
      </w:r>
    </w:p>
    <w:p w:rsidR="00485800" w:rsidRPr="007D0D99" w:rsidRDefault="00485800" w:rsidP="001E6CF1">
      <w:pPr>
        <w:spacing w:after="0" w:line="240" w:lineRule="auto"/>
        <w:rPr>
          <w:rFonts w:ascii="Times New Roman" w:eastAsia="Times New Roman" w:hAnsi="Times New Roman" w:cs="Times New Roman"/>
          <w:b/>
          <w:sz w:val="24"/>
          <w:szCs w:val="24"/>
          <w:lang w:eastAsia="ru-RU"/>
        </w:rPr>
      </w:pPr>
    </w:p>
    <w:p w:rsidR="00485800" w:rsidRPr="007D0D99" w:rsidRDefault="00181738" w:rsidP="001E6CF1">
      <w:pPr>
        <w:tabs>
          <w:tab w:val="left" w:pos="9356"/>
        </w:tabs>
        <w:spacing w:after="0" w:line="240" w:lineRule="auto"/>
        <w:jc w:val="both"/>
        <w:rPr>
          <w:rFonts w:ascii="Times New Roman" w:eastAsia="Times New Roman" w:hAnsi="Times New Roman" w:cs="Times New Roman"/>
          <w:b/>
          <w:color w:val="000000"/>
          <w:sz w:val="24"/>
          <w:szCs w:val="24"/>
        </w:rPr>
      </w:pPr>
      <w:r w:rsidRPr="007D0D99">
        <w:rPr>
          <w:rFonts w:ascii="Times New Roman" w:eastAsia="Times New Roman" w:hAnsi="Times New Roman" w:cs="Times New Roman"/>
          <w:b/>
          <w:color w:val="000000"/>
          <w:sz w:val="24"/>
          <w:szCs w:val="24"/>
        </w:rPr>
        <w:t xml:space="preserve">  </w:t>
      </w:r>
      <w:r w:rsidR="00485800" w:rsidRPr="007D0D99">
        <w:rPr>
          <w:rFonts w:ascii="Times New Roman" w:eastAsia="Times New Roman" w:hAnsi="Times New Roman" w:cs="Times New Roman"/>
          <w:b/>
          <w:color w:val="000000"/>
          <w:sz w:val="24"/>
          <w:szCs w:val="24"/>
        </w:rPr>
        <w:t>4.1. Сроки и формы аттестационных мероприятий</w:t>
      </w:r>
    </w:p>
    <w:p w:rsidR="00485800" w:rsidRDefault="007906AD" w:rsidP="007906AD">
      <w:pPr>
        <w:tabs>
          <w:tab w:val="left" w:pos="935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учебному плану </w:t>
      </w:r>
      <w:r w:rsidR="00AF32B4" w:rsidRPr="007D0D99">
        <w:rPr>
          <w:rFonts w:ascii="Times New Roman" w:eastAsia="Times New Roman" w:hAnsi="Times New Roman" w:cs="Times New Roman"/>
          <w:color w:val="000000"/>
          <w:sz w:val="24"/>
          <w:szCs w:val="24"/>
        </w:rPr>
        <w:t xml:space="preserve">экзамен предусмотрен в </w:t>
      </w:r>
      <w:r w:rsidR="00AF32B4" w:rsidRPr="007D0D99">
        <w:rPr>
          <w:rFonts w:ascii="Times New Roman" w:eastAsia="Times New Roman" w:hAnsi="Times New Roman" w:cs="Times New Roman"/>
          <w:color w:val="000000"/>
          <w:sz w:val="24"/>
          <w:szCs w:val="24"/>
          <w:lang w:val="en-US"/>
        </w:rPr>
        <w:t>IV</w:t>
      </w:r>
      <w:r w:rsidR="00AF32B4" w:rsidRPr="007D0D99">
        <w:rPr>
          <w:rFonts w:ascii="Times New Roman" w:eastAsia="Times New Roman" w:hAnsi="Times New Roman" w:cs="Times New Roman"/>
          <w:color w:val="000000"/>
          <w:sz w:val="24"/>
          <w:szCs w:val="24"/>
        </w:rPr>
        <w:t xml:space="preserve"> семестре.</w:t>
      </w:r>
    </w:p>
    <w:p w:rsidR="008D1F52" w:rsidRPr="007D0D99" w:rsidRDefault="008D1F52" w:rsidP="00D16ED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5606"/>
      </w:tblGrid>
      <w:tr w:rsidR="007906AD" w:rsidRPr="007D0D99" w:rsidTr="007906AD">
        <w:tc>
          <w:tcPr>
            <w:tcW w:w="3574" w:type="dxa"/>
            <w:vAlign w:val="center"/>
          </w:tcPr>
          <w:p w:rsidR="007906AD" w:rsidRPr="007D0D99" w:rsidRDefault="007906AD" w:rsidP="00D16ED8">
            <w:pPr>
              <w:spacing w:after="0" w:line="240" w:lineRule="auto"/>
              <w:jc w:val="center"/>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Освоенные умения,</w:t>
            </w:r>
          </w:p>
          <w:p w:rsidR="007906AD" w:rsidRPr="007D0D99" w:rsidRDefault="007906AD" w:rsidP="00D16ED8">
            <w:pPr>
              <w:spacing w:after="0" w:line="240" w:lineRule="auto"/>
              <w:jc w:val="center"/>
              <w:rPr>
                <w:rFonts w:ascii="Times New Roman" w:eastAsia="Times New Roman" w:hAnsi="Times New Roman" w:cs="Times New Roman"/>
                <w:bCs/>
                <w:sz w:val="24"/>
                <w:szCs w:val="24"/>
                <w:lang w:eastAsia="ru-RU"/>
              </w:rPr>
            </w:pPr>
            <w:r w:rsidRPr="007D0D99">
              <w:rPr>
                <w:rFonts w:ascii="Times New Roman" w:eastAsia="Times New Roman" w:hAnsi="Times New Roman" w:cs="Times New Roman"/>
                <w:b/>
                <w:sz w:val="24"/>
                <w:szCs w:val="24"/>
                <w:lang w:eastAsia="ru-RU"/>
              </w:rPr>
              <w:t>усвоенные знания</w:t>
            </w:r>
          </w:p>
        </w:tc>
        <w:tc>
          <w:tcPr>
            <w:tcW w:w="5606" w:type="dxa"/>
            <w:vAlign w:val="center"/>
          </w:tcPr>
          <w:p w:rsidR="007906AD" w:rsidRPr="007D0D99" w:rsidRDefault="007906AD" w:rsidP="00D16ED8">
            <w:pPr>
              <w:spacing w:after="0" w:line="240" w:lineRule="auto"/>
              <w:jc w:val="center"/>
              <w:rPr>
                <w:rFonts w:ascii="Times New Roman" w:eastAsia="Times New Roman" w:hAnsi="Times New Roman" w:cs="Times New Roman"/>
                <w:i/>
                <w:color w:val="FF0000"/>
                <w:sz w:val="24"/>
                <w:szCs w:val="24"/>
                <w:lang w:eastAsia="ru-RU"/>
              </w:rPr>
            </w:pPr>
            <w:r w:rsidRPr="007D0D99">
              <w:rPr>
                <w:rFonts w:ascii="Times New Roman" w:eastAsia="Times New Roman" w:hAnsi="Times New Roman" w:cs="Times New Roman"/>
                <w:b/>
                <w:sz w:val="24"/>
                <w:szCs w:val="24"/>
                <w:lang w:eastAsia="ru-RU"/>
              </w:rPr>
              <w:t>Форма контроля и оценивания</w:t>
            </w:r>
          </w:p>
          <w:p w:rsidR="007906AD" w:rsidRPr="007D0D99" w:rsidRDefault="007906AD" w:rsidP="00D16ED8">
            <w:pPr>
              <w:spacing w:after="0" w:line="240" w:lineRule="auto"/>
              <w:jc w:val="center"/>
              <w:rPr>
                <w:rFonts w:ascii="Times New Roman" w:eastAsia="Times New Roman" w:hAnsi="Times New Roman" w:cs="Times New Roman"/>
                <w:bCs/>
                <w:sz w:val="24"/>
                <w:szCs w:val="24"/>
                <w:lang w:eastAsia="ru-RU"/>
              </w:rPr>
            </w:pP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уметь:</w:t>
            </w:r>
          </w:p>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организовывать и воспитывать хоровой коллектив;</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эффективности наблюдения обучающегося за профессиональной деятельностью дирижера хора и концертмейстера, оценка устного ответа обучающегося</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руководить репетиционным процессом;</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эффективности наблюдения обучающегося за профессиональной деятельностью дирижера хора и концертмейстера</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применять навыки дирижерской подготовки;</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качества владением навыками дирижерской подготовки обучающимся</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знать:</w:t>
            </w:r>
          </w:p>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историю развития хорового искусства в России, известные хоровые коллективы, их руководителей;</w:t>
            </w:r>
          </w:p>
          <w:p w:rsidR="007906AD" w:rsidRPr="007906AD" w:rsidRDefault="007906AD" w:rsidP="00D16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анализ специальной литературы по истории и развитию хорового исполнительства, оценка эффективности выполнения самостоятельной работы</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внутреннюю организацию хора, певческий аппарат, характеристику вокальных голосов;</w:t>
            </w:r>
          </w:p>
          <w:p w:rsidR="007906AD" w:rsidRPr="007906AD" w:rsidRDefault="007906AD" w:rsidP="00D16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анализ специальной литературы по методике работы с хоровым коллективом, оценка эффективности выполнения самостоятельной работы.</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анализ предложенных обучающимся способов художественно-исполнительских возможностей, анализ эффективности самостоятельной работы обучающегося</w:t>
            </w:r>
          </w:p>
        </w:tc>
      </w:tr>
    </w:tbl>
    <w:p w:rsidR="000429BE" w:rsidRPr="007D0D99" w:rsidRDefault="000429BE" w:rsidP="00AA0683">
      <w:pPr>
        <w:tabs>
          <w:tab w:val="left" w:pos="9356"/>
        </w:tabs>
        <w:spacing w:after="0" w:line="240" w:lineRule="auto"/>
        <w:jc w:val="both"/>
        <w:rPr>
          <w:rFonts w:ascii="Times New Roman" w:eastAsia="Times New Roman" w:hAnsi="Times New Roman" w:cs="Times New Roman"/>
          <w:color w:val="000000"/>
          <w:sz w:val="24"/>
          <w:szCs w:val="24"/>
        </w:rPr>
      </w:pPr>
    </w:p>
    <w:p w:rsidR="00481E25" w:rsidRPr="007D0D99" w:rsidRDefault="00481E25" w:rsidP="00AA7247">
      <w:pPr>
        <w:spacing w:after="0" w:line="240" w:lineRule="auto"/>
        <w:ind w:right="-5" w:firstLine="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Успеваемость</w:t>
      </w:r>
      <w:r w:rsidR="00AA7247" w:rsidRPr="007D0D99">
        <w:rPr>
          <w:rFonts w:ascii="Times New Roman" w:eastAsia="Times New Roman" w:hAnsi="Times New Roman" w:cs="Times New Roman"/>
          <w:sz w:val="24"/>
          <w:szCs w:val="24"/>
          <w:lang w:eastAsia="ru-RU"/>
        </w:rPr>
        <w:t xml:space="preserve"> по дисциплине</w:t>
      </w:r>
      <w:r w:rsidRPr="007D0D99">
        <w:rPr>
          <w:rFonts w:ascii="Times New Roman" w:eastAsia="Times New Roman" w:hAnsi="Times New Roman" w:cs="Times New Roman"/>
          <w:sz w:val="24"/>
          <w:szCs w:val="24"/>
          <w:lang w:eastAsia="ru-RU"/>
        </w:rPr>
        <w:t xml:space="preserve"> определяется следующими оценками: «неудовлетворительно», «удовлетворительно», «хорошо», «отлично».</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«отлично»: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показано свободное и полное владение материалом  определенной    степени сложности; при исполнении программы  или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ответ содержательный, уверенный и четкий; использована правильная научная терминология, приведены примеры (где возможно);</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«хорошо»: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твердо усвоен основной материал, художественно точно и убедительно исполнена программа,  продемонстрировано знание рекомендованной литературы; ответы удовлетворяют требованиям, установленным для оценки «отлично», но при этом допускается одна негрубая ошибка; делаются несущественные пропуски при изложении фактического материала; при ответе на дополнительные вопросы демонстрируется полное воспроизведение требуемого материала с несущественными ошибками.</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«удовлетворительно»: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обучаемый знает и понимает основной материал программы, основные темы, но в усвоении материала имеются пробелы; излагает его упрощенно, с небольшими ошибками и затруднениями;  в исполнении и в ответе могут быть ошибки, неточности; появляются затруднения при ответе на дополнительные вопросы; студент демонстрирует знание основных понятий и фактов, предусмотренных программой дисциплины с использованием простейших логических умозаключений; студент способен исправить ошибки с помощью рекомендаций преподавателя.</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«неудовлетворительно»: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xml:space="preserve">- отказ от исполнения программы или ответа, выступления; отсутствие минимальных знаний и компетенций по дисциплине; усвоены лишь отдельные понятия и факты </w:t>
      </w:r>
      <w:r w:rsidR="003C58E9">
        <w:rPr>
          <w:rFonts w:ascii="Times New Roman" w:eastAsia="Calibri" w:hAnsi="Times New Roman" w:cs="Times New Roman"/>
          <w:sz w:val="24"/>
          <w:szCs w:val="24"/>
        </w:rPr>
        <w:t xml:space="preserve">материала; присутствуют грубые </w:t>
      </w:r>
      <w:r w:rsidRPr="007D0D99">
        <w:rPr>
          <w:rFonts w:ascii="Times New Roman" w:eastAsia="Calibri" w:hAnsi="Times New Roman" w:cs="Times New Roman"/>
          <w:sz w:val="24"/>
          <w:szCs w:val="24"/>
        </w:rPr>
        <w:t>ошибки в ответе; практические навыки отсутствуют; студент не способен исправить ошибки даже с помощью рекомендаций преподавателя.</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Для получения любой положительной оценки необходимо полностью и правильно ответить на все вопросы.</w:t>
      </w:r>
    </w:p>
    <w:p w:rsidR="0054518D" w:rsidRPr="007D0D99" w:rsidRDefault="0054518D" w:rsidP="00AA0683">
      <w:pPr>
        <w:spacing w:after="0" w:line="240" w:lineRule="auto"/>
        <w:ind w:right="-5"/>
        <w:jc w:val="both"/>
        <w:rPr>
          <w:rFonts w:ascii="Times New Roman" w:eastAsia="Times New Roman" w:hAnsi="Times New Roman" w:cs="Times New Roman"/>
          <w:color w:val="000000"/>
          <w:sz w:val="24"/>
          <w:szCs w:val="24"/>
        </w:rPr>
      </w:pPr>
    </w:p>
    <w:sectPr w:rsidR="0054518D" w:rsidRPr="007D0D99" w:rsidSect="002A6F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55" w:rsidRDefault="00FD4755">
      <w:pPr>
        <w:spacing w:after="0" w:line="240" w:lineRule="auto"/>
      </w:pPr>
      <w:r>
        <w:separator/>
      </w:r>
    </w:p>
  </w:endnote>
  <w:endnote w:type="continuationSeparator" w:id="0">
    <w:p w:rsidR="00FD4755" w:rsidRDefault="00FD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56223E">
    <w:pPr>
      <w:pStyle w:val="a8"/>
      <w:framePr w:wrap="around" w:vAnchor="text" w:hAnchor="margin" w:xAlign="right" w:y="1"/>
      <w:rPr>
        <w:rStyle w:val="aa"/>
      </w:rPr>
    </w:pPr>
    <w:r>
      <w:rPr>
        <w:rStyle w:val="aa"/>
      </w:rPr>
      <w:fldChar w:fldCharType="begin"/>
    </w:r>
    <w:r w:rsidR="007D0D99">
      <w:rPr>
        <w:rStyle w:val="aa"/>
      </w:rPr>
      <w:instrText xml:space="preserve">PAGE  </w:instrText>
    </w:r>
    <w:r>
      <w:rPr>
        <w:rStyle w:val="aa"/>
      </w:rPr>
      <w:fldChar w:fldCharType="end"/>
    </w:r>
  </w:p>
  <w:p w:rsidR="007D0D99" w:rsidRDefault="007D0D9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56223E">
    <w:pPr>
      <w:pStyle w:val="a8"/>
      <w:framePr w:wrap="around" w:vAnchor="text" w:hAnchor="margin" w:xAlign="right" w:y="1"/>
      <w:rPr>
        <w:rStyle w:val="aa"/>
      </w:rPr>
    </w:pPr>
    <w:r>
      <w:rPr>
        <w:rStyle w:val="aa"/>
      </w:rPr>
      <w:fldChar w:fldCharType="begin"/>
    </w:r>
    <w:r w:rsidR="007D0D99">
      <w:rPr>
        <w:rStyle w:val="aa"/>
      </w:rPr>
      <w:instrText xml:space="preserve">PAGE  </w:instrText>
    </w:r>
    <w:r>
      <w:rPr>
        <w:rStyle w:val="aa"/>
      </w:rPr>
      <w:fldChar w:fldCharType="separate"/>
    </w:r>
    <w:r w:rsidR="000358A7">
      <w:rPr>
        <w:rStyle w:val="aa"/>
        <w:noProof/>
      </w:rPr>
      <w:t>12</w:t>
    </w:r>
    <w:r>
      <w:rPr>
        <w:rStyle w:val="aa"/>
      </w:rPr>
      <w:fldChar w:fldCharType="end"/>
    </w:r>
  </w:p>
  <w:p w:rsidR="007D0D99" w:rsidRDefault="007D0D9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55" w:rsidRDefault="00FD4755">
      <w:pPr>
        <w:spacing w:after="0" w:line="240" w:lineRule="auto"/>
      </w:pPr>
      <w:r>
        <w:separator/>
      </w:r>
    </w:p>
  </w:footnote>
  <w:footnote w:type="continuationSeparator" w:id="0">
    <w:p w:rsidR="00FD4755" w:rsidRDefault="00FD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Pr="00C755DF" w:rsidRDefault="007D0D99" w:rsidP="00485800">
    <w:pPr>
      <w:pStyle w:val="af1"/>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71B5E"/>
    <w:multiLevelType w:val="hybridMultilevel"/>
    <w:tmpl w:val="0BC25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C5DD3"/>
    <w:multiLevelType w:val="hybridMultilevel"/>
    <w:tmpl w:val="E3B8C23E"/>
    <w:lvl w:ilvl="0" w:tplc="6D142E9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E4BAF"/>
    <w:multiLevelType w:val="hybridMultilevel"/>
    <w:tmpl w:val="DE867C84"/>
    <w:lvl w:ilvl="0" w:tplc="4CA23C7C">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BA438A5"/>
    <w:multiLevelType w:val="hybridMultilevel"/>
    <w:tmpl w:val="8D0E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E564F"/>
    <w:multiLevelType w:val="hybridMultilevel"/>
    <w:tmpl w:val="DB98EE02"/>
    <w:lvl w:ilvl="0" w:tplc="5BB827F8">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06244"/>
    <w:multiLevelType w:val="hybridMultilevel"/>
    <w:tmpl w:val="B350AEA8"/>
    <w:lvl w:ilvl="0" w:tplc="F84C45A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254BA"/>
    <w:multiLevelType w:val="multilevel"/>
    <w:tmpl w:val="27F6671E"/>
    <w:lvl w:ilvl="0">
      <w:start w:val="4"/>
      <w:numFmt w:val="decimal"/>
      <w:lvlText w:val="%1."/>
      <w:lvlJc w:val="left"/>
      <w:pPr>
        <w:ind w:left="585" w:hanging="585"/>
      </w:pPr>
      <w:rPr>
        <w:rFonts w:hint="default"/>
      </w:rPr>
    </w:lvl>
    <w:lvl w:ilvl="1">
      <w:start w:val="3"/>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16E75C91"/>
    <w:multiLevelType w:val="multilevel"/>
    <w:tmpl w:val="C7E66BF2"/>
    <w:lvl w:ilvl="0">
      <w:start w:val="1"/>
      <w:numFmt w:val="decimal"/>
      <w:lvlText w:val="%1."/>
      <w:lvlJc w:val="left"/>
      <w:pPr>
        <w:ind w:left="720" w:hanging="360"/>
      </w:pPr>
      <w:rPr>
        <w:rFonts w:hint="default"/>
        <w:b/>
        <w:sz w:val="24"/>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B57BB5"/>
    <w:multiLevelType w:val="hybridMultilevel"/>
    <w:tmpl w:val="A4083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15825"/>
    <w:multiLevelType w:val="multilevel"/>
    <w:tmpl w:val="779C2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0872CD"/>
    <w:multiLevelType w:val="hybridMultilevel"/>
    <w:tmpl w:val="84B20EEC"/>
    <w:lvl w:ilvl="0" w:tplc="BF76A1E0">
      <w:start w:val="1"/>
      <w:numFmt w:val="decimal"/>
      <w:lvlText w:val="%1."/>
      <w:lvlJc w:val="left"/>
      <w:pPr>
        <w:ind w:left="644" w:hanging="360"/>
      </w:pPr>
      <w:rPr>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22DC1246"/>
    <w:multiLevelType w:val="hybridMultilevel"/>
    <w:tmpl w:val="88709B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59423D"/>
    <w:multiLevelType w:val="hybridMultilevel"/>
    <w:tmpl w:val="D1AC5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35D5C89"/>
    <w:multiLevelType w:val="hybridMultilevel"/>
    <w:tmpl w:val="6EBA5CE8"/>
    <w:lvl w:ilvl="0" w:tplc="0846C1E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B42261"/>
    <w:multiLevelType w:val="hybridMultilevel"/>
    <w:tmpl w:val="C428A620"/>
    <w:lvl w:ilvl="0" w:tplc="D7A09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F0875"/>
    <w:multiLevelType w:val="hybridMultilevel"/>
    <w:tmpl w:val="83560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E7103"/>
    <w:multiLevelType w:val="hybridMultilevel"/>
    <w:tmpl w:val="1CE033F6"/>
    <w:lvl w:ilvl="0" w:tplc="CCF42E7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602180B"/>
    <w:multiLevelType w:val="hybridMultilevel"/>
    <w:tmpl w:val="FE9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A191B"/>
    <w:multiLevelType w:val="multilevel"/>
    <w:tmpl w:val="90E04556"/>
    <w:lvl w:ilvl="0">
      <w:start w:val="4"/>
      <w:numFmt w:val="decimal"/>
      <w:lvlText w:val="%1"/>
      <w:lvlJc w:val="left"/>
      <w:pPr>
        <w:ind w:left="525" w:hanging="525"/>
      </w:pPr>
      <w:rPr>
        <w:rFonts w:hint="default"/>
      </w:rPr>
    </w:lvl>
    <w:lvl w:ilvl="1">
      <w:start w:val="3"/>
      <w:numFmt w:val="decimal"/>
      <w:lvlText w:val="%1.%2"/>
      <w:lvlJc w:val="left"/>
      <w:pPr>
        <w:ind w:left="795" w:hanging="525"/>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365E6E4A"/>
    <w:multiLevelType w:val="hybridMultilevel"/>
    <w:tmpl w:val="DAD0D9E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1">
    <w:nsid w:val="3851283B"/>
    <w:multiLevelType w:val="hybridMultilevel"/>
    <w:tmpl w:val="14BE2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8E15A5F"/>
    <w:multiLevelType w:val="hybridMultilevel"/>
    <w:tmpl w:val="AC7CB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37024E"/>
    <w:multiLevelType w:val="hybridMultilevel"/>
    <w:tmpl w:val="53A8D652"/>
    <w:lvl w:ilvl="0" w:tplc="35BE2CC6">
      <w:start w:val="1"/>
      <w:numFmt w:val="decimal"/>
      <w:lvlText w:val="%1."/>
      <w:lvlJc w:val="left"/>
      <w:pPr>
        <w:tabs>
          <w:tab w:val="num" w:pos="1429"/>
        </w:tabs>
        <w:ind w:left="1429" w:hanging="360"/>
      </w:pPr>
      <w:rPr>
        <w:rFonts w:ascii="Times New Roman" w:eastAsia="Times New Roman" w:hAnsi="Times New Roman" w:cs="Times New Roman"/>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42B025C5"/>
    <w:multiLevelType w:val="hybridMultilevel"/>
    <w:tmpl w:val="4A226628"/>
    <w:lvl w:ilvl="0" w:tplc="85BA9598">
      <w:start w:val="1"/>
      <w:numFmt w:val="decimal"/>
      <w:lvlText w:val="%1."/>
      <w:lvlJc w:val="left"/>
      <w:pPr>
        <w:ind w:left="720" w:hanging="360"/>
      </w:pPr>
      <w:rPr>
        <w:b w:val="0"/>
        <w:sz w:val="24"/>
        <w:szCs w:val="24"/>
      </w:rPr>
    </w:lvl>
    <w:lvl w:ilvl="1" w:tplc="27E862A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8A0350"/>
    <w:multiLevelType w:val="multilevel"/>
    <w:tmpl w:val="E698FD78"/>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nsid w:val="4C551A49"/>
    <w:multiLevelType w:val="multilevel"/>
    <w:tmpl w:val="7DAC9A6C"/>
    <w:lvl w:ilvl="0">
      <w:start w:val="1"/>
      <w:numFmt w:val="decimal"/>
      <w:lvlText w:val="%1."/>
      <w:lvlJc w:val="left"/>
      <w:pPr>
        <w:tabs>
          <w:tab w:val="num" w:pos="915"/>
        </w:tabs>
        <w:ind w:left="915" w:hanging="55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C6B6BB4"/>
    <w:multiLevelType w:val="hybridMultilevel"/>
    <w:tmpl w:val="4316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F40B4"/>
    <w:multiLevelType w:val="hybridMultilevel"/>
    <w:tmpl w:val="E9002616"/>
    <w:lvl w:ilvl="0" w:tplc="35BE2CC6">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F0C3294"/>
    <w:multiLevelType w:val="multilevel"/>
    <w:tmpl w:val="40CADE52"/>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14E5122"/>
    <w:multiLevelType w:val="hybridMultilevel"/>
    <w:tmpl w:val="DAC40B96"/>
    <w:lvl w:ilvl="0" w:tplc="C9789342">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AE66729"/>
    <w:multiLevelType w:val="multilevel"/>
    <w:tmpl w:val="421217B0"/>
    <w:lvl w:ilvl="0">
      <w:start w:val="1"/>
      <w:numFmt w:val="decimal"/>
      <w:lvlText w:val="%1."/>
      <w:lvlJc w:val="left"/>
      <w:pPr>
        <w:tabs>
          <w:tab w:val="num" w:pos="900"/>
        </w:tabs>
        <w:ind w:left="900" w:hanging="360"/>
      </w:pPr>
      <w:rPr>
        <w:rFonts w:ascii="Times New Roman" w:eastAsia="Times New Roman" w:hAnsi="Times New Roman" w:cs="Times New Roman"/>
        <w:b/>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629D6378"/>
    <w:multiLevelType w:val="hybridMultilevel"/>
    <w:tmpl w:val="3574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42E81"/>
    <w:multiLevelType w:val="hybridMultilevel"/>
    <w:tmpl w:val="26F62C8E"/>
    <w:lvl w:ilvl="0" w:tplc="EA6E0E2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273CFB"/>
    <w:multiLevelType w:val="hybridMultilevel"/>
    <w:tmpl w:val="0C8CAC8E"/>
    <w:lvl w:ilvl="0" w:tplc="705C10D0">
      <w:start w:val="1"/>
      <w:numFmt w:val="decimal"/>
      <w:lvlText w:val="%1."/>
      <w:lvlJc w:val="left"/>
      <w:pPr>
        <w:tabs>
          <w:tab w:val="num" w:pos="720"/>
        </w:tabs>
        <w:ind w:left="720" w:hanging="360"/>
      </w:pPr>
    </w:lvl>
    <w:lvl w:ilvl="1" w:tplc="52AE63E4">
      <w:numFmt w:val="none"/>
      <w:lvlText w:val=""/>
      <w:lvlJc w:val="left"/>
      <w:pPr>
        <w:tabs>
          <w:tab w:val="num" w:pos="360"/>
        </w:tabs>
      </w:pPr>
    </w:lvl>
    <w:lvl w:ilvl="2" w:tplc="C0F28D3A">
      <w:numFmt w:val="none"/>
      <w:lvlText w:val=""/>
      <w:lvlJc w:val="left"/>
      <w:pPr>
        <w:tabs>
          <w:tab w:val="num" w:pos="360"/>
        </w:tabs>
      </w:pPr>
    </w:lvl>
    <w:lvl w:ilvl="3" w:tplc="82E4FFE0">
      <w:numFmt w:val="none"/>
      <w:lvlText w:val=""/>
      <w:lvlJc w:val="left"/>
      <w:pPr>
        <w:tabs>
          <w:tab w:val="num" w:pos="360"/>
        </w:tabs>
      </w:pPr>
    </w:lvl>
    <w:lvl w:ilvl="4" w:tplc="F3CEB714">
      <w:numFmt w:val="none"/>
      <w:lvlText w:val=""/>
      <w:lvlJc w:val="left"/>
      <w:pPr>
        <w:tabs>
          <w:tab w:val="num" w:pos="360"/>
        </w:tabs>
      </w:pPr>
    </w:lvl>
    <w:lvl w:ilvl="5" w:tplc="F4C84E7A">
      <w:numFmt w:val="none"/>
      <w:lvlText w:val=""/>
      <w:lvlJc w:val="left"/>
      <w:pPr>
        <w:tabs>
          <w:tab w:val="num" w:pos="360"/>
        </w:tabs>
      </w:pPr>
    </w:lvl>
    <w:lvl w:ilvl="6" w:tplc="10EED81A">
      <w:numFmt w:val="none"/>
      <w:lvlText w:val=""/>
      <w:lvlJc w:val="left"/>
      <w:pPr>
        <w:tabs>
          <w:tab w:val="num" w:pos="360"/>
        </w:tabs>
      </w:pPr>
    </w:lvl>
    <w:lvl w:ilvl="7" w:tplc="D7CA04FC">
      <w:numFmt w:val="none"/>
      <w:lvlText w:val=""/>
      <w:lvlJc w:val="left"/>
      <w:pPr>
        <w:tabs>
          <w:tab w:val="num" w:pos="360"/>
        </w:tabs>
      </w:pPr>
    </w:lvl>
    <w:lvl w:ilvl="8" w:tplc="854C2C2E">
      <w:numFmt w:val="none"/>
      <w:lvlText w:val=""/>
      <w:lvlJc w:val="left"/>
      <w:pPr>
        <w:tabs>
          <w:tab w:val="num" w:pos="360"/>
        </w:tabs>
      </w:pPr>
    </w:lvl>
  </w:abstractNum>
  <w:abstractNum w:abstractNumId="35">
    <w:nsid w:val="72DE0C4D"/>
    <w:multiLevelType w:val="hybridMultilevel"/>
    <w:tmpl w:val="6E22A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8D3526"/>
    <w:multiLevelType w:val="hybridMultilevel"/>
    <w:tmpl w:val="72047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371A4"/>
    <w:multiLevelType w:val="hybridMultilevel"/>
    <w:tmpl w:val="BCEEAD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C6B42"/>
    <w:multiLevelType w:val="multilevel"/>
    <w:tmpl w:val="63088BEA"/>
    <w:lvl w:ilvl="0">
      <w:start w:val="1"/>
      <w:numFmt w:val="decimal"/>
      <w:lvlText w:val="%1."/>
      <w:lvlJc w:val="left"/>
      <w:pPr>
        <w:ind w:left="360" w:hanging="360"/>
      </w:pPr>
      <w:rPr>
        <w:rFonts w:hint="default"/>
        <w:b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F6C3564"/>
    <w:multiLevelType w:val="hybridMultilevel"/>
    <w:tmpl w:val="A094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13"/>
  </w:num>
  <w:num w:numId="5">
    <w:abstractNumId w:val="34"/>
  </w:num>
  <w:num w:numId="6">
    <w:abstractNumId w:val="12"/>
  </w:num>
  <w:num w:numId="7">
    <w:abstractNumId w:val="15"/>
  </w:num>
  <w:num w:numId="8">
    <w:abstractNumId w:val="4"/>
  </w:num>
  <w:num w:numId="9">
    <w:abstractNumId w:val="36"/>
  </w:num>
  <w:num w:numId="10">
    <w:abstractNumId w:val="23"/>
  </w:num>
  <w:num w:numId="11">
    <w:abstractNumId w:val="28"/>
  </w:num>
  <w:num w:numId="12">
    <w:abstractNumId w:val="29"/>
  </w:num>
  <w:num w:numId="13">
    <w:abstractNumId w:val="7"/>
  </w:num>
  <w:num w:numId="14">
    <w:abstractNumId w:val="19"/>
  </w:num>
  <w:num w:numId="15">
    <w:abstractNumId w:val="32"/>
  </w:num>
  <w:num w:numId="16">
    <w:abstractNumId w:val="27"/>
  </w:num>
  <w:num w:numId="17">
    <w:abstractNumId w:val="18"/>
  </w:num>
  <w:num w:numId="18">
    <w:abstractNumId w:val="5"/>
  </w:num>
  <w:num w:numId="19">
    <w:abstractNumId w:val="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8"/>
  </w:num>
  <w:num w:numId="28">
    <w:abstractNumId w:val="30"/>
  </w:num>
  <w:num w:numId="29">
    <w:abstractNumId w:val="3"/>
  </w:num>
  <w:num w:numId="30">
    <w:abstractNumId w:val="1"/>
  </w:num>
  <w:num w:numId="31">
    <w:abstractNumId w:val="22"/>
  </w:num>
  <w:num w:numId="32">
    <w:abstractNumId w:val="35"/>
  </w:num>
  <w:num w:numId="33">
    <w:abstractNumId w:val="9"/>
  </w:num>
  <w:num w:numId="34">
    <w:abstractNumId w:val="6"/>
  </w:num>
  <w:num w:numId="35">
    <w:abstractNumId w:val="16"/>
  </w:num>
  <w:num w:numId="36">
    <w:abstractNumId w:val="2"/>
  </w:num>
  <w:num w:numId="37">
    <w:abstractNumId w:val="14"/>
  </w:num>
  <w:num w:numId="38">
    <w:abstractNumId w:val="33"/>
  </w:num>
  <w:num w:numId="39">
    <w:abstractNumId w:val="26"/>
  </w:num>
  <w:num w:numId="40">
    <w:abstractNumId w:val="2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800"/>
    <w:rsid w:val="0001056C"/>
    <w:rsid w:val="00016DF0"/>
    <w:rsid w:val="00020929"/>
    <w:rsid w:val="00023A3A"/>
    <w:rsid w:val="000358A7"/>
    <w:rsid w:val="000369FC"/>
    <w:rsid w:val="000429BE"/>
    <w:rsid w:val="000A1AC4"/>
    <w:rsid w:val="00113C2C"/>
    <w:rsid w:val="00142A95"/>
    <w:rsid w:val="0017703F"/>
    <w:rsid w:val="00181738"/>
    <w:rsid w:val="00196347"/>
    <w:rsid w:val="001A3EB5"/>
    <w:rsid w:val="001E6CF1"/>
    <w:rsid w:val="001F571B"/>
    <w:rsid w:val="00246EC8"/>
    <w:rsid w:val="00252644"/>
    <w:rsid w:val="00254833"/>
    <w:rsid w:val="002A6F06"/>
    <w:rsid w:val="002B0964"/>
    <w:rsid w:val="002B7D7C"/>
    <w:rsid w:val="002C419B"/>
    <w:rsid w:val="002D120C"/>
    <w:rsid w:val="002E3EFF"/>
    <w:rsid w:val="002E5741"/>
    <w:rsid w:val="003155E3"/>
    <w:rsid w:val="0031700F"/>
    <w:rsid w:val="003518C8"/>
    <w:rsid w:val="00361FCC"/>
    <w:rsid w:val="00391824"/>
    <w:rsid w:val="003972D8"/>
    <w:rsid w:val="003A7DF2"/>
    <w:rsid w:val="003C58E9"/>
    <w:rsid w:val="003D2E51"/>
    <w:rsid w:val="003F0FE8"/>
    <w:rsid w:val="003F2B66"/>
    <w:rsid w:val="00410820"/>
    <w:rsid w:val="00432D5B"/>
    <w:rsid w:val="00442EF1"/>
    <w:rsid w:val="00481E25"/>
    <w:rsid w:val="00485800"/>
    <w:rsid w:val="0049439A"/>
    <w:rsid w:val="004A68D9"/>
    <w:rsid w:val="004C0CBC"/>
    <w:rsid w:val="004E3B3F"/>
    <w:rsid w:val="00500835"/>
    <w:rsid w:val="00544157"/>
    <w:rsid w:val="0054518D"/>
    <w:rsid w:val="005477E0"/>
    <w:rsid w:val="005502BA"/>
    <w:rsid w:val="0056223E"/>
    <w:rsid w:val="0056693A"/>
    <w:rsid w:val="005758DB"/>
    <w:rsid w:val="0059142D"/>
    <w:rsid w:val="00597B7E"/>
    <w:rsid w:val="005A3C82"/>
    <w:rsid w:val="005B4E05"/>
    <w:rsid w:val="005D1AF8"/>
    <w:rsid w:val="005D64CD"/>
    <w:rsid w:val="005E2427"/>
    <w:rsid w:val="006138BA"/>
    <w:rsid w:val="006257C3"/>
    <w:rsid w:val="00653460"/>
    <w:rsid w:val="00656035"/>
    <w:rsid w:val="0066347D"/>
    <w:rsid w:val="00681675"/>
    <w:rsid w:val="0068376E"/>
    <w:rsid w:val="0069225B"/>
    <w:rsid w:val="006A2580"/>
    <w:rsid w:val="006A61E5"/>
    <w:rsid w:val="006C3714"/>
    <w:rsid w:val="006C58D7"/>
    <w:rsid w:val="006C731D"/>
    <w:rsid w:val="006E0245"/>
    <w:rsid w:val="00710B6F"/>
    <w:rsid w:val="00722B13"/>
    <w:rsid w:val="00762607"/>
    <w:rsid w:val="00784398"/>
    <w:rsid w:val="007906AD"/>
    <w:rsid w:val="007B04A4"/>
    <w:rsid w:val="007B0B68"/>
    <w:rsid w:val="007B0DDF"/>
    <w:rsid w:val="007D0D99"/>
    <w:rsid w:val="00812C79"/>
    <w:rsid w:val="00814445"/>
    <w:rsid w:val="008328A0"/>
    <w:rsid w:val="008447B3"/>
    <w:rsid w:val="008544C6"/>
    <w:rsid w:val="00882B1A"/>
    <w:rsid w:val="00884708"/>
    <w:rsid w:val="008A7876"/>
    <w:rsid w:val="008D1A6C"/>
    <w:rsid w:val="008D1F52"/>
    <w:rsid w:val="008F49C6"/>
    <w:rsid w:val="00944125"/>
    <w:rsid w:val="0097376B"/>
    <w:rsid w:val="009A090C"/>
    <w:rsid w:val="009D42E0"/>
    <w:rsid w:val="009F1EE8"/>
    <w:rsid w:val="009F3AED"/>
    <w:rsid w:val="00A17A48"/>
    <w:rsid w:val="00A76951"/>
    <w:rsid w:val="00AA0683"/>
    <w:rsid w:val="00AA3A44"/>
    <w:rsid w:val="00AA7247"/>
    <w:rsid w:val="00AA7F60"/>
    <w:rsid w:val="00AB3462"/>
    <w:rsid w:val="00AD3B01"/>
    <w:rsid w:val="00AE1461"/>
    <w:rsid w:val="00AE6FBD"/>
    <w:rsid w:val="00AF32B4"/>
    <w:rsid w:val="00B14114"/>
    <w:rsid w:val="00B339AC"/>
    <w:rsid w:val="00B3612C"/>
    <w:rsid w:val="00B66886"/>
    <w:rsid w:val="00B70DB1"/>
    <w:rsid w:val="00B96F0A"/>
    <w:rsid w:val="00BA72C7"/>
    <w:rsid w:val="00BC51FF"/>
    <w:rsid w:val="00BD7620"/>
    <w:rsid w:val="00BE4619"/>
    <w:rsid w:val="00C05DC1"/>
    <w:rsid w:val="00C411EC"/>
    <w:rsid w:val="00C60EFF"/>
    <w:rsid w:val="00C75BCD"/>
    <w:rsid w:val="00C77467"/>
    <w:rsid w:val="00C83E37"/>
    <w:rsid w:val="00CA1595"/>
    <w:rsid w:val="00CB0892"/>
    <w:rsid w:val="00CC65D1"/>
    <w:rsid w:val="00CD7F96"/>
    <w:rsid w:val="00CF6407"/>
    <w:rsid w:val="00CF7FA5"/>
    <w:rsid w:val="00D10854"/>
    <w:rsid w:val="00D16ED8"/>
    <w:rsid w:val="00D17150"/>
    <w:rsid w:val="00D23384"/>
    <w:rsid w:val="00D462FE"/>
    <w:rsid w:val="00D5047F"/>
    <w:rsid w:val="00D5331E"/>
    <w:rsid w:val="00D857D0"/>
    <w:rsid w:val="00DA1AFC"/>
    <w:rsid w:val="00DB5B99"/>
    <w:rsid w:val="00DC2136"/>
    <w:rsid w:val="00DE6589"/>
    <w:rsid w:val="00DF6204"/>
    <w:rsid w:val="00E4117E"/>
    <w:rsid w:val="00E96FBE"/>
    <w:rsid w:val="00EA74C5"/>
    <w:rsid w:val="00EB746F"/>
    <w:rsid w:val="00ED2A12"/>
    <w:rsid w:val="00F006D7"/>
    <w:rsid w:val="00F27CF3"/>
    <w:rsid w:val="00F35174"/>
    <w:rsid w:val="00F37120"/>
    <w:rsid w:val="00F643CF"/>
    <w:rsid w:val="00FA1BCF"/>
    <w:rsid w:val="00FB3BC4"/>
    <w:rsid w:val="00FB3C32"/>
    <w:rsid w:val="00FB678D"/>
    <w:rsid w:val="00FB6BC2"/>
    <w:rsid w:val="00FD3CFD"/>
    <w:rsid w:val="00FD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06"/>
  </w:style>
  <w:style w:type="paragraph" w:styleId="1">
    <w:name w:val="heading 1"/>
    <w:basedOn w:val="a"/>
    <w:next w:val="a"/>
    <w:link w:val="10"/>
    <w:qFormat/>
    <w:rsid w:val="0048580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DE6589"/>
    <w:pPr>
      <w:keepNext/>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6" w:hanging="576"/>
      <w:jc w:val="center"/>
      <w:outlineLvl w:val="1"/>
    </w:pPr>
    <w:rPr>
      <w:rFonts w:ascii="Times New Roman" w:eastAsia="Times New Roman" w:hAnsi="Times New Roman" w:cs="Times New Roman"/>
      <w:b/>
      <w:bCs/>
      <w:sz w:val="32"/>
      <w:szCs w:val="24"/>
      <w:lang w:eastAsia="ar-SA"/>
    </w:rPr>
  </w:style>
  <w:style w:type="paragraph" w:styleId="3">
    <w:name w:val="heading 3"/>
    <w:basedOn w:val="a"/>
    <w:next w:val="a"/>
    <w:link w:val="30"/>
    <w:qFormat/>
    <w:rsid w:val="00DE6589"/>
    <w:pPr>
      <w:keepNext/>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jc w:val="center"/>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qFormat/>
    <w:rsid w:val="00DE6589"/>
    <w:pPr>
      <w:keepNext/>
      <w:tabs>
        <w:tab w:val="num" w:pos="864"/>
      </w:tabs>
      <w:suppressAutoHyphens/>
      <w:spacing w:after="0" w:line="240" w:lineRule="auto"/>
      <w:ind w:left="864" w:hanging="864"/>
      <w:jc w:val="center"/>
      <w:outlineLvl w:val="3"/>
    </w:pPr>
    <w:rPr>
      <w:rFonts w:ascii="Times New Roman" w:eastAsia="Times New Roman" w:hAnsi="Times New Roman" w:cs="Times New Roman"/>
      <w:color w:val="000000"/>
      <w:sz w:val="28"/>
      <w:szCs w:val="20"/>
      <w:lang w:eastAsia="ar-SA"/>
    </w:rPr>
  </w:style>
  <w:style w:type="paragraph" w:styleId="5">
    <w:name w:val="heading 5"/>
    <w:basedOn w:val="a"/>
    <w:next w:val="a"/>
    <w:link w:val="50"/>
    <w:qFormat/>
    <w:rsid w:val="0048580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8580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E6589"/>
    <w:pPr>
      <w:keepNext/>
      <w:widowControl w:val="0"/>
      <w:tabs>
        <w:tab w:val="left" w:pos="916"/>
        <w:tab w:val="num"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296" w:hanging="1296"/>
      <w:jc w:val="center"/>
      <w:outlineLvl w:val="6"/>
    </w:pPr>
    <w:rPr>
      <w:rFonts w:ascii="Times New Roman" w:eastAsia="Times New Roman" w:hAnsi="Times New Roman" w:cs="Times New Roman"/>
      <w:b/>
      <w:caps/>
      <w:sz w:val="28"/>
      <w:szCs w:val="36"/>
      <w:u w:val="single"/>
      <w:lang w:eastAsia="ar-SA"/>
    </w:rPr>
  </w:style>
  <w:style w:type="paragraph" w:styleId="8">
    <w:name w:val="heading 8"/>
    <w:basedOn w:val="a"/>
    <w:next w:val="a"/>
    <w:link w:val="80"/>
    <w:qFormat/>
    <w:rsid w:val="00DE6589"/>
    <w:pPr>
      <w:keepNext/>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outlineLvl w:val="7"/>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800"/>
    <w:rPr>
      <w:rFonts w:ascii="Times New Roman" w:eastAsia="Times New Roman" w:hAnsi="Times New Roman" w:cs="Times New Roman"/>
      <w:sz w:val="24"/>
      <w:szCs w:val="24"/>
    </w:rPr>
  </w:style>
  <w:style w:type="character" w:customStyle="1" w:styleId="50">
    <w:name w:val="Заголовок 5 Знак"/>
    <w:basedOn w:val="a0"/>
    <w:link w:val="5"/>
    <w:rsid w:val="0048580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580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85800"/>
  </w:style>
  <w:style w:type="character" w:styleId="a3">
    <w:name w:val="Hyperlink"/>
    <w:semiHidden/>
    <w:rsid w:val="00485800"/>
    <w:rPr>
      <w:strike w:val="0"/>
      <w:dstrike w:val="0"/>
      <w:color w:val="7C7C7C"/>
      <w:u w:val="none"/>
      <w:effect w:val="none"/>
    </w:rPr>
  </w:style>
  <w:style w:type="paragraph" w:styleId="a4">
    <w:name w:val="Normal (Web)"/>
    <w:aliases w:val="Обычный (Web)"/>
    <w:basedOn w:val="a"/>
    <w:rsid w:val="00485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semiHidden/>
    <w:rsid w:val="00485800"/>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paragraph" w:styleId="21">
    <w:name w:val="List 2"/>
    <w:basedOn w:val="a"/>
    <w:semiHidden/>
    <w:rsid w:val="00485800"/>
    <w:pPr>
      <w:spacing w:after="0" w:line="240" w:lineRule="auto"/>
      <w:ind w:left="566" w:hanging="283"/>
    </w:pPr>
    <w:rPr>
      <w:rFonts w:ascii="Times New Roman" w:eastAsia="Times New Roman" w:hAnsi="Times New Roman" w:cs="Times New Roman"/>
      <w:sz w:val="24"/>
      <w:szCs w:val="24"/>
      <w:lang w:eastAsia="ru-RU"/>
    </w:rPr>
  </w:style>
  <w:style w:type="character" w:customStyle="1" w:styleId="a5">
    <w:name w:val="Знак Знак"/>
    <w:locked/>
    <w:rsid w:val="00485800"/>
    <w:rPr>
      <w:sz w:val="24"/>
      <w:szCs w:val="24"/>
      <w:lang w:val="ru-RU" w:eastAsia="ru-RU" w:bidi="ar-SA"/>
    </w:rPr>
  </w:style>
  <w:style w:type="paragraph" w:styleId="a6">
    <w:name w:val="Body Text"/>
    <w:basedOn w:val="a"/>
    <w:link w:val="a7"/>
    <w:semiHidden/>
    <w:rsid w:val="0048580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85800"/>
    <w:rPr>
      <w:rFonts w:ascii="Times New Roman" w:eastAsia="Times New Roman" w:hAnsi="Times New Roman" w:cs="Times New Roman"/>
      <w:sz w:val="24"/>
      <w:szCs w:val="24"/>
      <w:lang w:eastAsia="ru-RU"/>
    </w:rPr>
  </w:style>
  <w:style w:type="paragraph" w:customStyle="1" w:styleId="22">
    <w:name w:val="Обычный2"/>
    <w:rsid w:val="00485800"/>
    <w:pPr>
      <w:widowControl w:val="0"/>
      <w:spacing w:after="0" w:line="240" w:lineRule="auto"/>
    </w:pPr>
    <w:rPr>
      <w:rFonts w:ascii="Times New Roman" w:eastAsia="Times New Roman" w:hAnsi="Times New Roman" w:cs="Times New Roman"/>
      <w:snapToGrid w:val="0"/>
      <w:sz w:val="20"/>
      <w:szCs w:val="20"/>
      <w:lang w:eastAsia="ru-RU"/>
    </w:rPr>
  </w:style>
  <w:style w:type="paragraph" w:styleId="23">
    <w:name w:val="Body Text 2"/>
    <w:basedOn w:val="a"/>
    <w:link w:val="24"/>
    <w:semiHidden/>
    <w:rsid w:val="0048580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485800"/>
    <w:rPr>
      <w:rFonts w:ascii="Times New Roman" w:eastAsia="Times New Roman" w:hAnsi="Times New Roman" w:cs="Times New Roman"/>
      <w:sz w:val="24"/>
      <w:szCs w:val="24"/>
      <w:lang w:eastAsia="ru-RU"/>
    </w:rPr>
  </w:style>
  <w:style w:type="paragraph" w:styleId="a8">
    <w:name w:val="footer"/>
    <w:basedOn w:val="a"/>
    <w:link w:val="a9"/>
    <w:semiHidden/>
    <w:rsid w:val="004858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485800"/>
    <w:rPr>
      <w:rFonts w:ascii="Times New Roman" w:eastAsia="Times New Roman" w:hAnsi="Times New Roman" w:cs="Times New Roman"/>
      <w:sz w:val="24"/>
      <w:szCs w:val="24"/>
      <w:lang w:eastAsia="ru-RU"/>
    </w:rPr>
  </w:style>
  <w:style w:type="character" w:styleId="aa">
    <w:name w:val="page number"/>
    <w:basedOn w:val="a0"/>
    <w:semiHidden/>
    <w:rsid w:val="00485800"/>
  </w:style>
  <w:style w:type="paragraph" w:styleId="ab">
    <w:name w:val="Body Text Indent"/>
    <w:basedOn w:val="a"/>
    <w:link w:val="ac"/>
    <w:semiHidden/>
    <w:rsid w:val="00485800"/>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485800"/>
    <w:rPr>
      <w:rFonts w:ascii="Times New Roman" w:eastAsia="Times New Roman" w:hAnsi="Times New Roman" w:cs="Times New Roman"/>
      <w:sz w:val="28"/>
      <w:szCs w:val="28"/>
      <w:lang w:eastAsia="ru-RU"/>
    </w:rPr>
  </w:style>
  <w:style w:type="paragraph" w:styleId="25">
    <w:name w:val="Body Text Indent 2"/>
    <w:basedOn w:val="a"/>
    <w:link w:val="26"/>
    <w:semiHidden/>
    <w:rsid w:val="00485800"/>
    <w:pPr>
      <w:spacing w:after="0" w:line="240" w:lineRule="auto"/>
      <w:ind w:left="708"/>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semiHidden/>
    <w:rsid w:val="00485800"/>
    <w:rPr>
      <w:rFonts w:ascii="Times New Roman" w:eastAsia="Times New Roman" w:hAnsi="Times New Roman" w:cs="Times New Roman"/>
      <w:sz w:val="28"/>
      <w:szCs w:val="28"/>
      <w:lang w:eastAsia="ru-RU"/>
    </w:rPr>
  </w:style>
  <w:style w:type="paragraph" w:styleId="ad">
    <w:name w:val="Subtitle"/>
    <w:basedOn w:val="a"/>
    <w:link w:val="ae"/>
    <w:qFormat/>
    <w:rsid w:val="00485800"/>
    <w:pPr>
      <w:tabs>
        <w:tab w:val="left" w:pos="2410"/>
      </w:tabs>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485800"/>
    <w:rPr>
      <w:rFonts w:ascii="Times New Roman" w:eastAsia="Times New Roman" w:hAnsi="Times New Roman" w:cs="Times New Roman"/>
      <w:b/>
      <w:sz w:val="28"/>
      <w:szCs w:val="20"/>
      <w:lang w:eastAsia="ru-RU"/>
    </w:rPr>
  </w:style>
  <w:style w:type="paragraph" w:styleId="af">
    <w:name w:val="Balloon Text"/>
    <w:basedOn w:val="a"/>
    <w:link w:val="af0"/>
    <w:uiPriority w:val="99"/>
    <w:semiHidden/>
    <w:unhideWhenUsed/>
    <w:rsid w:val="00485800"/>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485800"/>
    <w:rPr>
      <w:rFonts w:ascii="Tahoma" w:eastAsia="Times New Roman" w:hAnsi="Tahoma" w:cs="Times New Roman"/>
      <w:sz w:val="16"/>
      <w:szCs w:val="16"/>
    </w:rPr>
  </w:style>
  <w:style w:type="paragraph" w:styleId="af1">
    <w:name w:val="header"/>
    <w:basedOn w:val="a"/>
    <w:link w:val="af2"/>
    <w:uiPriority w:val="99"/>
    <w:unhideWhenUsed/>
    <w:rsid w:val="004858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485800"/>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4858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485800"/>
  </w:style>
  <w:style w:type="paragraph" w:customStyle="1" w:styleId="formattext">
    <w:name w:val="formattext"/>
    <w:basedOn w:val="a"/>
    <w:rsid w:val="00485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9D42E0"/>
    <w:pPr>
      <w:ind w:left="720"/>
      <w:contextualSpacing/>
    </w:pPr>
  </w:style>
  <w:style w:type="paragraph" w:customStyle="1" w:styleId="Default">
    <w:name w:val="Default"/>
    <w:rsid w:val="00391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w:basedOn w:val="a"/>
    <w:uiPriority w:val="99"/>
    <w:semiHidden/>
    <w:unhideWhenUsed/>
    <w:rsid w:val="008D1F52"/>
    <w:pPr>
      <w:ind w:left="283" w:hanging="283"/>
      <w:contextualSpacing/>
    </w:pPr>
  </w:style>
  <w:style w:type="character" w:customStyle="1" w:styleId="20">
    <w:name w:val="Заголовок 2 Знак"/>
    <w:basedOn w:val="a0"/>
    <w:link w:val="2"/>
    <w:rsid w:val="00DE6589"/>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DE6589"/>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DE6589"/>
    <w:rPr>
      <w:rFonts w:ascii="Times New Roman" w:eastAsia="Times New Roman" w:hAnsi="Times New Roman" w:cs="Times New Roman"/>
      <w:color w:val="000000"/>
      <w:sz w:val="28"/>
      <w:szCs w:val="20"/>
      <w:lang w:eastAsia="ar-SA"/>
    </w:rPr>
  </w:style>
  <w:style w:type="character" w:customStyle="1" w:styleId="70">
    <w:name w:val="Заголовок 7 Знак"/>
    <w:basedOn w:val="a0"/>
    <w:link w:val="7"/>
    <w:rsid w:val="00DE6589"/>
    <w:rPr>
      <w:rFonts w:ascii="Times New Roman" w:eastAsia="Times New Roman" w:hAnsi="Times New Roman" w:cs="Times New Roman"/>
      <w:b/>
      <w:caps/>
      <w:sz w:val="28"/>
      <w:szCs w:val="36"/>
      <w:u w:val="single"/>
      <w:lang w:eastAsia="ar-SA"/>
    </w:rPr>
  </w:style>
  <w:style w:type="character" w:customStyle="1" w:styleId="80">
    <w:name w:val="Заголовок 8 Знак"/>
    <w:basedOn w:val="a0"/>
    <w:link w:val="8"/>
    <w:rsid w:val="00DE6589"/>
    <w:rPr>
      <w:rFonts w:ascii="Times New Roman" w:eastAsia="Times New Roman" w:hAnsi="Times New Roman" w:cs="Times New Roman"/>
      <w:sz w:val="28"/>
      <w:szCs w:val="28"/>
      <w:lang w:eastAsia="ar-SA"/>
    </w:rPr>
  </w:style>
  <w:style w:type="character" w:styleId="af6">
    <w:name w:val="Strong"/>
    <w:qFormat/>
    <w:rsid w:val="00BA72C7"/>
    <w:rPr>
      <w:b/>
      <w:bCs/>
    </w:rPr>
  </w:style>
  <w:style w:type="paragraph" w:styleId="27">
    <w:name w:val="Body Text First Indent 2"/>
    <w:basedOn w:val="ab"/>
    <w:link w:val="28"/>
    <w:uiPriority w:val="99"/>
    <w:rsid w:val="005E2427"/>
    <w:pPr>
      <w:spacing w:after="120"/>
      <w:ind w:left="283" w:firstLine="210"/>
      <w:jc w:val="left"/>
    </w:pPr>
    <w:rPr>
      <w:sz w:val="24"/>
      <w:szCs w:val="24"/>
    </w:rPr>
  </w:style>
  <w:style w:type="character" w:customStyle="1" w:styleId="28">
    <w:name w:val="Красная строка 2 Знак"/>
    <w:basedOn w:val="ac"/>
    <w:link w:val="27"/>
    <w:uiPriority w:val="99"/>
    <w:rsid w:val="005E24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54808">
      <w:bodyDiv w:val="1"/>
      <w:marLeft w:val="0"/>
      <w:marRight w:val="0"/>
      <w:marTop w:val="0"/>
      <w:marBottom w:val="0"/>
      <w:divBdr>
        <w:top w:val="none" w:sz="0" w:space="0" w:color="auto"/>
        <w:left w:val="none" w:sz="0" w:space="0" w:color="auto"/>
        <w:bottom w:val="none" w:sz="0" w:space="0" w:color="auto"/>
        <w:right w:val="none" w:sz="0" w:space="0" w:color="auto"/>
      </w:divBdr>
    </w:div>
    <w:div w:id="118643692">
      <w:bodyDiv w:val="1"/>
      <w:marLeft w:val="0"/>
      <w:marRight w:val="0"/>
      <w:marTop w:val="0"/>
      <w:marBottom w:val="0"/>
      <w:divBdr>
        <w:top w:val="none" w:sz="0" w:space="0" w:color="auto"/>
        <w:left w:val="none" w:sz="0" w:space="0" w:color="auto"/>
        <w:bottom w:val="none" w:sz="0" w:space="0" w:color="auto"/>
        <w:right w:val="none" w:sz="0" w:space="0" w:color="auto"/>
      </w:divBdr>
    </w:div>
    <w:div w:id="423109175">
      <w:bodyDiv w:val="1"/>
      <w:marLeft w:val="0"/>
      <w:marRight w:val="0"/>
      <w:marTop w:val="0"/>
      <w:marBottom w:val="0"/>
      <w:divBdr>
        <w:top w:val="none" w:sz="0" w:space="0" w:color="auto"/>
        <w:left w:val="none" w:sz="0" w:space="0" w:color="auto"/>
        <w:bottom w:val="none" w:sz="0" w:space="0" w:color="auto"/>
        <w:right w:val="none" w:sz="0" w:space="0" w:color="auto"/>
      </w:divBdr>
    </w:div>
    <w:div w:id="535890903">
      <w:bodyDiv w:val="1"/>
      <w:marLeft w:val="0"/>
      <w:marRight w:val="0"/>
      <w:marTop w:val="0"/>
      <w:marBottom w:val="0"/>
      <w:divBdr>
        <w:top w:val="none" w:sz="0" w:space="0" w:color="auto"/>
        <w:left w:val="none" w:sz="0" w:space="0" w:color="auto"/>
        <w:bottom w:val="none" w:sz="0" w:space="0" w:color="auto"/>
        <w:right w:val="none" w:sz="0" w:space="0" w:color="auto"/>
      </w:divBdr>
    </w:div>
    <w:div w:id="981156946">
      <w:bodyDiv w:val="1"/>
      <w:marLeft w:val="0"/>
      <w:marRight w:val="0"/>
      <w:marTop w:val="0"/>
      <w:marBottom w:val="0"/>
      <w:divBdr>
        <w:top w:val="none" w:sz="0" w:space="0" w:color="auto"/>
        <w:left w:val="none" w:sz="0" w:space="0" w:color="auto"/>
        <w:bottom w:val="none" w:sz="0" w:space="0" w:color="auto"/>
        <w:right w:val="none" w:sz="0" w:space="0" w:color="auto"/>
      </w:divBdr>
    </w:div>
    <w:div w:id="16162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057F-10E9-4545-ABD7-7B61A270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Ilshat</dc:creator>
  <cp:lastModifiedBy>Пользователь</cp:lastModifiedBy>
  <cp:revision>16</cp:revision>
  <dcterms:created xsi:type="dcterms:W3CDTF">2020-01-14T05:48:00Z</dcterms:created>
  <dcterms:modified xsi:type="dcterms:W3CDTF">2021-01-13T08:46:00Z</dcterms:modified>
</cp:coreProperties>
</file>